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DF0" w:rsidRPr="00F95CEE" w:rsidRDefault="00D05DF0" w:rsidP="00D05DF0">
      <w:pPr>
        <w:pStyle w:val="Appendix1"/>
      </w:pPr>
      <w:bookmarkStart w:id="0" w:name="_Toc25840658"/>
      <w:r w:rsidRPr="00F95CEE">
        <w:t xml:space="preserve">Appendix </w:t>
      </w:r>
      <w:r>
        <w:t>13: Sample Candidate</w:t>
      </w:r>
      <w:bookmarkStart w:id="1" w:name="Appendix13"/>
      <w:bookmarkEnd w:id="1"/>
      <w:r>
        <w:t xml:space="preserve"> Letters</w:t>
      </w:r>
      <w:bookmarkEnd w:id="0"/>
    </w:p>
    <w:p w:rsidR="00D05DF0" w:rsidRPr="004E1F9D" w:rsidRDefault="00D05DF0" w:rsidP="00D05DF0">
      <w:pPr>
        <w:pStyle w:val="Appendix2"/>
        <w:rPr>
          <w:b w:val="0"/>
          <w:i w:val="0"/>
          <w:sz w:val="16"/>
          <w:szCs w:val="16"/>
        </w:rPr>
      </w:pPr>
    </w:p>
    <w:p w:rsidR="00D05DF0" w:rsidRPr="00B44179" w:rsidRDefault="00D05DF0" w:rsidP="00D05DF0">
      <w:r w:rsidRPr="00A36201">
        <w:rPr>
          <w:b/>
          <w:sz w:val="24"/>
        </w:rPr>
        <w:t>Acknowledgement Letter</w:t>
      </w:r>
    </w:p>
    <w:p w:rsidR="00D05DF0" w:rsidRPr="00F95CEE" w:rsidRDefault="00D05DF0" w:rsidP="00D05DF0">
      <w:pPr>
        <w:ind w:right="119"/>
      </w:pPr>
      <w:r w:rsidRPr="00F95CEE">
        <w:t xml:space="preserve">Upon receiving an application in answer to the advertisement, </w:t>
      </w:r>
      <w:r>
        <w:t xml:space="preserve">a prompt </w:t>
      </w:r>
      <w:r w:rsidRPr="00F95CEE">
        <w:t>acknowle</w:t>
      </w:r>
      <w:r>
        <w:t>dgement letter should be sent to the applicant. Sample:</w:t>
      </w:r>
    </w:p>
    <w:p w:rsidR="00D05DF0" w:rsidRDefault="00D05DF0" w:rsidP="00D05DF0"/>
    <w:p w:rsidR="00D05DF0" w:rsidRDefault="00D05DF0" w:rsidP="00D05DF0">
      <w:pPr>
        <w:ind w:firstLine="360"/>
      </w:pPr>
      <w:r>
        <w:t>Dear (Name of Applicant):</w:t>
      </w:r>
    </w:p>
    <w:p w:rsidR="00D05DF0" w:rsidRDefault="00D05DF0" w:rsidP="00D05DF0">
      <w:pPr>
        <w:ind w:firstLine="360"/>
      </w:pPr>
    </w:p>
    <w:p w:rsidR="00D05DF0" w:rsidRDefault="00D05DF0" w:rsidP="00D05DF0">
      <w:pPr>
        <w:ind w:left="360" w:right="119"/>
      </w:pPr>
      <w:r>
        <w:t>T</w:t>
      </w:r>
      <w:r w:rsidRPr="00F95CEE">
        <w:t xml:space="preserve">hank you for </w:t>
      </w:r>
      <w:r>
        <w:t>your</w:t>
      </w:r>
      <w:r w:rsidRPr="00F95CEE">
        <w:t xml:space="preserve"> interest in the </w:t>
      </w:r>
      <w:r>
        <w:t xml:space="preserve">position of {insert role title} in the Department of (insert) and Faculty of {insert name of faculty}, at the </w:t>
      </w:r>
      <w:r w:rsidRPr="00F95CEE">
        <w:t xml:space="preserve">University of Victoria </w:t>
      </w:r>
    </w:p>
    <w:p w:rsidR="00D05DF0" w:rsidRDefault="00D05DF0" w:rsidP="00D05DF0">
      <w:pPr>
        <w:ind w:left="360"/>
      </w:pPr>
    </w:p>
    <w:p w:rsidR="00D05DF0" w:rsidRDefault="00D05DF0" w:rsidP="00D05DF0">
      <w:pPr>
        <w:ind w:left="360"/>
      </w:pPr>
      <w:r>
        <w:t xml:space="preserve">The </w:t>
      </w:r>
      <w:r w:rsidRPr="00211E94">
        <w:rPr>
          <w:color w:val="000000" w:themeColor="text1"/>
        </w:rPr>
        <w:t>appointment</w:t>
      </w:r>
      <w:r w:rsidRPr="00211E94" w:rsidDel="00B5427F">
        <w:rPr>
          <w:color w:val="000000" w:themeColor="text1"/>
        </w:rPr>
        <w:t xml:space="preserve"> </w:t>
      </w:r>
      <w:r w:rsidRPr="00211E94">
        <w:rPr>
          <w:color w:val="000000" w:themeColor="text1"/>
        </w:rPr>
        <w:t xml:space="preserve">committee </w:t>
      </w:r>
      <w:r>
        <w:t>will be reviewing application packages and making decisions concerning this opportunity after the application deadline has passed. You will be contacted should your application be selected for further consideration.</w:t>
      </w:r>
    </w:p>
    <w:p w:rsidR="00D05DF0" w:rsidRDefault="00D05DF0" w:rsidP="00D05DF0">
      <w:pPr>
        <w:ind w:left="360"/>
      </w:pPr>
    </w:p>
    <w:p w:rsidR="00D05DF0" w:rsidRDefault="00D05DF0" w:rsidP="00D05DF0">
      <w:pPr>
        <w:ind w:left="360" w:right="119"/>
      </w:pPr>
      <w:r>
        <w:t>[</w:t>
      </w:r>
      <w:r w:rsidRPr="00C67941">
        <w:rPr>
          <w:b/>
        </w:rPr>
        <w:t>If applicable</w:t>
      </w:r>
      <w:r>
        <w:t>:  A preliminary review of your application package indicates that the following item(s) have yet to be received by us: {indicate name of item; to whom the item(s) should be sent to; deadline to submit}.</w:t>
      </w:r>
    </w:p>
    <w:p w:rsidR="00D05DF0" w:rsidRDefault="00D05DF0" w:rsidP="00D05DF0">
      <w:pPr>
        <w:ind w:left="360"/>
      </w:pPr>
    </w:p>
    <w:p w:rsidR="00D05DF0" w:rsidRDefault="00D05DF0" w:rsidP="00D05DF0">
      <w:pPr>
        <w:ind w:left="360" w:right="119"/>
      </w:pPr>
      <w:r>
        <w:t>[</w:t>
      </w:r>
      <w:r w:rsidRPr="00C67941">
        <w:rPr>
          <w:b/>
        </w:rPr>
        <w:t>If applicable</w:t>
      </w:r>
      <w:r>
        <w:t xml:space="preserve">:  As stated in the appointment advertisement, please </w:t>
      </w:r>
      <w:proofErr w:type="gramStart"/>
      <w:r>
        <w:t>advise</w:t>
      </w:r>
      <w:proofErr w:type="gramEnd"/>
      <w:r>
        <w:t xml:space="preserve"> if you are a Canadian Citizen, or a Permanent Resident.  You may do this by sending this information via email to {insert contact info}</w:t>
      </w:r>
    </w:p>
    <w:p w:rsidR="00D05DF0" w:rsidRDefault="00D05DF0" w:rsidP="00D05DF0">
      <w:pPr>
        <w:ind w:left="360" w:right="119"/>
      </w:pPr>
    </w:p>
    <w:p w:rsidR="00D05DF0" w:rsidRDefault="00D05DF0" w:rsidP="00D05DF0">
      <w:pPr>
        <w:ind w:left="360" w:right="119"/>
      </w:pPr>
      <w:r>
        <w:t>[</w:t>
      </w:r>
      <w:r w:rsidRPr="00C67941">
        <w:rPr>
          <w:b/>
        </w:rPr>
        <w:t>If applicable</w:t>
      </w:r>
      <w:r>
        <w:t xml:space="preserve">:  </w:t>
      </w:r>
      <w:r w:rsidRPr="003963C8">
        <w:t>In accordance with the University’s Equity Plan and pursuant to section 42 of the BC Human Rights Code, this is a preferential hire; preference will be given to members of the following groups: [women and/or Indigenous peoples and/or persons with disabilities and/or members of visible minorities]. If you are a member of [this group/these groups] and wish to qualify for preferential consideration, you are encouraged to self-identify in response to this email</w:t>
      </w:r>
      <w:r>
        <w:rPr>
          <w:color w:val="1F497D"/>
        </w:rPr>
        <w:t>.</w:t>
      </w:r>
    </w:p>
    <w:p w:rsidR="00D05DF0" w:rsidRDefault="00D05DF0" w:rsidP="00D05DF0">
      <w:pPr>
        <w:ind w:left="360" w:right="119"/>
      </w:pPr>
    </w:p>
    <w:p w:rsidR="00D05DF0" w:rsidRDefault="00D05DF0" w:rsidP="00D05DF0">
      <w:pPr>
        <w:ind w:left="360" w:right="119"/>
      </w:pPr>
      <w:r>
        <w:t>[</w:t>
      </w:r>
      <w:r w:rsidRPr="00C67941">
        <w:rPr>
          <w:b/>
        </w:rPr>
        <w:t>If applicable</w:t>
      </w:r>
      <w:r>
        <w:t xml:space="preserve">:  </w:t>
      </w:r>
      <w:r w:rsidRPr="003963C8">
        <w:t>In accordance with the University’s Equity Plan and pursuant to section 42 of the BC Human Rights Code, this is a limited hire; the search will be limited to members of the following groups: [women and/or Indigenous peoples and/or persons with disabilities and/or members of visible minorities]. If you are a member of [this group/these groups] and wish to qualify for consideration, you are encouraged to self-identify in response to this email</w:t>
      </w:r>
    </w:p>
    <w:p w:rsidR="00D05DF0" w:rsidRDefault="00D05DF0" w:rsidP="00D05DF0">
      <w:pPr>
        <w:ind w:left="360" w:right="119"/>
      </w:pPr>
    </w:p>
    <w:p w:rsidR="00D05DF0" w:rsidRDefault="00D05DF0" w:rsidP="00D05DF0">
      <w:pPr>
        <w:ind w:left="360"/>
      </w:pPr>
      <w:r>
        <w:t>[</w:t>
      </w:r>
      <w:r w:rsidRPr="00C67941">
        <w:rPr>
          <w:b/>
        </w:rPr>
        <w:t>If applicable</w:t>
      </w:r>
      <w:r>
        <w:t>:  Any other acknowledgement required (e.g. special requests for confidentiality).</w:t>
      </w:r>
    </w:p>
    <w:p w:rsidR="00D05DF0" w:rsidRDefault="00D05DF0" w:rsidP="00D05DF0">
      <w:pPr>
        <w:ind w:left="360"/>
      </w:pPr>
    </w:p>
    <w:p w:rsidR="00D05DF0" w:rsidRDefault="00D05DF0" w:rsidP="00D05DF0">
      <w:pPr>
        <w:ind w:left="360"/>
      </w:pPr>
      <w:r>
        <w:t xml:space="preserve">If you </w:t>
      </w:r>
      <w:r w:rsidRPr="006438CF">
        <w:t xml:space="preserve">anticipate needing accommodation for any part of the application and hiring process, </w:t>
      </w:r>
      <w:proofErr w:type="gramStart"/>
      <w:r>
        <w:t xml:space="preserve">please </w:t>
      </w:r>
      <w:r w:rsidRPr="006438CF">
        <w:t xml:space="preserve"> contact</w:t>
      </w:r>
      <w:proofErr w:type="gramEnd"/>
      <w:r w:rsidRPr="006438CF">
        <w:t xml:space="preserve"> Faculty Relations and Academic Administration in the Office of the VP Academic and Provost at </w:t>
      </w:r>
      <w:hyperlink r:id="rId7" w:history="1">
        <w:r w:rsidRPr="006438CF">
          <w:t>FRrecruit@uvic.ca</w:t>
        </w:r>
      </w:hyperlink>
      <w:r w:rsidRPr="006438CF">
        <w:t xml:space="preserve">. </w:t>
      </w:r>
      <w:r>
        <w:t xml:space="preserve"> </w:t>
      </w:r>
      <w:r w:rsidRPr="006438CF">
        <w:t>Any personal information provided will be maintained in confidence</w:t>
      </w:r>
    </w:p>
    <w:p w:rsidR="00D05DF0" w:rsidRDefault="00D05DF0" w:rsidP="00D05DF0">
      <w:pPr>
        <w:ind w:left="284"/>
      </w:pPr>
    </w:p>
    <w:p w:rsidR="00D05DF0" w:rsidRPr="00F95CEE" w:rsidRDefault="00D05DF0" w:rsidP="00D05DF0">
      <w:pPr>
        <w:ind w:left="360" w:right="119"/>
      </w:pPr>
      <w:r w:rsidRPr="00F95CEE">
        <w:t>Yours sincerely,</w:t>
      </w:r>
      <w:r w:rsidRPr="00F95CEE">
        <w:tab/>
      </w:r>
    </w:p>
    <w:p w:rsidR="00D05DF0" w:rsidRPr="00F95CEE" w:rsidRDefault="00D05DF0" w:rsidP="00D05DF0">
      <w:pPr>
        <w:ind w:left="360" w:right="119"/>
      </w:pPr>
      <w:r w:rsidRPr="00F95CEE">
        <w:t>Chair/Director</w:t>
      </w:r>
      <w:r>
        <w:t>/Dean/University Librarian</w:t>
      </w:r>
    </w:p>
    <w:p w:rsidR="00D05DF0" w:rsidRDefault="00D05DF0" w:rsidP="00D05DF0">
      <w:pPr>
        <w:pStyle w:val="Appendix2"/>
      </w:pPr>
    </w:p>
    <w:p w:rsidR="00D05DF0" w:rsidRDefault="00D05DF0" w:rsidP="00D05DF0">
      <w:pPr>
        <w:rPr>
          <w:b/>
          <w:sz w:val="24"/>
        </w:rPr>
      </w:pPr>
    </w:p>
    <w:p w:rsidR="00D05DF0" w:rsidRDefault="00D05DF0" w:rsidP="00D05DF0">
      <w:pPr>
        <w:rPr>
          <w:b/>
          <w:sz w:val="24"/>
        </w:rPr>
      </w:pPr>
    </w:p>
    <w:p w:rsidR="00D05DF0" w:rsidRDefault="00D05DF0" w:rsidP="00D05DF0">
      <w:pPr>
        <w:rPr>
          <w:b/>
          <w:sz w:val="24"/>
        </w:rPr>
      </w:pPr>
    </w:p>
    <w:p w:rsidR="00D05DF0" w:rsidRPr="00B44179" w:rsidRDefault="00D05DF0" w:rsidP="00D05DF0">
      <w:r w:rsidRPr="00A36201">
        <w:rPr>
          <w:b/>
          <w:sz w:val="24"/>
        </w:rPr>
        <w:t>Notification to unsuccessful applicant</w:t>
      </w:r>
    </w:p>
    <w:p w:rsidR="00D05DF0" w:rsidRPr="00F95CEE" w:rsidRDefault="00D05DF0" w:rsidP="00D05DF0"/>
    <w:p w:rsidR="00D05DF0" w:rsidRDefault="00D05DF0" w:rsidP="00D05DF0">
      <w:pPr>
        <w:ind w:firstLine="284"/>
      </w:pPr>
      <w:r>
        <w:t>Dear (Name of Applicant):</w:t>
      </w:r>
    </w:p>
    <w:p w:rsidR="00D05DF0" w:rsidRPr="00F95CEE" w:rsidRDefault="00D05DF0" w:rsidP="00D05DF0">
      <w:pPr>
        <w:ind w:left="284"/>
      </w:pPr>
    </w:p>
    <w:p w:rsidR="00D05DF0" w:rsidRPr="00F95CEE" w:rsidRDefault="00D05DF0" w:rsidP="00D05DF0">
      <w:pPr>
        <w:ind w:left="284" w:right="119"/>
      </w:pPr>
      <w:r>
        <w:t>Thank you for your interest in an academic appointment with the Department of (insert) and Faculty of {insert name of faculty}, at the University of Victoria. After considering</w:t>
      </w:r>
      <w:r w:rsidRPr="00F95CEE">
        <w:t xml:space="preserve"> </w:t>
      </w:r>
      <w:r>
        <w:t>all</w:t>
      </w:r>
      <w:r w:rsidRPr="00F95CEE">
        <w:t xml:space="preserve"> applications for the advertised position</w:t>
      </w:r>
      <w:r>
        <w:t>,</w:t>
      </w:r>
      <w:r w:rsidRPr="00F95CEE">
        <w:t xml:space="preserve"> </w:t>
      </w:r>
      <w:r>
        <w:t>t</w:t>
      </w:r>
      <w:r w:rsidRPr="00F95CEE">
        <w:t xml:space="preserve">he </w:t>
      </w:r>
      <w:r>
        <w:t xml:space="preserve">selection </w:t>
      </w:r>
      <w:r w:rsidRPr="00F95CEE">
        <w:t xml:space="preserve">committee regrets </w:t>
      </w:r>
      <w:r>
        <w:t xml:space="preserve">to advise </w:t>
      </w:r>
      <w:r w:rsidRPr="00F95CEE">
        <w:t xml:space="preserve">that it cannot </w:t>
      </w:r>
      <w:r>
        <w:t>offer you an interview at this time</w:t>
      </w:r>
      <w:r w:rsidRPr="00F95CEE">
        <w:t>.</w:t>
      </w:r>
      <w:r>
        <w:t xml:space="preserve"> </w:t>
      </w:r>
    </w:p>
    <w:p w:rsidR="00D05DF0" w:rsidRPr="00F95CEE" w:rsidRDefault="00D05DF0" w:rsidP="00D05DF0">
      <w:pPr>
        <w:ind w:left="284"/>
      </w:pPr>
    </w:p>
    <w:p w:rsidR="00D05DF0" w:rsidRPr="00F95CEE" w:rsidRDefault="00D05DF0" w:rsidP="00D05DF0">
      <w:pPr>
        <w:ind w:left="284"/>
      </w:pPr>
      <w:r w:rsidRPr="00F95CEE">
        <w:t xml:space="preserve">We would like to wish you </w:t>
      </w:r>
      <w:r>
        <w:t>the best</w:t>
      </w:r>
      <w:r w:rsidRPr="00F95CEE">
        <w:t xml:space="preserve"> in your search for a</w:t>
      </w:r>
      <w:r>
        <w:t xml:space="preserve">n academic </w:t>
      </w:r>
      <w:r w:rsidRPr="00F95CEE">
        <w:t>position</w:t>
      </w:r>
      <w:r>
        <w:t>, and encourage you to consider applying for future positions with our department/Faculty</w:t>
      </w:r>
      <w:r w:rsidRPr="00F95CEE">
        <w:t>.</w:t>
      </w:r>
    </w:p>
    <w:p w:rsidR="00D05DF0" w:rsidRPr="00F95CEE" w:rsidRDefault="00D05DF0" w:rsidP="00D05DF0">
      <w:pPr>
        <w:ind w:left="284"/>
      </w:pPr>
    </w:p>
    <w:p w:rsidR="00D05DF0" w:rsidRDefault="00D05DF0" w:rsidP="00D05DF0">
      <w:pPr>
        <w:ind w:left="284"/>
      </w:pPr>
      <w:r w:rsidRPr="00F95CEE">
        <w:t>Yours sincerely,</w:t>
      </w:r>
    </w:p>
    <w:p w:rsidR="00D05DF0" w:rsidRDefault="00D05DF0" w:rsidP="00D05DF0">
      <w:pPr>
        <w:ind w:left="284"/>
      </w:pPr>
    </w:p>
    <w:p w:rsidR="00D05DF0" w:rsidRPr="00F95CEE" w:rsidRDefault="00D05DF0" w:rsidP="00D05DF0">
      <w:pPr>
        <w:ind w:left="284"/>
      </w:pPr>
      <w:r w:rsidRPr="00F95CEE">
        <w:tab/>
      </w:r>
    </w:p>
    <w:p w:rsidR="00D649BC" w:rsidRPr="00D05DF0" w:rsidRDefault="00D05DF0" w:rsidP="00D05DF0">
      <w:pPr>
        <w:ind w:left="284"/>
      </w:pPr>
      <w:r w:rsidRPr="00F95CEE">
        <w:t>Chair/Director</w:t>
      </w:r>
      <w:r w:rsidRPr="00F95CEE">
        <w:tab/>
      </w:r>
      <w:bookmarkStart w:id="2" w:name="_GoBack"/>
      <w:bookmarkEnd w:id="2"/>
    </w:p>
    <w:sectPr w:rsidR="00D649BC" w:rsidRPr="00D05DF0" w:rsidSect="00D649BC">
      <w:headerReference w:type="default" r:id="rId8"/>
      <w:footerReference w:type="default" r:id="rId9"/>
      <w:pgSz w:w="12240" w:h="15840"/>
      <w:pgMar w:top="1440" w:right="104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9BC" w:rsidRDefault="00D649BC" w:rsidP="00D649BC">
      <w:r>
        <w:separator/>
      </w:r>
    </w:p>
  </w:endnote>
  <w:endnote w:type="continuationSeparator" w:id="0">
    <w:p w:rsidR="00D649BC" w:rsidRDefault="00D649BC" w:rsidP="00D64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9BC" w:rsidRDefault="00D649BC" w:rsidP="00D649BC">
    <w:pPr>
      <w:pStyle w:val="Footer"/>
    </w:pPr>
    <w:r>
      <w:ptab w:relativeTo="margin" w:alignment="right" w:leader="none"/>
    </w:r>
  </w:p>
  <w:p w:rsidR="00D649BC" w:rsidRDefault="00D649BC" w:rsidP="00D649BC"/>
  <w:p w:rsidR="00D649BC" w:rsidRPr="00AE04AB" w:rsidRDefault="00D649BC" w:rsidP="00D649BC">
    <w:pPr>
      <w:rPr>
        <w:sz w:val="20"/>
        <w:szCs w:val="20"/>
      </w:rPr>
    </w:pPr>
    <w:r w:rsidRPr="00772099">
      <w:rPr>
        <w:rFonts w:ascii="Corbel" w:eastAsia="Corbel" w:hAnsi="Corbel" w:cs="Corbel"/>
        <w:noProof/>
        <w:lang w:val="en-CA" w:eastAsia="en-CA"/>
      </w:rPr>
      <w:drawing>
        <wp:anchor distT="0" distB="0" distL="0" distR="0" simplePos="0" relativeHeight="251659264" behindDoc="1" locked="0" layoutInCell="1" allowOverlap="1" wp14:anchorId="63A1E72D" wp14:editId="552E85BC">
          <wp:simplePos x="0" y="0"/>
          <wp:positionH relativeFrom="page">
            <wp:posOffset>802204</wp:posOffset>
          </wp:positionH>
          <wp:positionV relativeFrom="page">
            <wp:posOffset>9744955</wp:posOffset>
          </wp:positionV>
          <wp:extent cx="6311159" cy="45673"/>
          <wp:effectExtent l="0" t="0" r="0" b="0"/>
          <wp:wrapNone/>
          <wp:docPr id="29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5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311159" cy="456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  </w:t>
    </w:r>
    <w:r w:rsidRPr="00AE04AB">
      <w:rPr>
        <w:sz w:val="20"/>
        <w:szCs w:val="20"/>
      </w:rPr>
      <w:t xml:space="preserve">Version </w:t>
    </w:r>
    <w:r>
      <w:rPr>
        <w:sz w:val="20"/>
        <w:szCs w:val="20"/>
      </w:rPr>
      <w:t>1</w:t>
    </w:r>
    <w:r w:rsidRPr="00AE04AB">
      <w:rPr>
        <w:sz w:val="20"/>
        <w:szCs w:val="20"/>
      </w:rPr>
      <w:t>.</w:t>
    </w:r>
    <w:r>
      <w:rPr>
        <w:sz w:val="20"/>
        <w:szCs w:val="2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9BC" w:rsidRDefault="00D649BC" w:rsidP="00D649BC">
      <w:r>
        <w:separator/>
      </w:r>
    </w:p>
  </w:footnote>
  <w:footnote w:type="continuationSeparator" w:id="0">
    <w:p w:rsidR="00D649BC" w:rsidRDefault="00D649BC" w:rsidP="00D649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9BC" w:rsidRDefault="00D649BC">
    <w:pPr>
      <w:pStyle w:val="Header"/>
    </w:pPr>
    <w:r w:rsidRPr="00D649BC">
      <w:rPr>
        <w:noProof/>
        <w:lang w:val="en-CA" w:eastAsia="en-CA"/>
      </w:rPr>
      <w:drawing>
        <wp:anchor distT="0" distB="0" distL="0" distR="0" simplePos="0" relativeHeight="251661312" behindDoc="1" locked="0" layoutInCell="1" allowOverlap="1" wp14:anchorId="3196C032" wp14:editId="7F58069E">
          <wp:simplePos x="0" y="0"/>
          <wp:positionH relativeFrom="page">
            <wp:posOffset>917575</wp:posOffset>
          </wp:positionH>
          <wp:positionV relativeFrom="page">
            <wp:posOffset>666115</wp:posOffset>
          </wp:positionV>
          <wp:extent cx="6310782" cy="45669"/>
          <wp:effectExtent l="0" t="0" r="0" b="0"/>
          <wp:wrapNone/>
          <wp:docPr id="28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5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310782" cy="456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649BC"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9A72C2C" wp14:editId="7D568C64">
              <wp:simplePos x="0" y="0"/>
              <wp:positionH relativeFrom="page">
                <wp:posOffset>914400</wp:posOffset>
              </wp:positionH>
              <wp:positionV relativeFrom="page">
                <wp:posOffset>448945</wp:posOffset>
              </wp:positionV>
              <wp:extent cx="3312160" cy="746760"/>
              <wp:effectExtent l="0" t="0" r="2540" b="1524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2160" cy="746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49BC" w:rsidRDefault="00D649BC" w:rsidP="00D649BC">
                          <w:pPr>
                            <w:spacing w:line="222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002060"/>
                              <w:sz w:val="20"/>
                            </w:rPr>
                            <w:t xml:space="preserve">Guide to Faculty and Librarian Recruitment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A72C2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in;margin-top:35.35pt;width:260.8pt;height:58.8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7G7rAIAAKk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" filled="f" stroked="f">
              <v:textbox inset="0,0,0,0">
                <w:txbxContent>
                  <w:p w:rsidR="00D649BC" w:rsidRDefault="00D649BC" w:rsidP="00D649BC">
                    <w:pPr>
                      <w:spacing w:line="222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color w:val="002060"/>
                        <w:sz w:val="20"/>
                      </w:rPr>
                      <w:t xml:space="preserve">Guide to Faculty and Librarian Recruitment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D649BC" w:rsidRDefault="00D649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81563"/>
    <w:multiLevelType w:val="hybridMultilevel"/>
    <w:tmpl w:val="DA4C4448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C01148"/>
    <w:multiLevelType w:val="hybridMultilevel"/>
    <w:tmpl w:val="8FFE9BDA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414957"/>
    <w:multiLevelType w:val="hybridMultilevel"/>
    <w:tmpl w:val="98AEFA9E"/>
    <w:lvl w:ilvl="0" w:tplc="10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12E52233"/>
    <w:multiLevelType w:val="hybridMultilevel"/>
    <w:tmpl w:val="91B0B5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065BF6"/>
    <w:multiLevelType w:val="hybridMultilevel"/>
    <w:tmpl w:val="4F24849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E6B017B"/>
    <w:multiLevelType w:val="hybridMultilevel"/>
    <w:tmpl w:val="F85A209C"/>
    <w:lvl w:ilvl="0" w:tplc="B4ACDE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9A1D50"/>
    <w:multiLevelType w:val="hybridMultilevel"/>
    <w:tmpl w:val="6BFABF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A6151E"/>
    <w:multiLevelType w:val="hybridMultilevel"/>
    <w:tmpl w:val="845EA7F4"/>
    <w:lvl w:ilvl="0" w:tplc="D8AAA92C">
      <w:numFmt w:val="bullet"/>
      <w:pStyle w:val="bullets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175A35"/>
    <w:multiLevelType w:val="hybridMultilevel"/>
    <w:tmpl w:val="F3767B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9BC"/>
    <w:rsid w:val="00132C2E"/>
    <w:rsid w:val="006F4CDB"/>
    <w:rsid w:val="00D05DF0"/>
    <w:rsid w:val="00D649BC"/>
    <w:rsid w:val="00DA1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00A4B"/>
  <w15:chartTrackingRefBased/>
  <w15:docId w15:val="{3BA2B8B9-6D09-4D8F-AD46-C0F21B35B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UVic Normal,BOG Normal"/>
    <w:rsid w:val="00D649BC"/>
    <w:pPr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649BC"/>
    <w:rPr>
      <w:color w:val="0000FF"/>
      <w:u w:val="single"/>
    </w:rPr>
  </w:style>
  <w:style w:type="paragraph" w:styleId="ListParagraph">
    <w:name w:val="List Paragraph"/>
    <w:aliases w:val="UVic List Paragraph"/>
    <w:basedOn w:val="Normal"/>
    <w:link w:val="ListParagraphChar"/>
    <w:uiPriority w:val="34"/>
    <w:qFormat/>
    <w:rsid w:val="00D649BC"/>
    <w:pPr>
      <w:ind w:left="720"/>
      <w:contextualSpacing/>
    </w:pPr>
  </w:style>
  <w:style w:type="character" w:customStyle="1" w:styleId="ListParagraphChar">
    <w:name w:val="List Paragraph Char"/>
    <w:aliases w:val="UVic List Paragraph Char"/>
    <w:basedOn w:val="DefaultParagraphFont"/>
    <w:link w:val="ListParagraph"/>
    <w:uiPriority w:val="34"/>
    <w:rsid w:val="00D649BC"/>
    <w:rPr>
      <w:lang w:val="en-US"/>
    </w:rPr>
  </w:style>
  <w:style w:type="paragraph" w:customStyle="1" w:styleId="Appendix1">
    <w:name w:val="Appendix 1"/>
    <w:basedOn w:val="Normal"/>
    <w:link w:val="Appendix1Char"/>
    <w:qFormat/>
    <w:rsid w:val="00D649BC"/>
    <w:pPr>
      <w:jc w:val="center"/>
    </w:pPr>
    <w:rPr>
      <w:b/>
      <w:color w:val="222A35" w:themeColor="text2" w:themeShade="80"/>
      <w:sz w:val="28"/>
    </w:rPr>
  </w:style>
  <w:style w:type="character" w:customStyle="1" w:styleId="Appendix1Char">
    <w:name w:val="Appendix 1 Char"/>
    <w:basedOn w:val="DefaultParagraphFont"/>
    <w:link w:val="Appendix1"/>
    <w:rsid w:val="00D649BC"/>
    <w:rPr>
      <w:b/>
      <w:color w:val="222A35" w:themeColor="text2" w:themeShade="80"/>
      <w:sz w:val="2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649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49B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649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49BC"/>
    <w:rPr>
      <w:lang w:val="en-US"/>
    </w:rPr>
  </w:style>
  <w:style w:type="table" w:styleId="TableGrid">
    <w:name w:val="Table Grid"/>
    <w:basedOn w:val="TableNormal"/>
    <w:uiPriority w:val="39"/>
    <w:rsid w:val="006F4CD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s">
    <w:name w:val="bullets"/>
    <w:basedOn w:val="ListParagraph"/>
    <w:link w:val="bulletsChar"/>
    <w:qFormat/>
    <w:rsid w:val="006F4CDB"/>
    <w:pPr>
      <w:numPr>
        <w:numId w:val="7"/>
      </w:numPr>
      <w:spacing w:after="40" w:line="259" w:lineRule="auto"/>
      <w:ind w:left="720" w:hanging="360"/>
      <w:contextualSpacing w:val="0"/>
    </w:pPr>
    <w:rPr>
      <w:lang w:val="en-CA"/>
    </w:rPr>
  </w:style>
  <w:style w:type="character" w:customStyle="1" w:styleId="bulletsChar">
    <w:name w:val="bullets Char"/>
    <w:basedOn w:val="DefaultParagraphFont"/>
    <w:link w:val="bullets"/>
    <w:rsid w:val="006F4CDB"/>
  </w:style>
  <w:style w:type="paragraph" w:customStyle="1" w:styleId="Appendix2">
    <w:name w:val="Appendix 2"/>
    <w:basedOn w:val="Appendix1"/>
    <w:link w:val="Appendix2Char"/>
    <w:qFormat/>
    <w:rsid w:val="00D05DF0"/>
    <w:pPr>
      <w:jc w:val="left"/>
    </w:pPr>
    <w:rPr>
      <w:i/>
      <w:color w:val="323E4F" w:themeColor="text2" w:themeShade="BF"/>
      <w:sz w:val="24"/>
    </w:rPr>
  </w:style>
  <w:style w:type="character" w:customStyle="1" w:styleId="Appendix2Char">
    <w:name w:val="Appendix 2 Char"/>
    <w:basedOn w:val="Appendix1Char"/>
    <w:link w:val="Appendix2"/>
    <w:rsid w:val="00D05DF0"/>
    <w:rPr>
      <w:b/>
      <w:i/>
      <w:color w:val="323E4F" w:themeColor="text2" w:themeShade="BF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Rrecruit@uvic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Victoria</Company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akmckay</dc:creator>
  <cp:keywords/>
  <dc:description/>
  <cp:lastModifiedBy>akmckay</cp:lastModifiedBy>
  <cp:revision>2</cp:revision>
  <dcterms:created xsi:type="dcterms:W3CDTF">2019-12-13T20:22:00Z</dcterms:created>
  <dcterms:modified xsi:type="dcterms:W3CDTF">2019-12-13T20:22:00Z</dcterms:modified>
</cp:coreProperties>
</file>