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5FA3" w14:textId="77777777" w:rsidR="00314098" w:rsidRPr="00314098" w:rsidRDefault="00314098" w:rsidP="00314098">
      <w:pPr>
        <w:spacing w:after="0" w:line="278" w:lineRule="auto"/>
        <w:jc w:val="center"/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</w:pPr>
      <w:r w:rsidRPr="00314098"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  <w:t>[insert the title of proposed…]</w:t>
      </w:r>
    </w:p>
    <w:p w14:paraId="4A08E960" w14:textId="77777777" w:rsidR="00314098" w:rsidRPr="00314098" w:rsidRDefault="00314098" w:rsidP="00314098">
      <w:pPr>
        <w:spacing w:after="160" w:line="278" w:lineRule="auto"/>
        <w:jc w:val="center"/>
        <w:rPr>
          <w:rFonts w:ascii="Aptos" w:eastAsia="Aptos" w:hAnsi="Aptos" w:cs="Times New Roman"/>
          <w:kern w:val="2"/>
          <w:sz w:val="20"/>
          <w:szCs w:val="20"/>
          <w:lang w:val="en-US"/>
          <w14:ligatures w14:val="standardContextual"/>
        </w:rPr>
      </w:pPr>
      <w:r w:rsidRPr="00314098"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  <w:t>Template must be submitted as a Word document</w:t>
      </w:r>
    </w:p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6835"/>
        <w:gridCol w:w="2020"/>
        <w:gridCol w:w="2030"/>
      </w:tblGrid>
      <w:tr w:rsidR="00314098" w:rsidRPr="00314098" w14:paraId="0978DE93" w14:textId="77777777" w:rsidTr="00314098">
        <w:tc>
          <w:tcPr>
            <w:tcW w:w="6835" w:type="dxa"/>
            <w:shd w:val="clear" w:color="auto" w:fill="A5C9EB"/>
          </w:tcPr>
          <w:p w14:paraId="52EDD6C6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2020" w:type="dxa"/>
            <w:shd w:val="clear" w:color="auto" w:fill="A5C9EB"/>
          </w:tcPr>
          <w:p w14:paraId="09554E0A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NAME/TITLE</w:t>
            </w:r>
          </w:p>
        </w:tc>
        <w:tc>
          <w:tcPr>
            <w:tcW w:w="2030" w:type="dxa"/>
            <w:shd w:val="clear" w:color="auto" w:fill="A5C9EB"/>
          </w:tcPr>
          <w:p w14:paraId="289F7C86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EMAIL</w:t>
            </w:r>
          </w:p>
        </w:tc>
      </w:tr>
      <w:tr w:rsidR="00314098" w:rsidRPr="00314098" w14:paraId="6BAA8BB8" w14:textId="77777777" w:rsidTr="008A3F98">
        <w:tc>
          <w:tcPr>
            <w:tcW w:w="6835" w:type="dxa"/>
          </w:tcPr>
          <w:p w14:paraId="7CFF6239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Dean or designate</w:t>
            </w:r>
          </w:p>
        </w:tc>
        <w:tc>
          <w:tcPr>
            <w:tcW w:w="2020" w:type="dxa"/>
          </w:tcPr>
          <w:p w14:paraId="6C682714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2B02C90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314098" w:rsidRPr="00314098" w14:paraId="229648F1" w14:textId="77777777" w:rsidTr="008A3F98">
        <w:tc>
          <w:tcPr>
            <w:tcW w:w="6835" w:type="dxa"/>
          </w:tcPr>
          <w:p w14:paraId="08BEF1FB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Academic unit, department, or school</w:t>
            </w:r>
          </w:p>
        </w:tc>
        <w:tc>
          <w:tcPr>
            <w:tcW w:w="2020" w:type="dxa"/>
          </w:tcPr>
          <w:p w14:paraId="2055DF76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96A6AF7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314098" w:rsidRPr="00314098" w14:paraId="7710E153" w14:textId="77777777" w:rsidTr="008A3F98">
        <w:tc>
          <w:tcPr>
            <w:tcW w:w="6835" w:type="dxa"/>
          </w:tcPr>
          <w:p w14:paraId="7A791CC4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Name, title, and email of contact person</w:t>
            </w:r>
          </w:p>
        </w:tc>
        <w:tc>
          <w:tcPr>
            <w:tcW w:w="2020" w:type="dxa"/>
          </w:tcPr>
          <w:p w14:paraId="13517588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7168C4B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314098" w:rsidRPr="00314098" w14:paraId="3CE9CAD8" w14:textId="77777777" w:rsidTr="008A3F98">
        <w:tc>
          <w:tcPr>
            <w:tcW w:w="10885" w:type="dxa"/>
            <w:gridSpan w:val="3"/>
          </w:tcPr>
          <w:p w14:paraId="5DA12350" w14:textId="6B72C84F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Anticipated </w:t>
            </w:r>
            <w:r w:rsidR="00A50DF7">
              <w:rPr>
                <w:rFonts w:ascii="Aptos" w:hAnsi="Aptos" w:cs="Times New Roman"/>
                <w:sz w:val="22"/>
                <w:szCs w:val="22"/>
              </w:rPr>
              <w:t>effective</w:t>
            </w: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date of proposed program</w:t>
            </w:r>
            <w:r w:rsidR="00A50DF7">
              <w:rPr>
                <w:rFonts w:ascii="Aptos" w:hAnsi="Aptos" w:cs="Times New Roman"/>
                <w:sz w:val="22"/>
                <w:szCs w:val="22"/>
              </w:rPr>
              <w:t xml:space="preserve"> discontinuance</w:t>
            </w: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: </w:t>
            </w:r>
          </w:p>
          <w:p w14:paraId="09D49F23" w14:textId="6033EC95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314098" w:rsidRPr="00314098" w14:paraId="78D5984E" w14:textId="77777777" w:rsidTr="00314098">
        <w:tc>
          <w:tcPr>
            <w:tcW w:w="8855" w:type="dxa"/>
            <w:gridSpan w:val="2"/>
            <w:shd w:val="clear" w:color="auto" w:fill="A5C9EB"/>
          </w:tcPr>
          <w:p w14:paraId="7017A518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A5C9EB"/>
          </w:tcPr>
          <w:p w14:paraId="562587BF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DATE</w:t>
            </w:r>
          </w:p>
        </w:tc>
      </w:tr>
      <w:tr w:rsidR="00314098" w:rsidRPr="00314098" w14:paraId="1006E2BA" w14:textId="77777777" w:rsidTr="00314098">
        <w:tc>
          <w:tcPr>
            <w:tcW w:w="8855" w:type="dxa"/>
            <w:gridSpan w:val="2"/>
            <w:shd w:val="clear" w:color="auto" w:fill="FFFFFF"/>
          </w:tcPr>
          <w:p w14:paraId="3540D415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Pre-consultation with AVPAP (by contact person and Dean/designate)</w:t>
            </w:r>
          </w:p>
          <w:p w14:paraId="13150B43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*It is highly recommended that this consultation take place at the onset, prior to template completion.</w:t>
            </w:r>
          </w:p>
        </w:tc>
        <w:tc>
          <w:tcPr>
            <w:tcW w:w="2030" w:type="dxa"/>
            <w:shd w:val="clear" w:color="auto" w:fill="FFFFFF"/>
          </w:tcPr>
          <w:p w14:paraId="295DD6D1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33777972" w14:textId="77777777" w:rsidTr="00314098">
        <w:tc>
          <w:tcPr>
            <w:tcW w:w="8855" w:type="dxa"/>
            <w:gridSpan w:val="2"/>
            <w:shd w:val="clear" w:color="auto" w:fill="FFFFFF"/>
          </w:tcPr>
          <w:p w14:paraId="7334A207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/>
          </w:tcPr>
          <w:p w14:paraId="4538EA0B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314098" w:rsidRPr="00314098" w14:paraId="4DF33693" w14:textId="77777777" w:rsidTr="00314098">
        <w:tc>
          <w:tcPr>
            <w:tcW w:w="8855" w:type="dxa"/>
            <w:gridSpan w:val="2"/>
            <w:shd w:val="clear" w:color="auto" w:fill="FFFFFF"/>
          </w:tcPr>
          <w:p w14:paraId="2F0F0A9A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/>
          </w:tcPr>
          <w:p w14:paraId="6F1684D8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537EBCEC" w14:textId="77777777" w:rsidTr="00314098">
        <w:tc>
          <w:tcPr>
            <w:tcW w:w="8855" w:type="dxa"/>
            <w:gridSpan w:val="2"/>
            <w:shd w:val="clear" w:color="auto" w:fill="FFFFFF"/>
          </w:tcPr>
          <w:p w14:paraId="068172A8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/>
          </w:tcPr>
          <w:p w14:paraId="2F1854EC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4372BB5A" w14:textId="77777777" w:rsidTr="00314098">
        <w:tc>
          <w:tcPr>
            <w:tcW w:w="6835" w:type="dxa"/>
            <w:shd w:val="clear" w:color="auto" w:fill="A5C9EB"/>
          </w:tcPr>
          <w:p w14:paraId="402285BF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2020" w:type="dxa"/>
            <w:shd w:val="clear" w:color="auto" w:fill="A5C9EB"/>
          </w:tcPr>
          <w:p w14:paraId="0771CC54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5C9EB"/>
          </w:tcPr>
          <w:p w14:paraId="33B8611F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30649416" w14:textId="77777777" w:rsidTr="00314098">
        <w:tc>
          <w:tcPr>
            <w:tcW w:w="6835" w:type="dxa"/>
            <w:shd w:val="clear" w:color="auto" w:fill="A5C9EB"/>
          </w:tcPr>
          <w:p w14:paraId="238A446A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Internal Consultations must be initiated at least eight (8) weeks before the SCP submission deadline via the SCP Consultations MS Teams channel.</w:t>
            </w:r>
          </w:p>
          <w:p w14:paraId="0A6F4C63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2020" w:type="dxa"/>
            <w:shd w:val="clear" w:color="auto" w:fill="A5C9EB"/>
          </w:tcPr>
          <w:p w14:paraId="6AD21614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DATE OF CONSULTATION</w:t>
            </w:r>
          </w:p>
        </w:tc>
        <w:tc>
          <w:tcPr>
            <w:tcW w:w="2030" w:type="dxa"/>
            <w:shd w:val="clear" w:color="auto" w:fill="A5C9EB"/>
          </w:tcPr>
          <w:p w14:paraId="18A5EC3D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314098" w:rsidRPr="00314098" w14:paraId="7513F3CF" w14:textId="77777777" w:rsidTr="00314098">
        <w:tc>
          <w:tcPr>
            <w:tcW w:w="6835" w:type="dxa"/>
            <w:shd w:val="clear" w:color="auto" w:fill="FFFFFF"/>
          </w:tcPr>
          <w:p w14:paraId="1D91E51D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Office of the Registrar and Enrolment Management - Registrar</w:t>
            </w:r>
          </w:p>
          <w:p w14:paraId="010F4A34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hyperlink r:id="rId8" w:history="1">
              <w:r w:rsidRPr="00314098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wtaylor@uvic.ca</w:t>
              </w:r>
            </w:hyperlink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***Due to a high volume of requests, early consultation with OREM is recommended in order to receive feedback well ahead of proposal submission deadline.</w:t>
            </w:r>
          </w:p>
        </w:tc>
        <w:tc>
          <w:tcPr>
            <w:tcW w:w="2020" w:type="dxa"/>
            <w:shd w:val="clear" w:color="auto" w:fill="FFFFFF"/>
          </w:tcPr>
          <w:p w14:paraId="429E5700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4F7C77FD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316BB5BA" w14:textId="77777777" w:rsidTr="00314098">
        <w:tc>
          <w:tcPr>
            <w:tcW w:w="6835" w:type="dxa"/>
            <w:shd w:val="clear" w:color="auto" w:fill="FFFFFF"/>
          </w:tcPr>
          <w:p w14:paraId="197D304E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Co-operative Education and Career Services – Executive Director - </w:t>
            </w:r>
            <w:hyperlink r:id="rId9" w:history="1">
              <w:r w:rsidRPr="00314098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cooped@uvic.ca</w:t>
              </w:r>
            </w:hyperlink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shd w:val="clear" w:color="auto" w:fill="FFFFFF"/>
          </w:tcPr>
          <w:p w14:paraId="72B2ED96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555177BF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67969B6D" w14:textId="77777777" w:rsidTr="00314098">
        <w:tc>
          <w:tcPr>
            <w:tcW w:w="6835" w:type="dxa"/>
            <w:shd w:val="clear" w:color="auto" w:fill="FFFFFF"/>
          </w:tcPr>
          <w:p w14:paraId="0C276429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Libraries – University Librarian - </w:t>
            </w:r>
            <w:hyperlink r:id="rId10" w:history="1">
              <w:r w:rsidRPr="00314098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ulo@uvic.ca</w:t>
              </w:r>
            </w:hyperlink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shd w:val="clear" w:color="auto" w:fill="FFFFFF"/>
          </w:tcPr>
          <w:p w14:paraId="5E3A263A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77D954C9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6A8575BE" w14:textId="77777777" w:rsidTr="00314098">
        <w:tc>
          <w:tcPr>
            <w:tcW w:w="6835" w:type="dxa"/>
            <w:shd w:val="clear" w:color="auto" w:fill="FFFFFF"/>
          </w:tcPr>
          <w:p w14:paraId="17D5A0E8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Indigenous Academic and Community Engagement – Executive Director  - </w:t>
            </w:r>
            <w:hyperlink r:id="rId11" w:history="1">
              <w:r w:rsidRPr="00314098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iaceconsultations@uvic.ca</w:t>
              </w:r>
            </w:hyperlink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798AA4DE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2020" w:type="dxa"/>
            <w:shd w:val="clear" w:color="auto" w:fill="FFFFFF"/>
          </w:tcPr>
          <w:p w14:paraId="56E3C884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7B905122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2240F6C6" w14:textId="77777777" w:rsidTr="00314098">
        <w:tc>
          <w:tcPr>
            <w:tcW w:w="6835" w:type="dxa"/>
            <w:shd w:val="clear" w:color="auto" w:fill="FFFFFF"/>
          </w:tcPr>
          <w:p w14:paraId="1D02E58C" w14:textId="2A7CF914" w:rsidR="00314098" w:rsidRPr="00314098" w:rsidRDefault="00A50DF7" w:rsidP="00314098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Consultations with related programs and academic units participating in or affected by the program discontinuation</w:t>
            </w:r>
          </w:p>
        </w:tc>
        <w:tc>
          <w:tcPr>
            <w:tcW w:w="2020" w:type="dxa"/>
            <w:shd w:val="clear" w:color="auto" w:fill="FFFFFF"/>
          </w:tcPr>
          <w:p w14:paraId="132CF870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3F43AC97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280C1286" w14:textId="77777777" w:rsidTr="00314098">
        <w:tc>
          <w:tcPr>
            <w:tcW w:w="10885" w:type="dxa"/>
            <w:gridSpan w:val="3"/>
            <w:shd w:val="clear" w:color="auto" w:fill="FFFFFF"/>
          </w:tcPr>
          <w:p w14:paraId="3147BC35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</w:tbl>
    <w:p w14:paraId="2ABDC652" w14:textId="77777777" w:rsidR="00317FA8" w:rsidRPr="00314098" w:rsidRDefault="00317FA8">
      <w:pPr>
        <w:rPr>
          <w:rFonts w:ascii="Aptos" w:hAnsi="Aptos"/>
          <w:sz w:val="22"/>
          <w:szCs w:val="22"/>
        </w:rPr>
      </w:pPr>
      <w:r w:rsidRPr="00314098">
        <w:rPr>
          <w:rFonts w:ascii="Aptos" w:hAnsi="Aptos"/>
          <w:sz w:val="22"/>
          <w:szCs w:val="22"/>
        </w:rPr>
        <w:br w:type="page"/>
      </w:r>
    </w:p>
    <w:sdt>
      <w:sdtPr>
        <w:rPr>
          <w:rFonts w:ascii="Aptos" w:hAnsi="Aptos"/>
          <w:sz w:val="22"/>
          <w:szCs w:val="22"/>
        </w:rPr>
        <w:id w:val="-969659008"/>
        <w:docPartObj>
          <w:docPartGallery w:val="Cover Pages"/>
          <w:docPartUnique/>
        </w:docPartObj>
      </w:sdtPr>
      <w:sdtEndPr/>
      <w:sdtContent>
        <w:p w14:paraId="6C22DAA7" w14:textId="7E574290" w:rsidR="00086DA4" w:rsidRPr="00314098" w:rsidRDefault="001D7B2A" w:rsidP="0095715C">
          <w:pPr>
            <w:rPr>
              <w:rFonts w:ascii="Aptos" w:hAnsi="Aptos"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pacing w:val="-1"/>
              <w:sz w:val="22"/>
              <w:szCs w:val="22"/>
            </w:rPr>
            <w:t>Summary Description of Proposed Discontinuation</w:t>
          </w:r>
        </w:p>
        <w:p w14:paraId="617CC277" w14:textId="5885B6EA" w:rsidR="00E22FC0" w:rsidRPr="00314098" w:rsidRDefault="00E22FC0" w:rsidP="00E22FC0">
          <w:pPr>
            <w:pStyle w:val="ListParagraph"/>
            <w:numPr>
              <w:ilvl w:val="0"/>
              <w:numId w:val="1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pacing w:val="-1"/>
              <w:sz w:val="22"/>
              <w:szCs w:val="22"/>
            </w:rPr>
            <w:t>Provide a summary and rationale for the proposed discontinuation (maximum 1 page).</w:t>
          </w:r>
        </w:p>
        <w:p w14:paraId="666ECF4E" w14:textId="532C3FE9" w:rsidR="00E22FC0" w:rsidRPr="00314098" w:rsidRDefault="00E22FC0">
          <w:pPr>
            <w:rPr>
              <w:rFonts w:ascii="Aptos" w:hAnsi="Aptos"/>
              <w:sz w:val="22"/>
              <w:szCs w:val="22"/>
            </w:rPr>
          </w:pPr>
          <w:r w:rsidRPr="00314098">
            <w:rPr>
              <w:rFonts w:ascii="Aptos" w:hAnsi="Aptos"/>
              <w:sz w:val="22"/>
              <w:szCs w:val="22"/>
            </w:rPr>
            <w:br w:type="page"/>
          </w:r>
        </w:p>
        <w:p w14:paraId="60748B55" w14:textId="38548C6F" w:rsidR="00086DA4" w:rsidRPr="00314098" w:rsidRDefault="00086DA4" w:rsidP="00086DA4">
          <w:pPr>
            <w:pStyle w:val="ListParagraph"/>
            <w:numPr>
              <w:ilvl w:val="0"/>
              <w:numId w:val="1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z w:val="22"/>
              <w:szCs w:val="22"/>
            </w:rPr>
            <w:lastRenderedPageBreak/>
            <w:t>How does the proposed discontinuation impact students currently enrolled in the program and what is the transition plan for them to complete their program?</w:t>
          </w:r>
        </w:p>
        <w:p w14:paraId="23B161C2" w14:textId="77777777" w:rsidR="00E22FC0" w:rsidRPr="00314098" w:rsidRDefault="00E22FC0" w:rsidP="00E22FC0">
          <w:pPr>
            <w:pStyle w:val="ListParagraph"/>
            <w:ind w:left="360"/>
            <w:rPr>
              <w:rFonts w:ascii="Aptos" w:hAnsi="Aptos"/>
              <w:sz w:val="22"/>
              <w:szCs w:val="22"/>
            </w:rPr>
          </w:pPr>
        </w:p>
        <w:p w14:paraId="6D86D95C" w14:textId="77777777" w:rsidR="00E22FC0" w:rsidRPr="00314098" w:rsidRDefault="00E22FC0" w:rsidP="00E22FC0">
          <w:pPr>
            <w:pStyle w:val="ListParagraph"/>
            <w:ind w:left="360"/>
            <w:rPr>
              <w:rFonts w:ascii="Aptos" w:hAnsi="Aptos"/>
              <w:sz w:val="22"/>
              <w:szCs w:val="22"/>
            </w:rPr>
          </w:pPr>
        </w:p>
        <w:p w14:paraId="5DE5BEAC" w14:textId="77777777" w:rsidR="00E22FC0" w:rsidRDefault="00E22FC0" w:rsidP="00E22FC0">
          <w:pPr>
            <w:pStyle w:val="ListParagraph"/>
            <w:ind w:left="360"/>
            <w:rPr>
              <w:rFonts w:ascii="Aptos" w:hAnsi="Aptos"/>
              <w:sz w:val="22"/>
              <w:szCs w:val="22"/>
            </w:rPr>
          </w:pPr>
        </w:p>
        <w:p w14:paraId="03FF7279" w14:textId="77777777" w:rsidR="00314098" w:rsidRPr="00314098" w:rsidRDefault="00314098" w:rsidP="00E22FC0">
          <w:pPr>
            <w:pStyle w:val="ListParagraph"/>
            <w:ind w:left="360"/>
            <w:rPr>
              <w:rFonts w:ascii="Aptos" w:hAnsi="Aptos"/>
              <w:sz w:val="22"/>
              <w:szCs w:val="22"/>
            </w:rPr>
          </w:pPr>
        </w:p>
        <w:p w14:paraId="65DB7AF3" w14:textId="32D57291" w:rsidR="00E22FC0" w:rsidRPr="00314098" w:rsidRDefault="00E22FC0" w:rsidP="00362009">
          <w:pPr>
            <w:pStyle w:val="ListParagraph"/>
            <w:numPr>
              <w:ilvl w:val="0"/>
              <w:numId w:val="1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z w:val="22"/>
              <w:szCs w:val="22"/>
            </w:rPr>
            <w:t>What impact will the proposed discontinuation have on resources such as faculty, staff appointments, and space?</w:t>
          </w:r>
        </w:p>
        <w:p w14:paraId="554A6F30" w14:textId="77777777" w:rsidR="000E2DCD" w:rsidRPr="00314098" w:rsidRDefault="000E2DCD" w:rsidP="000E2DCD">
          <w:pPr>
            <w:pStyle w:val="ListParagraph"/>
            <w:ind w:left="360"/>
            <w:rPr>
              <w:rFonts w:ascii="Aptos" w:hAnsi="Aptos"/>
              <w:b/>
              <w:bCs/>
              <w:sz w:val="22"/>
              <w:szCs w:val="22"/>
            </w:rPr>
          </w:pPr>
        </w:p>
        <w:p w14:paraId="2B620D8E" w14:textId="77777777" w:rsidR="000E2DCD" w:rsidRPr="00314098" w:rsidRDefault="000E2DCD" w:rsidP="000E2DCD">
          <w:pPr>
            <w:pStyle w:val="ListParagraph"/>
            <w:ind w:left="360"/>
            <w:rPr>
              <w:rFonts w:ascii="Aptos" w:hAnsi="Aptos"/>
              <w:b/>
              <w:bCs/>
              <w:sz w:val="22"/>
              <w:szCs w:val="22"/>
            </w:rPr>
          </w:pPr>
        </w:p>
        <w:p w14:paraId="2D26C2F8" w14:textId="77777777" w:rsidR="000E2DCD" w:rsidRDefault="000E2DCD" w:rsidP="000E2DCD">
          <w:pPr>
            <w:pStyle w:val="ListParagraph"/>
            <w:ind w:left="360"/>
            <w:rPr>
              <w:rFonts w:ascii="Aptos" w:hAnsi="Aptos"/>
              <w:b/>
              <w:bCs/>
              <w:sz w:val="22"/>
              <w:szCs w:val="22"/>
            </w:rPr>
          </w:pPr>
        </w:p>
        <w:p w14:paraId="348A484D" w14:textId="77777777" w:rsidR="00314098" w:rsidRPr="00314098" w:rsidRDefault="00314098" w:rsidP="000E2DCD">
          <w:pPr>
            <w:pStyle w:val="ListParagraph"/>
            <w:ind w:left="360"/>
            <w:rPr>
              <w:rFonts w:ascii="Aptos" w:hAnsi="Aptos"/>
              <w:b/>
              <w:bCs/>
              <w:sz w:val="22"/>
              <w:szCs w:val="22"/>
            </w:rPr>
          </w:pPr>
        </w:p>
        <w:p w14:paraId="548AA4A7" w14:textId="656DA1B0" w:rsidR="00E22FC0" w:rsidRPr="00314098" w:rsidRDefault="00E22FC0" w:rsidP="00086DA4">
          <w:pPr>
            <w:pStyle w:val="ListParagraph"/>
            <w:numPr>
              <w:ilvl w:val="0"/>
              <w:numId w:val="1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z w:val="22"/>
              <w:szCs w:val="22"/>
            </w:rPr>
            <w:t>Provide evidence of consultation with related programs and UVic departments/faculties participating or affected by the program discontinuation (emails/letters of support in an appendix).</w:t>
          </w:r>
        </w:p>
        <w:p w14:paraId="6F3C46D4" w14:textId="102B1941" w:rsidR="006D553B" w:rsidRPr="00314098" w:rsidRDefault="00EE4D47" w:rsidP="0095715C">
          <w:pPr>
            <w:rPr>
              <w:rFonts w:ascii="Aptos" w:hAnsi="Aptos"/>
              <w:sz w:val="22"/>
              <w:szCs w:val="22"/>
            </w:rPr>
            <w:sectPr w:rsidR="006D553B" w:rsidRPr="00314098" w:rsidSect="00314098">
              <w:headerReference w:type="default" r:id="rId12"/>
              <w:footerReference w:type="default" r:id="rId13"/>
              <w:type w:val="continuous"/>
              <w:pgSz w:w="12240" w:h="15840"/>
              <w:pgMar w:top="720" w:right="720" w:bottom="720" w:left="720" w:header="708" w:footer="708" w:gutter="0"/>
              <w:cols w:space="708"/>
              <w:docGrid w:linePitch="360"/>
            </w:sectPr>
          </w:pPr>
        </w:p>
      </w:sdtContent>
    </w:sdt>
    <w:p w14:paraId="02ABB9B4" w14:textId="55B572E8" w:rsidR="00910075" w:rsidRPr="00314098" w:rsidRDefault="00910075" w:rsidP="00F05947">
      <w:pPr>
        <w:pStyle w:val="NoSpacing"/>
        <w:rPr>
          <w:rFonts w:ascii="Aptos" w:hAnsi="Aptos"/>
          <w:sz w:val="22"/>
          <w:szCs w:val="22"/>
        </w:rPr>
      </w:pPr>
    </w:p>
    <w:sectPr w:rsidR="00910075" w:rsidRPr="00314098" w:rsidSect="00314098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4E8C" w14:textId="77777777" w:rsidR="00EE4D47" w:rsidRDefault="00EE4D47" w:rsidP="00801D75">
      <w:pPr>
        <w:spacing w:after="0" w:line="240" w:lineRule="auto"/>
      </w:pPr>
      <w:r>
        <w:separator/>
      </w:r>
    </w:p>
  </w:endnote>
  <w:endnote w:type="continuationSeparator" w:id="0">
    <w:p w14:paraId="7FC3DE5D" w14:textId="77777777" w:rsidR="00EE4D47" w:rsidRDefault="00EE4D47" w:rsidP="0080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A1C6" w14:textId="2B7EDABC" w:rsidR="00402820" w:rsidRDefault="00402820">
    <w:pPr>
      <w:pStyle w:val="Footer"/>
    </w:pPr>
    <w:r>
      <w:t xml:space="preserve">Revised </w:t>
    </w:r>
    <w:r w:rsidR="00314098">
      <w:t>May 2026</w:t>
    </w:r>
  </w:p>
  <w:p w14:paraId="19E81F63" w14:textId="1B7AD523" w:rsidR="008A3931" w:rsidRPr="00CC1C49" w:rsidRDefault="008A3931" w:rsidP="00CC1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B3EA" w14:textId="77777777" w:rsidR="00EE4D47" w:rsidRDefault="00EE4D47" w:rsidP="00801D75">
      <w:pPr>
        <w:spacing w:after="0" w:line="240" w:lineRule="auto"/>
      </w:pPr>
      <w:r>
        <w:separator/>
      </w:r>
    </w:p>
  </w:footnote>
  <w:footnote w:type="continuationSeparator" w:id="0">
    <w:p w14:paraId="1CD2A15E" w14:textId="77777777" w:rsidR="00EE4D47" w:rsidRDefault="00EE4D47" w:rsidP="0080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3DDB" w14:textId="77777777" w:rsidR="00314098" w:rsidRPr="00314098" w:rsidRDefault="00314098" w:rsidP="00314098">
    <w:pPr>
      <w:spacing w:after="0" w:line="240" w:lineRule="auto"/>
      <w:rPr>
        <w:rFonts w:ascii="Aptos" w:eastAsia="Times New Roman" w:hAnsi="Aptos" w:cs="Times New Roman"/>
        <w:b/>
        <w:bCs/>
        <w:lang w:eastAsia="ja-JP"/>
      </w:rPr>
    </w:pPr>
    <w:r w:rsidRPr="00314098">
      <w:rPr>
        <w:rFonts w:ascii="Aptos" w:eastAsia="Times New Roman" w:hAnsi="Aptos" w:cs="Times New Roman"/>
        <w:noProof/>
      </w:rPr>
      <w:drawing>
        <wp:anchor distT="0" distB="0" distL="114300" distR="114300" simplePos="0" relativeHeight="251659264" behindDoc="0" locked="0" layoutInCell="1" allowOverlap="1" wp14:anchorId="21467956" wp14:editId="27A9A4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EE316" w14:textId="77777777" w:rsidR="00314098" w:rsidRPr="00314098" w:rsidRDefault="00314098" w:rsidP="00314098">
    <w:pPr>
      <w:tabs>
        <w:tab w:val="center" w:pos="5040"/>
        <w:tab w:val="left" w:pos="7590"/>
      </w:tabs>
      <w:spacing w:after="0" w:line="240" w:lineRule="auto"/>
      <w:jc w:val="center"/>
      <w:rPr>
        <w:rFonts w:ascii="Aptos" w:eastAsia="Times New Roman" w:hAnsi="Aptos" w:cs="Times New Roman"/>
        <w:b/>
        <w:bCs/>
        <w:sz w:val="22"/>
        <w:szCs w:val="22"/>
        <w:lang w:eastAsia="ja-JP"/>
      </w:rPr>
    </w:pPr>
    <w:r w:rsidRPr="00314098">
      <w:rPr>
        <w:rFonts w:ascii="Aptos" w:eastAsia="Times New Roman" w:hAnsi="Aptos" w:cs="Times New Roman"/>
        <w:b/>
        <w:bCs/>
        <w:sz w:val="22"/>
        <w:szCs w:val="22"/>
        <w:lang w:eastAsia="ja-JP"/>
      </w:rPr>
      <w:t>UNIVERSITY OF VICTORIA</w:t>
    </w:r>
  </w:p>
  <w:p w14:paraId="298A8561" w14:textId="1A117A83" w:rsidR="00314098" w:rsidRPr="00314098" w:rsidRDefault="00314098" w:rsidP="00314098">
    <w:pPr>
      <w:spacing w:after="0" w:line="240" w:lineRule="auto"/>
      <w:jc w:val="center"/>
      <w:rPr>
        <w:rFonts w:ascii="Aptos" w:eastAsia="Times New Roman" w:hAnsi="Aptos" w:cs="Times New Roman"/>
        <w:b/>
        <w:bCs/>
        <w:sz w:val="22"/>
        <w:szCs w:val="22"/>
        <w:lang w:eastAsia="ja-JP"/>
      </w:rPr>
    </w:pPr>
    <w:r w:rsidRPr="00314098">
      <w:rPr>
        <w:rFonts w:ascii="Aptos" w:eastAsia="Times New Roman" w:hAnsi="Aptos" w:cs="Times New Roman"/>
        <w:b/>
        <w:bCs/>
        <w:sz w:val="22"/>
        <w:szCs w:val="22"/>
        <w:lang w:eastAsia="ja-JP"/>
      </w:rPr>
      <w:t xml:space="preserve">STANDARD TEMPLATE FOR </w:t>
    </w:r>
    <w:r>
      <w:rPr>
        <w:rFonts w:ascii="Aptos" w:eastAsia="Times New Roman" w:hAnsi="Aptos" w:cs="Times New Roman"/>
        <w:b/>
        <w:bCs/>
        <w:sz w:val="22"/>
        <w:szCs w:val="22"/>
        <w:lang w:eastAsia="ja-JP"/>
      </w:rPr>
      <w:t>PROGRAM DISCONTINUANCE</w:t>
    </w:r>
  </w:p>
  <w:p w14:paraId="422BB188" w14:textId="77777777" w:rsidR="00314098" w:rsidRPr="00314098" w:rsidRDefault="00314098" w:rsidP="00314098">
    <w:pPr>
      <w:spacing w:after="0" w:line="240" w:lineRule="auto"/>
      <w:jc w:val="center"/>
      <w:rPr>
        <w:rFonts w:ascii="Aptos" w:eastAsia="Times New Roman" w:hAnsi="Aptos" w:cs="Times New Roman"/>
        <w:b/>
        <w:bCs/>
        <w:sz w:val="22"/>
        <w:szCs w:val="22"/>
        <w:lang w:eastAsia="ja-JP"/>
      </w:rPr>
    </w:pPr>
    <w:r w:rsidRPr="00314098">
      <w:rPr>
        <w:rFonts w:ascii="Aptos" w:eastAsia="Times New Roman" w:hAnsi="Aptos" w:cs="Times New Roman"/>
        <w:b/>
        <w:bCs/>
        <w:sz w:val="22"/>
        <w:szCs w:val="22"/>
        <w:lang w:eastAsia="ja-JP"/>
      </w:rPr>
      <w:t>UNDERGRADUATE</w:t>
    </w:r>
  </w:p>
  <w:p w14:paraId="5E2763E4" w14:textId="15B22890" w:rsidR="00801D75" w:rsidRPr="00EA5455" w:rsidRDefault="00EE4D47" w:rsidP="00EA5455">
    <w:pPr>
      <w:pStyle w:val="NoSpacing"/>
      <w:jc w:val="center"/>
      <w:rPr>
        <w:b/>
        <w:bCs/>
      </w:rPr>
    </w:pPr>
    <w:r>
      <w:rPr>
        <w:b/>
        <w:bCs/>
        <w:lang w:eastAsia="ja-JP"/>
      </w:rPr>
      <w:pict w14:anchorId="52A8561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411"/>
    <w:multiLevelType w:val="hybridMultilevel"/>
    <w:tmpl w:val="E0AA65EC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0E3B7B"/>
    <w:multiLevelType w:val="hybridMultilevel"/>
    <w:tmpl w:val="CC58E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0663">
    <w:abstractNumId w:val="0"/>
  </w:num>
  <w:num w:numId="2" w16cid:durableId="122513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75"/>
    <w:rsid w:val="00000801"/>
    <w:rsid w:val="00013F1F"/>
    <w:rsid w:val="00086DA4"/>
    <w:rsid w:val="000A1053"/>
    <w:rsid w:val="000E2DCD"/>
    <w:rsid w:val="000E3BA7"/>
    <w:rsid w:val="000F19B7"/>
    <w:rsid w:val="0010013F"/>
    <w:rsid w:val="00136917"/>
    <w:rsid w:val="00145B3D"/>
    <w:rsid w:val="00150BA6"/>
    <w:rsid w:val="00150F53"/>
    <w:rsid w:val="00187C42"/>
    <w:rsid w:val="001D7B2A"/>
    <w:rsid w:val="00225346"/>
    <w:rsid w:val="00263205"/>
    <w:rsid w:val="002808C6"/>
    <w:rsid w:val="002D3BDD"/>
    <w:rsid w:val="002D4FCA"/>
    <w:rsid w:val="002D6CC2"/>
    <w:rsid w:val="002F61AB"/>
    <w:rsid w:val="00314098"/>
    <w:rsid w:val="00317FA8"/>
    <w:rsid w:val="00327C8C"/>
    <w:rsid w:val="00335D57"/>
    <w:rsid w:val="00362009"/>
    <w:rsid w:val="003A5C82"/>
    <w:rsid w:val="003B66C7"/>
    <w:rsid w:val="003C7C10"/>
    <w:rsid w:val="00402820"/>
    <w:rsid w:val="00406611"/>
    <w:rsid w:val="00454A70"/>
    <w:rsid w:val="004D07DC"/>
    <w:rsid w:val="00530E3B"/>
    <w:rsid w:val="00533324"/>
    <w:rsid w:val="005376BC"/>
    <w:rsid w:val="00560990"/>
    <w:rsid w:val="00567D03"/>
    <w:rsid w:val="00575F73"/>
    <w:rsid w:val="005A67CD"/>
    <w:rsid w:val="005B1AF7"/>
    <w:rsid w:val="005D6735"/>
    <w:rsid w:val="006A6411"/>
    <w:rsid w:val="006C760F"/>
    <w:rsid w:val="006D553B"/>
    <w:rsid w:val="006F3FC4"/>
    <w:rsid w:val="00700F77"/>
    <w:rsid w:val="007C14E6"/>
    <w:rsid w:val="00801D75"/>
    <w:rsid w:val="00820029"/>
    <w:rsid w:val="008232D7"/>
    <w:rsid w:val="008A3931"/>
    <w:rsid w:val="008A6E79"/>
    <w:rsid w:val="008B4766"/>
    <w:rsid w:val="008E3E7F"/>
    <w:rsid w:val="008E6EC5"/>
    <w:rsid w:val="008E77F0"/>
    <w:rsid w:val="009035CE"/>
    <w:rsid w:val="00910075"/>
    <w:rsid w:val="0095715C"/>
    <w:rsid w:val="00A1215E"/>
    <w:rsid w:val="00A50DF7"/>
    <w:rsid w:val="00AA4084"/>
    <w:rsid w:val="00B032F5"/>
    <w:rsid w:val="00B05AA3"/>
    <w:rsid w:val="00B60445"/>
    <w:rsid w:val="00B7527C"/>
    <w:rsid w:val="00B9705F"/>
    <w:rsid w:val="00BC4F35"/>
    <w:rsid w:val="00C03E25"/>
    <w:rsid w:val="00C24CAC"/>
    <w:rsid w:val="00C3104D"/>
    <w:rsid w:val="00C6326E"/>
    <w:rsid w:val="00C66EDC"/>
    <w:rsid w:val="00C82FB6"/>
    <w:rsid w:val="00CB11EA"/>
    <w:rsid w:val="00CC1C49"/>
    <w:rsid w:val="00D14BFC"/>
    <w:rsid w:val="00D91681"/>
    <w:rsid w:val="00D92A3B"/>
    <w:rsid w:val="00DA3B7D"/>
    <w:rsid w:val="00DB20EC"/>
    <w:rsid w:val="00E22FC0"/>
    <w:rsid w:val="00E573F2"/>
    <w:rsid w:val="00EA03B8"/>
    <w:rsid w:val="00EA5455"/>
    <w:rsid w:val="00EB4213"/>
    <w:rsid w:val="00EB6E01"/>
    <w:rsid w:val="00EE4D47"/>
    <w:rsid w:val="00F006B3"/>
    <w:rsid w:val="00F05947"/>
    <w:rsid w:val="00F1091D"/>
    <w:rsid w:val="00F145F6"/>
    <w:rsid w:val="00F15568"/>
    <w:rsid w:val="00F62D27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3FBA4"/>
  <w15:chartTrackingRefBased/>
  <w15:docId w15:val="{03B9C28B-D29C-48A3-8B2D-EAA9A7D1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CA"/>
  </w:style>
  <w:style w:type="paragraph" w:styleId="Heading1">
    <w:name w:val="heading 1"/>
    <w:basedOn w:val="Normal"/>
    <w:next w:val="Normal"/>
    <w:link w:val="Heading1Char"/>
    <w:uiPriority w:val="9"/>
    <w:qFormat/>
    <w:rsid w:val="002D4FC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75"/>
  </w:style>
  <w:style w:type="paragraph" w:styleId="Footer">
    <w:name w:val="footer"/>
    <w:basedOn w:val="Normal"/>
    <w:link w:val="Foot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75"/>
  </w:style>
  <w:style w:type="paragraph" w:styleId="NoSpacing">
    <w:name w:val="No Spacing"/>
    <w:link w:val="NoSpacingChar"/>
    <w:uiPriority w:val="1"/>
    <w:qFormat/>
    <w:rsid w:val="002D4F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1D75"/>
  </w:style>
  <w:style w:type="character" w:styleId="Hyperlink">
    <w:name w:val="Hyperlink"/>
    <w:basedOn w:val="DefaultParagraphFont"/>
    <w:uiPriority w:val="99"/>
    <w:unhideWhenUsed/>
    <w:rsid w:val="00801D7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1D7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A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FC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C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C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F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D4F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D4FC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C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D4FC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D4FCA"/>
    <w:rPr>
      <w:b/>
      <w:bCs/>
    </w:rPr>
  </w:style>
  <w:style w:type="character" w:styleId="Emphasis">
    <w:name w:val="Emphasis"/>
    <w:basedOn w:val="DefaultParagraphFont"/>
    <w:uiPriority w:val="20"/>
    <w:qFormat/>
    <w:rsid w:val="002D4FCA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2D4FC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D4FC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C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C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4FC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D4F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4FC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D4FC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D4FC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FCA"/>
    <w:pPr>
      <w:outlineLvl w:val="9"/>
    </w:pPr>
  </w:style>
  <w:style w:type="paragraph" w:styleId="Revision">
    <w:name w:val="Revision"/>
    <w:hidden/>
    <w:uiPriority w:val="99"/>
    <w:semiHidden/>
    <w:rsid w:val="00013F1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13F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3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F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326E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14098"/>
    <w:pPr>
      <w:spacing w:after="0" w:line="240" w:lineRule="auto"/>
    </w:pPr>
    <w:rPr>
      <w:rFonts w:eastAsia="Aptos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aylor@uvic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ceconsultations@uvi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lo@uvi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ped@uvi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D052-FB97-4043-909E-C1117B1B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the title of proposed program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the title of proposed program</dc:title>
  <dc:subject/>
  <dc:creator>Sandra Duggan</dc:creator>
  <cp:keywords/>
  <dc:description/>
  <cp:lastModifiedBy>Sandra Duggan</cp:lastModifiedBy>
  <cp:revision>3</cp:revision>
  <dcterms:created xsi:type="dcterms:W3CDTF">2026-05-21T17:58:00Z</dcterms:created>
  <dcterms:modified xsi:type="dcterms:W3CDTF">2026-07-06T21:41:00Z</dcterms:modified>
</cp:coreProperties>
</file>