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4CBA" w14:textId="71164739" w:rsidR="00D67F8A" w:rsidRDefault="00414DE4" w:rsidP="00414DE4">
      <w:pPr>
        <w:pStyle w:val="NoSpacing"/>
        <w:jc w:val="center"/>
      </w:pPr>
      <w:r>
        <w:t>Senate Committee on Planning</w:t>
      </w:r>
    </w:p>
    <w:p w14:paraId="57795F38" w14:textId="0E0DC75B" w:rsidR="00414DE4" w:rsidRDefault="00414DE4" w:rsidP="00414DE4">
      <w:pPr>
        <w:pStyle w:val="NoSpacing"/>
        <w:jc w:val="center"/>
      </w:pPr>
      <w:r>
        <w:t>Required Internal Consultations</w:t>
      </w:r>
      <w:r w:rsidR="0063222C">
        <w:t xml:space="preserve"> </w:t>
      </w:r>
    </w:p>
    <w:p w14:paraId="1415BFED" w14:textId="77777777" w:rsidR="0063222C" w:rsidRDefault="0063222C" w:rsidP="0063222C">
      <w:pPr>
        <w:pStyle w:val="NoSpacing"/>
      </w:pPr>
    </w:p>
    <w:p w14:paraId="43080F7C" w14:textId="18E3520A" w:rsidR="000C715E" w:rsidRDefault="000C715E" w:rsidP="0063222C">
      <w:pPr>
        <w:pStyle w:val="NoSpacing"/>
      </w:pPr>
      <w:r>
        <w:t>Internal c</w:t>
      </w:r>
      <w:r w:rsidRPr="000C715E">
        <w:t xml:space="preserve">onsultations must be initiated at least </w:t>
      </w:r>
      <w:r w:rsidR="00953FE5">
        <w:t>six</w:t>
      </w:r>
      <w:r w:rsidRPr="000C715E">
        <w:t xml:space="preserve"> weeks</w:t>
      </w:r>
      <w:r w:rsidR="00E516DC">
        <w:t>, eight weeks in the case of OREM,</w:t>
      </w:r>
      <w:r w:rsidRPr="000C715E">
        <w:t xml:space="preserve"> before the SCP </w:t>
      </w:r>
      <w:r w:rsidR="005153E2">
        <w:t xml:space="preserve">(GEC, in the case of graduate proposals) </w:t>
      </w:r>
      <w:r w:rsidRPr="000C715E">
        <w:t>submission deadline</w:t>
      </w:r>
      <w:r w:rsidR="00953FE5">
        <w:t>.</w:t>
      </w:r>
    </w:p>
    <w:p w14:paraId="1F96C490" w14:textId="77777777" w:rsidR="008D4C91" w:rsidRDefault="008D4C91" w:rsidP="0063222C">
      <w:pPr>
        <w:pStyle w:val="NoSpacing"/>
      </w:pPr>
    </w:p>
    <w:p w14:paraId="49C462C4" w14:textId="3C262CF0" w:rsidR="00E302EC" w:rsidRDefault="00071010" w:rsidP="0063222C">
      <w:pPr>
        <w:pStyle w:val="NoSpacing"/>
      </w:pPr>
      <w:r>
        <w:t xml:space="preserve">Please complete </w:t>
      </w:r>
      <w:r w:rsidR="000C715E">
        <w:t xml:space="preserve">a </w:t>
      </w:r>
      <w:r w:rsidR="000C715E" w:rsidRPr="008D4C91">
        <w:rPr>
          <w:u w:val="single"/>
        </w:rPr>
        <w:t>separate</w:t>
      </w:r>
      <w:r w:rsidR="000C715E">
        <w:t xml:space="preserve"> form for each of the following consultations</w:t>
      </w:r>
      <w:r w:rsidR="00D66934">
        <w:t xml:space="preserve"> and submit </w:t>
      </w:r>
      <w:r w:rsidR="008D4C91">
        <w:t xml:space="preserve">the signed form </w:t>
      </w:r>
      <w:r w:rsidR="00D66934">
        <w:t>with the proposal template</w:t>
      </w:r>
      <w:r w:rsidR="000C715E">
        <w:t>:</w:t>
      </w:r>
    </w:p>
    <w:p w14:paraId="59C51D6C" w14:textId="77777777" w:rsidR="000C715E" w:rsidRDefault="000C715E" w:rsidP="0063222C">
      <w:pPr>
        <w:pStyle w:val="NoSpacing"/>
      </w:pPr>
    </w:p>
    <w:p w14:paraId="09C191C6" w14:textId="77777777" w:rsidR="007E75F0" w:rsidRPr="002A797D" w:rsidRDefault="007E75F0" w:rsidP="009D2547">
      <w:pPr>
        <w:pStyle w:val="NoSpacing"/>
        <w:numPr>
          <w:ilvl w:val="0"/>
          <w:numId w:val="1"/>
        </w:numPr>
      </w:pPr>
      <w:bookmarkStart w:id="0" w:name="_Hlk197695315"/>
      <w:r w:rsidRPr="002A797D">
        <w:t>Office of the Registrar and Enrolment Management</w:t>
      </w:r>
      <w:r>
        <w:t xml:space="preserve"> – </w:t>
      </w:r>
      <w:hyperlink r:id="rId5" w:history="1">
        <w:r w:rsidRPr="002C54E9">
          <w:rPr>
            <w:rStyle w:val="Hyperlink"/>
          </w:rPr>
          <w:t>wtaylor@uvic.ca</w:t>
        </w:r>
      </w:hyperlink>
      <w:r>
        <w:t xml:space="preserve"> </w:t>
      </w:r>
    </w:p>
    <w:p w14:paraId="7926B53A" w14:textId="77777777" w:rsidR="007E75F0" w:rsidRPr="002A797D" w:rsidRDefault="007E75F0" w:rsidP="009D2547">
      <w:pPr>
        <w:pStyle w:val="NoSpacing"/>
        <w:numPr>
          <w:ilvl w:val="0"/>
          <w:numId w:val="1"/>
        </w:numPr>
      </w:pPr>
      <w:r w:rsidRPr="002A797D">
        <w:t>Libraries</w:t>
      </w:r>
      <w:r>
        <w:t xml:space="preserve"> – </w:t>
      </w:r>
      <w:hyperlink r:id="rId6" w:history="1">
        <w:r w:rsidRPr="002C54E9">
          <w:rPr>
            <w:rStyle w:val="Hyperlink"/>
          </w:rPr>
          <w:t>bengtson@uvic.ca</w:t>
        </w:r>
      </w:hyperlink>
      <w:r>
        <w:t xml:space="preserve"> </w:t>
      </w:r>
    </w:p>
    <w:p w14:paraId="4CF5D974" w14:textId="0945D0B0" w:rsidR="007E75F0" w:rsidRDefault="007E75F0" w:rsidP="009D2547">
      <w:pPr>
        <w:pStyle w:val="NoSpacing"/>
        <w:numPr>
          <w:ilvl w:val="0"/>
          <w:numId w:val="1"/>
        </w:numPr>
      </w:pPr>
      <w:r w:rsidRPr="002A797D">
        <w:t>Co-operative Education and Career Services</w:t>
      </w:r>
      <w:r>
        <w:t xml:space="preserve"> – </w:t>
      </w:r>
      <w:hyperlink r:id="rId7" w:history="1">
        <w:r w:rsidRPr="002C54E9">
          <w:rPr>
            <w:rStyle w:val="Hyperlink"/>
          </w:rPr>
          <w:t>cooped@uvic.ca</w:t>
        </w:r>
      </w:hyperlink>
    </w:p>
    <w:p w14:paraId="2D9E7E58" w14:textId="77777777" w:rsidR="00D84920" w:rsidRPr="00D84920" w:rsidRDefault="00D84920" w:rsidP="00D84920">
      <w:pPr>
        <w:pStyle w:val="NoSpacing"/>
        <w:numPr>
          <w:ilvl w:val="0"/>
          <w:numId w:val="1"/>
        </w:numPr>
      </w:pPr>
      <w:r w:rsidRPr="003A3B3F">
        <w:rPr>
          <w:b/>
          <w:bCs/>
        </w:rPr>
        <w:t>NOTE:</w:t>
      </w:r>
      <w:r>
        <w:t xml:space="preserve"> </w:t>
      </w:r>
      <w:r w:rsidRPr="00D84920">
        <w:t xml:space="preserve">Please complete the </w:t>
      </w:r>
      <w:hyperlink r:id="rId8" w:history="1">
        <w:r w:rsidRPr="00D84920">
          <w:rPr>
            <w:rStyle w:val="Hyperlink"/>
          </w:rPr>
          <w:t>IACE Consultation form</w:t>
        </w:r>
      </w:hyperlink>
      <w:r w:rsidRPr="00D84920">
        <w:t xml:space="preserve"> for submission to </w:t>
      </w:r>
      <w:proofErr w:type="spellStart"/>
      <w:r w:rsidRPr="00D84920">
        <w:rPr>
          <w:rFonts w:ascii="Calibri" w:hAnsi="Calibri" w:cs="Calibri"/>
        </w:rPr>
        <w:t>Kundoqk</w:t>
      </w:r>
      <w:proofErr w:type="spellEnd"/>
      <w:r w:rsidRPr="00D84920">
        <w:rPr>
          <w:rFonts w:ascii="Calibri" w:hAnsi="Calibri" w:cs="Calibri"/>
        </w:rPr>
        <w:t xml:space="preserve"> Jacquie Green, Executive Director, </w:t>
      </w:r>
      <w:hyperlink r:id="rId9" w:history="1">
        <w:r w:rsidRPr="00D84920">
          <w:rPr>
            <w:rFonts w:ascii="Calibri" w:hAnsi="Calibri" w:cs="Times New Roman"/>
            <w:color w:val="0563C1"/>
            <w:u w:val="single"/>
          </w:rPr>
          <w:t>iaceconsultations@uvic.ca</w:t>
        </w:r>
      </w:hyperlink>
      <w:r w:rsidRPr="00D84920">
        <w:t>,</w:t>
      </w:r>
      <w:r w:rsidRPr="00D84920">
        <w:rPr>
          <w:rFonts w:ascii="Calibri" w:hAnsi="Calibri" w:cs="Times New Roman"/>
        </w:rPr>
        <w:t xml:space="preserve"> </w:t>
      </w:r>
      <w:r w:rsidRPr="00D84920">
        <w:t>and submit with proposal.</w:t>
      </w:r>
    </w:p>
    <w:p w14:paraId="63BFD2CA" w14:textId="77777777" w:rsidR="00D84920" w:rsidRDefault="00D84920" w:rsidP="00D84920">
      <w:pPr>
        <w:pStyle w:val="NoSpacing"/>
        <w:ind w:left="360"/>
      </w:pPr>
    </w:p>
    <w:bookmarkEnd w:id="0"/>
    <w:p w14:paraId="65ABA2F7" w14:textId="77777777" w:rsidR="00EE2D4A" w:rsidRDefault="00EE2D4A" w:rsidP="00414DE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1B82" w:rsidRPr="002A797D" w14:paraId="358FA470" w14:textId="77777777" w:rsidTr="007F65DD">
        <w:tc>
          <w:tcPr>
            <w:tcW w:w="4675" w:type="dxa"/>
          </w:tcPr>
          <w:p w14:paraId="2E6A1B31" w14:textId="77777777" w:rsidR="00361B82" w:rsidRPr="00D51C06" w:rsidRDefault="00361B82" w:rsidP="00095A53">
            <w:pPr>
              <w:pStyle w:val="NoSpacing"/>
            </w:pPr>
            <w:r w:rsidRPr="00D51C06">
              <w:t>Name of program:</w:t>
            </w:r>
          </w:p>
        </w:tc>
        <w:tc>
          <w:tcPr>
            <w:tcW w:w="4675" w:type="dxa"/>
          </w:tcPr>
          <w:p w14:paraId="5CF1712D" w14:textId="24C01276" w:rsidR="00361B82" w:rsidRPr="002A797D" w:rsidRDefault="0075055B" w:rsidP="00095A53">
            <w:pPr>
              <w:pStyle w:val="NoSpacing"/>
            </w:pPr>
            <w:r>
              <w:t>Anticipated start date:</w:t>
            </w:r>
          </w:p>
        </w:tc>
      </w:tr>
      <w:tr w:rsidR="00437C69" w:rsidRPr="002A797D" w14:paraId="60C051EC" w14:textId="77777777" w:rsidTr="007F65DD">
        <w:tc>
          <w:tcPr>
            <w:tcW w:w="9350" w:type="dxa"/>
            <w:gridSpan w:val="2"/>
          </w:tcPr>
          <w:p w14:paraId="5EDD0972" w14:textId="127BDDCE" w:rsidR="00437C69" w:rsidRPr="002A797D" w:rsidRDefault="00437C69" w:rsidP="00700600">
            <w:pPr>
              <w:pStyle w:val="NoSpacing"/>
            </w:pPr>
            <w:r w:rsidRPr="002A797D">
              <w:t xml:space="preserve">Proposal type (new, </w:t>
            </w:r>
            <w:r w:rsidR="00E516DC">
              <w:t xml:space="preserve">revise </w:t>
            </w:r>
            <w:r w:rsidR="008D4C91">
              <w:t xml:space="preserve">or </w:t>
            </w:r>
            <w:r w:rsidR="008D4C91" w:rsidRPr="002A797D">
              <w:t>discontinue</w:t>
            </w:r>
            <w:r w:rsidR="00E516DC">
              <w:t xml:space="preserve"> program</w:t>
            </w:r>
            <w:r w:rsidRPr="002A797D">
              <w:t>):</w:t>
            </w:r>
          </w:p>
        </w:tc>
      </w:tr>
      <w:tr w:rsidR="00437C69" w:rsidRPr="002A797D" w14:paraId="11D424ED" w14:textId="77777777" w:rsidTr="007F65DD">
        <w:tc>
          <w:tcPr>
            <w:tcW w:w="9350" w:type="dxa"/>
            <w:gridSpan w:val="2"/>
            <w:shd w:val="clear" w:color="auto" w:fill="A5C9EB" w:themeFill="text2" w:themeFillTint="40"/>
          </w:tcPr>
          <w:p w14:paraId="62EBF99F" w14:textId="77777777" w:rsidR="00437C69" w:rsidRDefault="00437C69" w:rsidP="00095A53">
            <w:pPr>
              <w:pStyle w:val="NoSpacing"/>
            </w:pPr>
          </w:p>
        </w:tc>
      </w:tr>
      <w:tr w:rsidR="002A797D" w:rsidRPr="002A797D" w14:paraId="50A18CA7" w14:textId="77777777" w:rsidTr="007F65DD">
        <w:tc>
          <w:tcPr>
            <w:tcW w:w="9350" w:type="dxa"/>
            <w:gridSpan w:val="2"/>
          </w:tcPr>
          <w:p w14:paraId="62A43567" w14:textId="214A5832" w:rsidR="002A797D" w:rsidRPr="002A797D" w:rsidRDefault="007B685F" w:rsidP="00095A53">
            <w:pPr>
              <w:pStyle w:val="NoSpacing"/>
            </w:pPr>
            <w:r>
              <w:t xml:space="preserve">Academic </w:t>
            </w:r>
            <w:r w:rsidR="008D4C91">
              <w:t>u</w:t>
            </w:r>
            <w:r>
              <w:t>nit, department, or school:</w:t>
            </w:r>
          </w:p>
        </w:tc>
      </w:tr>
      <w:tr w:rsidR="007B685F" w:rsidRPr="002A797D" w14:paraId="5A8F0B29" w14:textId="77777777" w:rsidTr="007F65DD">
        <w:tc>
          <w:tcPr>
            <w:tcW w:w="9350" w:type="dxa"/>
            <w:gridSpan w:val="2"/>
          </w:tcPr>
          <w:p w14:paraId="1C2535D6" w14:textId="436432AD" w:rsidR="007B685F" w:rsidRDefault="007B685F" w:rsidP="00095A53">
            <w:pPr>
              <w:pStyle w:val="NoSpacing"/>
            </w:pPr>
            <w:r>
              <w:t>Name, title, and email of contact person:</w:t>
            </w:r>
          </w:p>
        </w:tc>
      </w:tr>
      <w:tr w:rsidR="007B685F" w:rsidRPr="002A797D" w14:paraId="41B4D6DF" w14:textId="77777777" w:rsidTr="007F65DD">
        <w:tc>
          <w:tcPr>
            <w:tcW w:w="9350" w:type="dxa"/>
            <w:gridSpan w:val="2"/>
          </w:tcPr>
          <w:p w14:paraId="6F3E3CF1" w14:textId="13AD804C" w:rsidR="007B685F" w:rsidRDefault="007B685F" w:rsidP="00095A53">
            <w:pPr>
              <w:pStyle w:val="NoSpacing"/>
            </w:pPr>
            <w:r>
              <w:t>Dean (or designate) or administrative authority:</w:t>
            </w:r>
          </w:p>
        </w:tc>
      </w:tr>
      <w:tr w:rsidR="008D4C91" w:rsidRPr="002A797D" w14:paraId="16A12272" w14:textId="77777777" w:rsidTr="008D4C91">
        <w:tc>
          <w:tcPr>
            <w:tcW w:w="9350" w:type="dxa"/>
            <w:gridSpan w:val="2"/>
            <w:shd w:val="clear" w:color="auto" w:fill="A5C9EB" w:themeFill="text2" w:themeFillTint="40"/>
          </w:tcPr>
          <w:p w14:paraId="4B444F40" w14:textId="77777777" w:rsidR="008D4C91" w:rsidRDefault="008D4C91" w:rsidP="00095A53">
            <w:pPr>
              <w:pStyle w:val="NoSpacing"/>
            </w:pPr>
          </w:p>
        </w:tc>
      </w:tr>
      <w:tr w:rsidR="001C7D80" w:rsidRPr="002A797D" w14:paraId="17B3E640" w14:textId="77777777" w:rsidTr="007F65DD">
        <w:tc>
          <w:tcPr>
            <w:tcW w:w="9350" w:type="dxa"/>
            <w:gridSpan w:val="2"/>
          </w:tcPr>
          <w:p w14:paraId="05DD5934" w14:textId="45B1BA24" w:rsidR="001C7D80" w:rsidRDefault="001C7D80" w:rsidP="00095A53">
            <w:pPr>
              <w:pStyle w:val="NoSpacing"/>
            </w:pPr>
            <w:r>
              <w:t>Consultation date:</w:t>
            </w:r>
          </w:p>
        </w:tc>
      </w:tr>
      <w:tr w:rsidR="002A797D" w:rsidRPr="002A797D" w14:paraId="6031A863" w14:textId="77777777" w:rsidTr="007F65DD">
        <w:tc>
          <w:tcPr>
            <w:tcW w:w="9350" w:type="dxa"/>
            <w:gridSpan w:val="2"/>
            <w:shd w:val="clear" w:color="auto" w:fill="A5C9EB" w:themeFill="text2" w:themeFillTint="40"/>
          </w:tcPr>
          <w:p w14:paraId="13488561" w14:textId="77777777" w:rsidR="002A797D" w:rsidRPr="002A797D" w:rsidRDefault="002A797D" w:rsidP="00095A53">
            <w:pPr>
              <w:pStyle w:val="NoSpacing"/>
            </w:pPr>
          </w:p>
        </w:tc>
      </w:tr>
    </w:tbl>
    <w:p w14:paraId="6068B6AA" w14:textId="64383FB8" w:rsidR="006E01F5" w:rsidRDefault="006E01F5" w:rsidP="002A79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3FE5" w:rsidRPr="0088220D" w14:paraId="53C04E5C" w14:textId="77777777" w:rsidTr="00B46A7E">
        <w:tc>
          <w:tcPr>
            <w:tcW w:w="3116" w:type="dxa"/>
            <w:shd w:val="clear" w:color="auto" w:fill="A5C9EB" w:themeFill="text2" w:themeFillTint="40"/>
          </w:tcPr>
          <w:p w14:paraId="7023194A" w14:textId="40FC8E00" w:rsidR="00953FE5" w:rsidRPr="0088220D" w:rsidRDefault="00C347F4" w:rsidP="002A797D">
            <w:pPr>
              <w:pStyle w:val="NoSpacing"/>
              <w:rPr>
                <w:b/>
                <w:bCs/>
              </w:rPr>
            </w:pPr>
            <w:r w:rsidRPr="0088220D">
              <w:rPr>
                <w:b/>
                <w:bCs/>
              </w:rPr>
              <w:t>Name</w:t>
            </w:r>
            <w:r w:rsidR="0088220D" w:rsidRPr="0088220D">
              <w:rPr>
                <w:b/>
                <w:bCs/>
              </w:rPr>
              <w:t xml:space="preserve"> and position of person consulted</w:t>
            </w:r>
          </w:p>
        </w:tc>
        <w:tc>
          <w:tcPr>
            <w:tcW w:w="3117" w:type="dxa"/>
            <w:shd w:val="clear" w:color="auto" w:fill="A5C9EB" w:themeFill="text2" w:themeFillTint="40"/>
          </w:tcPr>
          <w:p w14:paraId="0D8E15D6" w14:textId="1D1B9BAB" w:rsidR="00953FE5" w:rsidRPr="0088220D" w:rsidRDefault="00C347F4" w:rsidP="002A797D">
            <w:pPr>
              <w:pStyle w:val="NoSpacing"/>
              <w:rPr>
                <w:b/>
                <w:bCs/>
              </w:rPr>
            </w:pPr>
            <w:r w:rsidRPr="0088220D">
              <w:rPr>
                <w:b/>
                <w:bCs/>
              </w:rPr>
              <w:t>Method of consultation and materials used (e.g. proposal)</w:t>
            </w:r>
          </w:p>
        </w:tc>
        <w:tc>
          <w:tcPr>
            <w:tcW w:w="3117" w:type="dxa"/>
            <w:shd w:val="clear" w:color="auto" w:fill="A5C9EB" w:themeFill="text2" w:themeFillTint="40"/>
          </w:tcPr>
          <w:p w14:paraId="1EE8603A" w14:textId="3E9194EB" w:rsidR="00953FE5" w:rsidRPr="0088220D" w:rsidRDefault="00C347F4" w:rsidP="002A797D">
            <w:pPr>
              <w:pStyle w:val="NoSpacing"/>
              <w:rPr>
                <w:b/>
                <w:bCs/>
              </w:rPr>
            </w:pPr>
            <w:r w:rsidRPr="0088220D">
              <w:rPr>
                <w:b/>
                <w:bCs/>
              </w:rPr>
              <w:t xml:space="preserve">Feedback </w:t>
            </w:r>
            <w:r w:rsidR="001C7D80">
              <w:rPr>
                <w:b/>
                <w:bCs/>
              </w:rPr>
              <w:t>provided</w:t>
            </w:r>
          </w:p>
        </w:tc>
      </w:tr>
      <w:tr w:rsidR="00953FE5" w14:paraId="37AECE55" w14:textId="77777777" w:rsidTr="002553EF">
        <w:trPr>
          <w:trHeight w:val="567"/>
        </w:trPr>
        <w:tc>
          <w:tcPr>
            <w:tcW w:w="3116" w:type="dxa"/>
          </w:tcPr>
          <w:p w14:paraId="138B0F98" w14:textId="7F9DCDE2" w:rsidR="00953FE5" w:rsidRDefault="00953FE5" w:rsidP="002A797D">
            <w:pPr>
              <w:pStyle w:val="NoSpacing"/>
            </w:pPr>
          </w:p>
        </w:tc>
        <w:tc>
          <w:tcPr>
            <w:tcW w:w="3117" w:type="dxa"/>
          </w:tcPr>
          <w:p w14:paraId="58E1EA79" w14:textId="047E62B8" w:rsidR="00953FE5" w:rsidRDefault="00953FE5" w:rsidP="002A797D">
            <w:pPr>
              <w:pStyle w:val="NoSpacing"/>
            </w:pPr>
          </w:p>
        </w:tc>
        <w:tc>
          <w:tcPr>
            <w:tcW w:w="3117" w:type="dxa"/>
          </w:tcPr>
          <w:p w14:paraId="6DECFCE5" w14:textId="37971FDD" w:rsidR="00DA0CE9" w:rsidRDefault="00DA0CE9" w:rsidP="002A797D">
            <w:pPr>
              <w:pStyle w:val="NoSpacing"/>
            </w:pPr>
          </w:p>
        </w:tc>
      </w:tr>
    </w:tbl>
    <w:p w14:paraId="7177E03F" w14:textId="77777777" w:rsidR="007F65DD" w:rsidRDefault="007F65DD" w:rsidP="002A797D">
      <w:pPr>
        <w:pStyle w:val="NoSpacing"/>
      </w:pPr>
    </w:p>
    <w:p w14:paraId="762E5DE0" w14:textId="77777777" w:rsidR="009D2547" w:rsidRDefault="009D2547" w:rsidP="002A797D">
      <w:pPr>
        <w:pStyle w:val="NoSpacing"/>
      </w:pPr>
    </w:p>
    <w:p w14:paraId="60531235" w14:textId="78021657" w:rsidR="009D2547" w:rsidRDefault="009D2547" w:rsidP="002A797D">
      <w:pPr>
        <w:pStyle w:val="NoSpacing"/>
      </w:pPr>
    </w:p>
    <w:p w14:paraId="46574744" w14:textId="77777777" w:rsidR="001C7D80" w:rsidRDefault="001C7D80" w:rsidP="002A797D">
      <w:pPr>
        <w:pStyle w:val="NoSpacing"/>
      </w:pPr>
    </w:p>
    <w:p w14:paraId="2573F9A9" w14:textId="77777777" w:rsidR="001C7D80" w:rsidRDefault="001C7D80" w:rsidP="002A797D">
      <w:pPr>
        <w:pStyle w:val="NoSpacing"/>
      </w:pPr>
    </w:p>
    <w:p w14:paraId="6C35DB21" w14:textId="77777777" w:rsidR="001C7D80" w:rsidRDefault="001C7D80" w:rsidP="002A797D">
      <w:pPr>
        <w:pStyle w:val="NoSpacing"/>
      </w:pPr>
    </w:p>
    <w:p w14:paraId="3421B8BA" w14:textId="77777777" w:rsidR="001C7D80" w:rsidRDefault="001C7D80" w:rsidP="002A797D">
      <w:pPr>
        <w:pStyle w:val="NoSpacing"/>
      </w:pPr>
    </w:p>
    <w:p w14:paraId="1ED1E4C7" w14:textId="77777777" w:rsidR="001C7D80" w:rsidRDefault="001C7D80" w:rsidP="002A797D">
      <w:pPr>
        <w:pStyle w:val="NoSpacing"/>
      </w:pPr>
    </w:p>
    <w:p w14:paraId="66A26F49" w14:textId="77777777" w:rsidR="001C7D80" w:rsidRDefault="001C7D80" w:rsidP="002A797D">
      <w:pPr>
        <w:pStyle w:val="NoSpacing"/>
      </w:pPr>
    </w:p>
    <w:p w14:paraId="4F08DA9B" w14:textId="77777777" w:rsidR="001C7D80" w:rsidRDefault="001C7D80" w:rsidP="002A797D">
      <w:pPr>
        <w:pStyle w:val="NoSpacing"/>
      </w:pPr>
    </w:p>
    <w:p w14:paraId="1135C3FC" w14:textId="77777777" w:rsidR="001C7D80" w:rsidRDefault="001C7D80" w:rsidP="002A797D">
      <w:pPr>
        <w:pStyle w:val="NoSpacing"/>
      </w:pPr>
    </w:p>
    <w:p w14:paraId="0A98F696" w14:textId="77777777" w:rsidR="001C7D80" w:rsidRDefault="001C7D80" w:rsidP="002A797D">
      <w:pPr>
        <w:pStyle w:val="NoSpacing"/>
      </w:pPr>
    </w:p>
    <w:p w14:paraId="7BD6DE50" w14:textId="720CBD9D" w:rsidR="001C7D80" w:rsidRDefault="001C7D80" w:rsidP="002A797D">
      <w:pPr>
        <w:pStyle w:val="NoSpacing"/>
      </w:pPr>
      <w:r>
        <w:t>Signature</w:t>
      </w:r>
      <w:r w:rsidR="008D4C91">
        <w:t xml:space="preserve">: </w:t>
      </w:r>
      <w:r>
        <w:t>_______________</w:t>
      </w:r>
      <w:r w:rsidR="008D4C91">
        <w:t>______________</w:t>
      </w:r>
    </w:p>
    <w:p w14:paraId="1E885672" w14:textId="77777777" w:rsidR="008D4C91" w:rsidRDefault="008D4C91" w:rsidP="002A797D">
      <w:pPr>
        <w:pStyle w:val="NoSpacing"/>
      </w:pPr>
    </w:p>
    <w:p w14:paraId="3A866A04" w14:textId="30927842" w:rsidR="009969DC" w:rsidRDefault="009969DC" w:rsidP="002A797D">
      <w:pPr>
        <w:pStyle w:val="NoSpacing"/>
      </w:pPr>
      <w:r>
        <w:t>Date</w:t>
      </w:r>
      <w:r w:rsidR="008D4C91">
        <w:t xml:space="preserve">:           </w:t>
      </w:r>
      <w:r>
        <w:t>_____________</w:t>
      </w:r>
      <w:r w:rsidR="008D4C91">
        <w:t>________________</w:t>
      </w:r>
    </w:p>
    <w:p w14:paraId="3309193B" w14:textId="77777777" w:rsidR="009969DC" w:rsidRDefault="009969DC" w:rsidP="002A797D">
      <w:pPr>
        <w:pStyle w:val="NoSpacing"/>
      </w:pPr>
    </w:p>
    <w:sectPr w:rsidR="00996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EF3"/>
    <w:multiLevelType w:val="hybridMultilevel"/>
    <w:tmpl w:val="CA90A0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B0A26"/>
    <w:multiLevelType w:val="hybridMultilevel"/>
    <w:tmpl w:val="E59E6D06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287778">
    <w:abstractNumId w:val="0"/>
  </w:num>
  <w:num w:numId="2" w16cid:durableId="92376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E4"/>
    <w:rsid w:val="0000716C"/>
    <w:rsid w:val="00071010"/>
    <w:rsid w:val="000C715E"/>
    <w:rsid w:val="000D406A"/>
    <w:rsid w:val="001337CD"/>
    <w:rsid w:val="001C47A1"/>
    <w:rsid w:val="001C7D80"/>
    <w:rsid w:val="002553EF"/>
    <w:rsid w:val="002A797D"/>
    <w:rsid w:val="002F05B4"/>
    <w:rsid w:val="00327C8C"/>
    <w:rsid w:val="0034500C"/>
    <w:rsid w:val="0034663A"/>
    <w:rsid w:val="00361B82"/>
    <w:rsid w:val="0038462C"/>
    <w:rsid w:val="003A3B3F"/>
    <w:rsid w:val="00414DE4"/>
    <w:rsid w:val="00437C69"/>
    <w:rsid w:val="00460E73"/>
    <w:rsid w:val="00487E9A"/>
    <w:rsid w:val="00492CFB"/>
    <w:rsid w:val="004B6731"/>
    <w:rsid w:val="005153E2"/>
    <w:rsid w:val="0063222C"/>
    <w:rsid w:val="00696090"/>
    <w:rsid w:val="00696D87"/>
    <w:rsid w:val="006B566E"/>
    <w:rsid w:val="006B6AAF"/>
    <w:rsid w:val="006E01F5"/>
    <w:rsid w:val="0075055B"/>
    <w:rsid w:val="007B685F"/>
    <w:rsid w:val="007E75F0"/>
    <w:rsid w:val="007F65DD"/>
    <w:rsid w:val="00815A3E"/>
    <w:rsid w:val="00826AAD"/>
    <w:rsid w:val="00841AC3"/>
    <w:rsid w:val="0085482D"/>
    <w:rsid w:val="0088220D"/>
    <w:rsid w:val="008D4C91"/>
    <w:rsid w:val="00915ECE"/>
    <w:rsid w:val="00953FE5"/>
    <w:rsid w:val="009969DC"/>
    <w:rsid w:val="009C6623"/>
    <w:rsid w:val="009D2547"/>
    <w:rsid w:val="00A237C8"/>
    <w:rsid w:val="00A9517B"/>
    <w:rsid w:val="00B11909"/>
    <w:rsid w:val="00B124F4"/>
    <w:rsid w:val="00B46A7E"/>
    <w:rsid w:val="00B940BB"/>
    <w:rsid w:val="00BA3C1D"/>
    <w:rsid w:val="00C347F4"/>
    <w:rsid w:val="00D51C06"/>
    <w:rsid w:val="00D66934"/>
    <w:rsid w:val="00D67F8A"/>
    <w:rsid w:val="00D84920"/>
    <w:rsid w:val="00DA083F"/>
    <w:rsid w:val="00DA0CE9"/>
    <w:rsid w:val="00DA2F4A"/>
    <w:rsid w:val="00DB3288"/>
    <w:rsid w:val="00DC1220"/>
    <w:rsid w:val="00E302EC"/>
    <w:rsid w:val="00E516DC"/>
    <w:rsid w:val="00E92CD7"/>
    <w:rsid w:val="00EE2D4A"/>
    <w:rsid w:val="00F04AC9"/>
    <w:rsid w:val="00F34959"/>
    <w:rsid w:val="00F371AE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790"/>
  <w15:chartTrackingRefBased/>
  <w15:docId w15:val="{74AED552-A4DB-494C-9134-D56CEF5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88"/>
  </w:style>
  <w:style w:type="paragraph" w:styleId="Heading1">
    <w:name w:val="heading 1"/>
    <w:basedOn w:val="Normal"/>
    <w:next w:val="Normal"/>
    <w:link w:val="Heading1Char"/>
    <w:uiPriority w:val="9"/>
    <w:qFormat/>
    <w:rsid w:val="00414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D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4DE4"/>
    <w:pPr>
      <w:spacing w:after="0" w:line="240" w:lineRule="auto"/>
    </w:pPr>
  </w:style>
  <w:style w:type="table" w:styleId="TableGrid">
    <w:name w:val="Table Grid"/>
    <w:basedOn w:val="TableNormal"/>
    <w:uiPriority w:val="59"/>
    <w:rsid w:val="0085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9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9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6E"/>
  </w:style>
  <w:style w:type="paragraph" w:styleId="Revision">
    <w:name w:val="Revision"/>
    <w:hidden/>
    <w:uiPriority w:val="99"/>
    <w:semiHidden/>
    <w:rsid w:val="00E5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vpacademic/program-planning/academic-program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ed@uv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gtson@uvic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taylor@uvic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ceconsultation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Duggan</dc:creator>
  <cp:keywords/>
  <dc:description/>
  <cp:lastModifiedBy>Sandra Duggan</cp:lastModifiedBy>
  <cp:revision>6</cp:revision>
  <dcterms:created xsi:type="dcterms:W3CDTF">2025-05-12T22:43:00Z</dcterms:created>
  <dcterms:modified xsi:type="dcterms:W3CDTF">2025-05-20T20:18:00Z</dcterms:modified>
</cp:coreProperties>
</file>