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705"/>
        <w:tblW w:w="12785" w:type="dxa"/>
        <w:tblLook w:val="0000" w:firstRow="0" w:lastRow="0" w:firstColumn="0" w:lastColumn="0" w:noHBand="0" w:noVBand="0"/>
      </w:tblPr>
      <w:tblGrid>
        <w:gridCol w:w="1043"/>
        <w:gridCol w:w="2867"/>
        <w:gridCol w:w="2370"/>
        <w:gridCol w:w="3035"/>
        <w:gridCol w:w="3470"/>
      </w:tblGrid>
      <w:tr w:rsidR="00C51E66" w:rsidRPr="007E261B" w14:paraId="3CD9A600" w14:textId="77777777" w:rsidTr="00AF783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1F95" w14:textId="77777777" w:rsidR="00C51E66" w:rsidRPr="007E261B" w:rsidRDefault="00C51E66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65F5" w14:textId="77777777" w:rsidR="00C51E66" w:rsidRPr="007E261B" w:rsidRDefault="00C51E66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1EC7" w14:textId="77777777" w:rsidR="00C51E66" w:rsidRPr="007E261B" w:rsidRDefault="00C51E66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Resources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89A9" w14:textId="77777777" w:rsidR="00C51E66" w:rsidRPr="007E261B" w:rsidRDefault="00C51E66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Who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22A4" w14:textId="77777777" w:rsidR="00C51E66" w:rsidRPr="007E261B" w:rsidRDefault="00C51E66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5E7785" w:rsidRPr="007E261B" w14:paraId="7F8EACCE" w14:textId="77777777" w:rsidTr="00AF7834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1F3A" w14:textId="74A80FE4" w:rsidR="005E7785" w:rsidRPr="007E261B" w:rsidRDefault="00804191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A3A7" w14:textId="77777777" w:rsidR="005E7785" w:rsidRPr="007E261B" w:rsidRDefault="005E7785" w:rsidP="00F93FE8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Consult with </w:t>
            </w:r>
            <w:r w:rsidR="00804191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Head of 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unit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FE41" w14:textId="0423D9BC" w:rsidR="005E7785" w:rsidRPr="007E261B" w:rsidRDefault="006F4004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Discussion regarding </w:t>
            </w:r>
            <w:r w:rsidR="005E7785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planning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F37C" w14:textId="77777777" w:rsidR="005E7785" w:rsidRPr="007E261B" w:rsidRDefault="00804191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New program lead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96CB" w14:textId="77A53A3B" w:rsidR="005E7785" w:rsidRPr="007E261B" w:rsidRDefault="00804191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 of academic unit to confirm new program as priority</w:t>
            </w:r>
            <w:r w:rsidR="00CC0B9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F3F99" w:rsidRPr="007E261B" w14:paraId="135558B2" w14:textId="77777777" w:rsidTr="00AF7834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AFE7" w14:textId="6E768706" w:rsidR="00AF3F99" w:rsidRPr="007E261B" w:rsidRDefault="004423C4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F387" w14:textId="77777777" w:rsidR="00AF3F99" w:rsidRPr="007E261B" w:rsidRDefault="00AF3F99" w:rsidP="00F93FE8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Consult with </w:t>
            </w:r>
            <w:r w:rsidR="00E67AFA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Disciplinary Dean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6E3D" w14:textId="31970F34" w:rsidR="00AF3F99" w:rsidRPr="007E261B" w:rsidRDefault="006F4004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Discussion regarding </w:t>
            </w:r>
            <w:r w:rsidR="00E67AFA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resource planning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FF17" w14:textId="77777777" w:rsidR="00AF3F99" w:rsidRPr="007E261B" w:rsidRDefault="00E67AFA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 of academic unit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E288" w14:textId="18B7E272" w:rsidR="00AF3F99" w:rsidRPr="007E261B" w:rsidRDefault="00E67AFA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Disciplinary Dean to confirm new program as priority</w:t>
            </w:r>
            <w:r w:rsidR="00CC0B9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CE6325" w:rsidRPr="007E261B" w14:paraId="7FE11280" w14:textId="77777777" w:rsidTr="00AF7834"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5D9C" w14:textId="5426F248" w:rsidR="00CE6325" w:rsidRPr="007E261B" w:rsidRDefault="004423C4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0550" w14:textId="68663A7C" w:rsidR="00CE6325" w:rsidRPr="007E261B" w:rsidRDefault="008C78E1" w:rsidP="00F93FE8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Meet</w:t>
            </w:r>
            <w:r w:rsidR="00CE6325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with the Associate VP Academic P</w:t>
            </w:r>
            <w:r w:rsidR="00257469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rograms</w:t>
            </w:r>
            <w:r w:rsidR="00CE6325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(AVPAP) </w:t>
            </w:r>
            <w:r w:rsidR="009E41BD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together with</w:t>
            </w:r>
            <w:r w:rsidR="00F93FE8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</w:t>
            </w:r>
            <w:r w:rsidR="00CC0B9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aculty of Graduate Studies (F</w:t>
            </w:r>
            <w:r w:rsidR="00F93FE8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GS</w:t>
            </w:r>
            <w:r w:rsidR="00CC0B9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F93FE8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Dean</w:t>
            </w:r>
            <w:r w:rsidR="009E41BD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8729" w14:textId="0235CF88" w:rsidR="00CE6325" w:rsidRPr="007E261B" w:rsidRDefault="00E50788" w:rsidP="006F400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Discussion</w:t>
            </w:r>
            <w:r w:rsidR="006F400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regarding </w:t>
            </w:r>
            <w:r w:rsidR="00CE6325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resources </w:t>
            </w:r>
            <w:r w:rsidR="006F400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required for the</w:t>
            </w:r>
            <w:r w:rsidR="00CE6325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program</w:t>
            </w:r>
            <w:r w:rsidR="006F400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&amp; proposed tuition structure</w:t>
            </w:r>
            <w:r w:rsidR="00A949C0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585EFD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If required, the</w:t>
            </w:r>
            <w:r w:rsidR="00A949C0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Non-standard Tuition template</w:t>
            </w:r>
            <w:r w:rsidR="00585EFD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is available on the</w:t>
            </w:r>
            <w:r w:rsidR="00A949C0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VPAC site</w:t>
            </w:r>
            <w:r w:rsidR="00585EFD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F31C" w14:textId="77777777" w:rsidR="00CE6325" w:rsidRPr="007E261B" w:rsidRDefault="00CE6325" w:rsidP="00F93FE8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 of academic unit</w:t>
            </w:r>
            <w:r w:rsidR="00F93FE8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disciplinary Dean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2A06" w14:textId="77777777" w:rsidR="00CE6325" w:rsidRPr="007E261B" w:rsidRDefault="00CE6325" w:rsidP="00792BC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All new programs </w:t>
            </w:r>
            <w:r w:rsidR="00E50788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be part of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Facul</w:t>
            </w:r>
            <w:r w:rsidR="000C0A41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 </w:t>
            </w:r>
            <w:r w:rsidR="00F93FE8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resource planning documentation</w:t>
            </w:r>
            <w:r w:rsidR="000C0A41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C51E66" w:rsidRPr="007E261B" w14:paraId="596C6BA7" w14:textId="77777777" w:rsidTr="00AF78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AF09" w14:textId="75298CCB" w:rsidR="00C51E66" w:rsidRPr="007E261B" w:rsidRDefault="004423C4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D3E5" w14:textId="77777777" w:rsidR="00C51E66" w:rsidRPr="007E261B" w:rsidRDefault="006866BF" w:rsidP="006866BF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Consult FGS Coordinator re FGS approval of template &amp; </w:t>
            </w:r>
            <w:r w:rsidR="00D23060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curriculum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DA1F" w14:textId="65674ACD" w:rsidR="00C51E66" w:rsidRPr="007E261B" w:rsidRDefault="00CE6325" w:rsidP="006866BF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Template</w:t>
            </w:r>
            <w:r w:rsidR="009B64D3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g</w:t>
            </w:r>
            <w:r w:rsidR="00C51E66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uidelines available </w:t>
            </w:r>
            <w:r w:rsidR="00AF783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</w:t>
            </w:r>
            <w:r w:rsidR="00C51E66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 </w:t>
            </w:r>
            <w:r w:rsidR="006866BF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VPAC </w:t>
            </w:r>
            <w:r w:rsidR="00C51E66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website</w:t>
            </w:r>
            <w:r w:rsidR="00585EFD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C51E66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C09C" w14:textId="77777777" w:rsidR="00C51E66" w:rsidRPr="007E261B" w:rsidRDefault="00F93FE8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Representative</w:t>
            </w:r>
            <w:r w:rsidR="00CE6325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academic u</w:t>
            </w:r>
            <w:r w:rsidR="00C51E66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nit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0959" w14:textId="58CADDD4" w:rsidR="00C51E66" w:rsidRPr="007E261B" w:rsidRDefault="00F93FE8" w:rsidP="006866BF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Discuss </w:t>
            </w:r>
            <w:r w:rsidR="006866BF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process/timelines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866BF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 approval of completed template &amp; 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curriculum </w:t>
            </w:r>
            <w:r w:rsidR="006866BF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changes</w:t>
            </w:r>
            <w:r w:rsidR="00214670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73BB3" w:rsidRPr="007E261B" w14:paraId="5231625A" w14:textId="77777777" w:rsidTr="00AF78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C314" w14:textId="560B4360" w:rsidR="00E73BB3" w:rsidRPr="007E261B" w:rsidRDefault="00E73BB3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A711" w14:textId="77777777" w:rsidR="00E73BB3" w:rsidRPr="007E261B" w:rsidRDefault="00E73BB3" w:rsidP="00E73BB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Create Kuali entry with appropriate approval workflow.</w:t>
            </w:r>
          </w:p>
          <w:p w14:paraId="5ADE1B6E" w14:textId="77777777" w:rsidR="00E73BB3" w:rsidRPr="007E261B" w:rsidRDefault="00E73BB3" w:rsidP="00E73BB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79043" w14:textId="74979ED8" w:rsidR="00E73BB3" w:rsidRPr="007E261B" w:rsidRDefault="00214670" w:rsidP="00E73BB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sz w:val="20"/>
                <w:szCs w:val="20"/>
              </w:rPr>
              <w:t>Senate Committee on Curriculum (SCC) approval required.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2473" w14:textId="2B206555" w:rsidR="00E73BB3" w:rsidRPr="007E261B" w:rsidRDefault="00E73BB3" w:rsidP="006866BF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Kuali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0C8C" w14:textId="003E9711" w:rsidR="00E73BB3" w:rsidRPr="007E261B" w:rsidRDefault="00E73BB3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unit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1640" w14:textId="0CE65CB0" w:rsidR="00E73BB3" w:rsidRPr="007E261B" w:rsidRDefault="00A949C0" w:rsidP="006866BF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Discuss documentation and submission to SCC.</w:t>
            </w:r>
          </w:p>
        </w:tc>
      </w:tr>
      <w:tr w:rsidR="00AF3F99" w:rsidRPr="007E261B" w14:paraId="672EE5ED" w14:textId="77777777" w:rsidTr="00AF7834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DB15" w14:textId="0924AEFE" w:rsidR="00AF3F99" w:rsidRPr="007E261B" w:rsidRDefault="00E73BB3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ABDF" w14:textId="7B9F1357" w:rsidR="00E73BB3" w:rsidRPr="007E261B" w:rsidRDefault="00F93FE8" w:rsidP="00E73BB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Complete </w:t>
            </w:r>
            <w:r w:rsidR="005E7785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</w:t>
            </w:r>
            <w:r w:rsidR="00E73BB3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Ministry and</w:t>
            </w:r>
            <w:r w:rsidR="006F400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B64D3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FGS </w:t>
            </w:r>
            <w:r w:rsidR="00A949C0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supplemental t</w:t>
            </w:r>
            <w:r w:rsidR="006F400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emplates &amp; Non-Standard Tuition Template (if applicable)</w:t>
            </w:r>
            <w:r w:rsidR="00E73BB3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obtain all required consultation documentation and approvals as indicated on the template.</w:t>
            </w:r>
          </w:p>
          <w:p w14:paraId="060E4B1B" w14:textId="77777777" w:rsidR="00B00C12" w:rsidRPr="007E261B" w:rsidRDefault="00B00C12" w:rsidP="00B00C12">
            <w:pPr>
              <w:pStyle w:val="Default"/>
              <w:rPr>
                <w:sz w:val="20"/>
                <w:szCs w:val="20"/>
              </w:rPr>
            </w:pPr>
          </w:p>
          <w:p w14:paraId="2871C0A1" w14:textId="0E8A3482" w:rsidR="00E73BB3" w:rsidRPr="007E261B" w:rsidRDefault="00B00C12" w:rsidP="00B00C1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</w:pPr>
            <w:r w:rsidRPr="007E261B"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  <w:t>All program proposals require units to complete the IACE consultation template</w:t>
            </w:r>
            <w:r w:rsidR="00B70A92" w:rsidRPr="007E261B"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  <w:t xml:space="preserve"> </w:t>
            </w:r>
            <w:r w:rsidR="00B70A92" w:rsidRPr="007E261B">
              <w:rPr>
                <w:rFonts w:ascii="Calibri" w:eastAsia="Calibri" w:hAnsi="Calibri"/>
                <w:kern w:val="2"/>
                <w:sz w:val="20"/>
                <w:szCs w:val="20"/>
                <w:u w:val="single"/>
                <w:lang w:val="en-CA" w:bidi="ar-SA"/>
                <w14:ligatures w14:val="standardContextual"/>
              </w:rPr>
              <w:t>and</w:t>
            </w:r>
            <w:r w:rsidR="00B70A92" w:rsidRPr="007E261B"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  <w:t xml:space="preserve"> the </w:t>
            </w:r>
            <w:r w:rsidR="00B70A92" w:rsidRPr="007E261B"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  <w:lastRenderedPageBreak/>
              <w:t>internal consultation template</w:t>
            </w:r>
            <w:r w:rsidRPr="007E261B"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  <w:t>.</w:t>
            </w:r>
          </w:p>
          <w:p w14:paraId="3163804F" w14:textId="26AB9A58" w:rsidR="00E73BB3" w:rsidRPr="007E261B" w:rsidRDefault="00E73BB3" w:rsidP="007E26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***Ensure external letters of support are included</w:t>
            </w:r>
            <w:r w:rsidR="007E261B" w:rsidRPr="007E2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1BB5" w14:textId="7F9AF306" w:rsidR="00AF3F99" w:rsidRPr="007E261B" w:rsidRDefault="00E73BB3" w:rsidP="006866BF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Approval steps for new graduate programs and templates as per the VPAC website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D3C2" w14:textId="77777777" w:rsidR="00AF3F99" w:rsidRPr="007E261B" w:rsidRDefault="00CE6325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u</w:t>
            </w:r>
            <w:r w:rsidR="00AF3F99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nit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F3F99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8D9F" w14:textId="7CFCA857" w:rsidR="00AF3F99" w:rsidRPr="007E261B" w:rsidRDefault="00E73BB3" w:rsidP="006F400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***</w:t>
            </w:r>
            <w:r w:rsidR="006F400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Non-Standard Tuition Template required only where non-standard tuition is being proposed</w:t>
            </w:r>
          </w:p>
        </w:tc>
      </w:tr>
      <w:tr w:rsidR="00C51E66" w:rsidRPr="007E261B" w14:paraId="25DF9951" w14:textId="77777777" w:rsidTr="00AF78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0269" w14:textId="5F59F613" w:rsidR="00C51E66" w:rsidRPr="007E261B" w:rsidRDefault="00FD3372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445F" w14:textId="1EFCD194" w:rsidR="00C51E66" w:rsidRPr="007E261B" w:rsidRDefault="0068308B" w:rsidP="006F4004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Submit c</w:t>
            </w:r>
            <w:r w:rsidR="00FD3372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ompleted 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5E7785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emplate</w:t>
            </w:r>
            <w:r w:rsidR="006F400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1A6EA0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(proposal) </w:t>
            </w:r>
            <w:r w:rsidR="001A6EA0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FGS for </w:t>
            </w:r>
            <w:r w:rsidR="00C51E66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Graduate Executive Committee</w:t>
            </w:r>
            <w:r w:rsidR="001A6EA0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approval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BC44" w14:textId="77777777" w:rsidR="00C51E66" w:rsidRPr="007E261B" w:rsidRDefault="00C51E66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48AD" w14:textId="77777777" w:rsidR="00C51E66" w:rsidRPr="007E261B" w:rsidRDefault="001A6EA0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unit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1C17" w14:textId="3455721D" w:rsidR="00C51E66" w:rsidRPr="007E261B" w:rsidRDefault="00086AAD" w:rsidP="006F400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u</w:t>
            </w:r>
            <w:r w:rsidR="00C51E66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nit makes a short presentation 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 GEC </w:t>
            </w:r>
            <w:r w:rsidR="00C51E66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 responds to questions.</w:t>
            </w:r>
            <w:r w:rsidR="006F4004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Revisions made as required by GEC.</w:t>
            </w:r>
          </w:p>
        </w:tc>
      </w:tr>
      <w:tr w:rsidR="00337EEC" w:rsidRPr="007E261B" w14:paraId="68256461" w14:textId="77777777" w:rsidTr="00337EEC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0799" w14:textId="5BFF9CB7" w:rsidR="00337EEC" w:rsidRPr="007E261B" w:rsidRDefault="00257469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2E62" w14:textId="5A86F37A" w:rsidR="00337EEC" w:rsidRPr="007E261B" w:rsidRDefault="000B6351" w:rsidP="006F400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FGS submits the proposal</w:t>
            </w:r>
            <w:r w:rsidR="00DA1DCE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</w:t>
            </w:r>
            <w:r w:rsidR="00337EEC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Senate Committee on Planning</w:t>
            </w:r>
            <w:r w:rsidR="00DA1DCE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approval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recommendation to Senate.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291D" w14:textId="77777777" w:rsidR="00337EEC" w:rsidRPr="007E261B" w:rsidRDefault="00337EEC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70A43" w14:textId="77777777" w:rsidR="00337EEC" w:rsidRPr="007E261B" w:rsidRDefault="00337EEC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Dean of FGS submits to AVPAP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862D" w14:textId="7D47DBE3" w:rsidR="00337EEC" w:rsidRPr="007E261B" w:rsidRDefault="00E32A7D" w:rsidP="00086AAD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Faculty Dean or designate</w:t>
            </w:r>
            <w:r w:rsidR="00337EEC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makes a short presentation to SCP and responds to questions.</w:t>
            </w:r>
          </w:p>
        </w:tc>
      </w:tr>
      <w:tr w:rsidR="00337EEC" w:rsidRPr="007E261B" w14:paraId="55297E6D" w14:textId="77777777" w:rsidTr="00337EEC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0658" w14:textId="24AC64DC" w:rsidR="00337EEC" w:rsidRPr="007E261B" w:rsidRDefault="00257469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5290" w14:textId="1FB3227B" w:rsidR="00337EEC" w:rsidRPr="007E261B" w:rsidRDefault="000B6351" w:rsidP="00DA1DCE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Proposal submitted for Senate approval by Admin to AVPAP.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03B5" w14:textId="77777777" w:rsidR="00337EEC" w:rsidRPr="007E261B" w:rsidRDefault="00337EEC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5DC5F" w14:textId="49EC19D9" w:rsidR="00337EEC" w:rsidRPr="007E261B" w:rsidRDefault="001F66E9" w:rsidP="00221D09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AVPAP </w:t>
            </w:r>
            <w:r w:rsidR="00E50788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introduces </w:t>
            </w:r>
            <w:r w:rsidR="00221D09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new program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Senate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E307" w14:textId="1A058860" w:rsidR="00337EEC" w:rsidRPr="007E261B" w:rsidRDefault="00E32A7D" w:rsidP="00086AAD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Dean and a</w:t>
            </w:r>
            <w:r w:rsidR="001F66E9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cademic unit respond to questions about academic content</w:t>
            </w:r>
            <w:r w:rsidR="00F15441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1F66E9" w:rsidRPr="007E261B" w14:paraId="3B65CAEF" w14:textId="77777777" w:rsidTr="00337EEC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F13E" w14:textId="703252FD" w:rsidR="001F66E9" w:rsidRPr="007E261B" w:rsidRDefault="005E7785" w:rsidP="00AF783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257469"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A29A" w14:textId="75A2A33F" w:rsidR="001F66E9" w:rsidRPr="007E261B" w:rsidRDefault="00F15441" w:rsidP="009B64D3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Proposal submitted for Board of Governors approval by Admin to AVPAP.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C7F0" w14:textId="77777777" w:rsidR="001F66E9" w:rsidRPr="007E261B" w:rsidRDefault="001F66E9" w:rsidP="00AF783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FEFB6F" w14:textId="711C0572" w:rsidR="001F66E9" w:rsidRPr="007E261B" w:rsidRDefault="00FD3372" w:rsidP="00221D09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VPAC</w:t>
            </w:r>
            <w:r w:rsidR="00E50788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introduces </w:t>
            </w:r>
            <w:r w:rsidR="00221D09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new program</w:t>
            </w:r>
            <w:r w:rsidR="001F66E9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Board of Governors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279" w14:textId="614D9C2C" w:rsidR="001F66E9" w:rsidRPr="007E261B" w:rsidRDefault="001F66E9" w:rsidP="0076667A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Resource allocations must be approved by Board</w:t>
            </w:r>
            <w:r w:rsidR="00F15441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21D09" w:rsidRPr="007E261B" w14:paraId="22BB9284" w14:textId="77777777" w:rsidTr="00337EEC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F788" w14:textId="77C2E96B" w:rsidR="00221D09" w:rsidRPr="007E261B" w:rsidRDefault="00FD3372" w:rsidP="00221D09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257469" w:rsidRPr="007E26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0BE7" w14:textId="74E5AD83" w:rsidR="00221D09" w:rsidRPr="007E261B" w:rsidRDefault="00F15441" w:rsidP="009B64D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sz w:val="20"/>
                <w:szCs w:val="20"/>
              </w:rPr>
              <w:t>Submission to the Ministry of Post-Secondary Education and Future Skills for review/approval.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5B2E" w14:textId="77777777" w:rsidR="00221D09" w:rsidRPr="007E261B" w:rsidRDefault="00221D09" w:rsidP="00221D09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2F1BE" w14:textId="77777777" w:rsidR="00221D09" w:rsidRPr="007E261B" w:rsidRDefault="00221D09" w:rsidP="00221D09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AVPAP’s Office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CD95" w14:textId="6CB773B7" w:rsidR="00221D09" w:rsidRPr="007E261B" w:rsidRDefault="004830A6" w:rsidP="00221D09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  <w:r w:rsidR="00221D09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Deans and the academic unit wil</w:t>
            </w:r>
            <w:r w:rsidR="00CB066B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 be notified by AVPAP </w:t>
            </w:r>
            <w:r w:rsidR="00221D09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once Ministry approval</w:t>
            </w:r>
            <w:r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is</w:t>
            </w:r>
            <w:r w:rsidR="00221D09" w:rsidRPr="007E2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granted.</w:t>
            </w:r>
          </w:p>
        </w:tc>
      </w:tr>
    </w:tbl>
    <w:p w14:paraId="516DADED" w14:textId="77777777" w:rsidR="00D35ACF" w:rsidRDefault="00D35ACF" w:rsidP="00D35ACF">
      <w:pPr>
        <w:tabs>
          <w:tab w:val="right" w:pos="12960"/>
        </w:tabs>
        <w:jc w:val="right"/>
      </w:pPr>
      <w:r w:rsidRPr="00D15558">
        <w:rPr>
          <w:b/>
          <w:noProof/>
          <w:lang w:val="en-CA" w:eastAsia="en-CA" w:bidi="ar-SA"/>
        </w:rPr>
        <w:drawing>
          <wp:anchor distT="0" distB="0" distL="0" distR="0" simplePos="0" relativeHeight="251659264" behindDoc="0" locked="1" layoutInCell="1" allowOverlap="0" wp14:anchorId="247D65D4" wp14:editId="79B82E95">
            <wp:simplePos x="0" y="0"/>
            <wp:positionH relativeFrom="page">
              <wp:posOffset>8982075</wp:posOffset>
            </wp:positionH>
            <wp:positionV relativeFrom="page">
              <wp:posOffset>4926965</wp:posOffset>
            </wp:positionV>
            <wp:extent cx="1086485" cy="2864485"/>
            <wp:effectExtent l="0" t="0" r="0" b="0"/>
            <wp:wrapTight wrapText="bothSides">
              <wp:wrapPolygon edited="0">
                <wp:start x="0" y="0"/>
                <wp:lineTo x="0" y="21404"/>
                <wp:lineTo x="21209" y="21404"/>
                <wp:lineTo x="21209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63788" w14:textId="77777777" w:rsidR="00C51E66" w:rsidRDefault="00D35ACF" w:rsidP="00D35ACF">
      <w:pPr>
        <w:pStyle w:val="Default"/>
        <w:tabs>
          <w:tab w:val="left" w:pos="6840"/>
        </w:tabs>
        <w:jc w:val="right"/>
      </w:pPr>
      <w:r w:rsidRPr="00D15558">
        <w:rPr>
          <w:b/>
          <w:noProof/>
          <w:lang w:val="en-CA" w:eastAsia="en-CA" w:bidi="ar-SA"/>
        </w:rPr>
        <w:drawing>
          <wp:anchor distT="0" distB="0" distL="0" distR="0" simplePos="0" relativeHeight="251661312" behindDoc="0" locked="1" layoutInCell="1" allowOverlap="0" wp14:anchorId="29E00FA7" wp14:editId="13C54786">
            <wp:simplePos x="0" y="0"/>
            <wp:positionH relativeFrom="page">
              <wp:posOffset>8992870</wp:posOffset>
            </wp:positionH>
            <wp:positionV relativeFrom="page">
              <wp:posOffset>4926965</wp:posOffset>
            </wp:positionV>
            <wp:extent cx="1116965" cy="2861310"/>
            <wp:effectExtent l="0" t="0" r="0" b="0"/>
            <wp:wrapTight wrapText="bothSides">
              <wp:wrapPolygon edited="0">
                <wp:start x="0" y="0"/>
                <wp:lineTo x="0" y="21427"/>
                <wp:lineTo x="21367" y="21427"/>
                <wp:lineTo x="213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E66" w:rsidSect="00D95EE8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2432" w:right="1440" w:bottom="1349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43F5" w14:textId="77777777" w:rsidR="00C51E66" w:rsidRDefault="00C51E66">
      <w:r>
        <w:separator/>
      </w:r>
    </w:p>
  </w:endnote>
  <w:endnote w:type="continuationSeparator" w:id="0">
    <w:p w14:paraId="35EC42A0" w14:textId="77777777" w:rsidR="00C51E66" w:rsidRDefault="00C5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B652" w14:textId="725894CA" w:rsidR="00C51E66" w:rsidRDefault="003919E8" w:rsidP="003919E8">
    <w:pPr>
      <w:pStyle w:val="Footer"/>
      <w:tabs>
        <w:tab w:val="left" w:pos="6480"/>
      </w:tabs>
      <w:rPr>
        <w:rFonts w:ascii="Arial" w:hAnsi="Arial" w:cs="Arial"/>
        <w:sz w:val="20"/>
        <w:szCs w:val="20"/>
      </w:rPr>
    </w:pPr>
    <w:r>
      <w:rPr>
        <w:rStyle w:val="PageNumber"/>
      </w:rPr>
      <w:tab/>
    </w:r>
    <w:r>
      <w:rPr>
        <w:rStyle w:val="PageNumber"/>
      </w:rPr>
      <w:tab/>
    </w:r>
    <w:r w:rsidRPr="003919E8">
      <w:rPr>
        <w:rStyle w:val="PageNumber"/>
        <w:rFonts w:ascii="Arial" w:hAnsi="Arial" w:cs="Arial"/>
        <w:sz w:val="20"/>
        <w:szCs w:val="20"/>
      </w:rPr>
      <w:fldChar w:fldCharType="begin"/>
    </w:r>
    <w:r w:rsidRPr="003919E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919E8">
      <w:rPr>
        <w:rStyle w:val="PageNumber"/>
        <w:rFonts w:ascii="Arial" w:hAnsi="Arial" w:cs="Arial"/>
        <w:sz w:val="20"/>
        <w:szCs w:val="20"/>
      </w:rPr>
      <w:fldChar w:fldCharType="separate"/>
    </w:r>
    <w:r w:rsidR="009C5696">
      <w:rPr>
        <w:rStyle w:val="PageNumber"/>
        <w:rFonts w:ascii="Arial" w:hAnsi="Arial" w:cs="Arial"/>
        <w:noProof/>
        <w:sz w:val="20"/>
        <w:szCs w:val="20"/>
      </w:rPr>
      <w:t>2</w:t>
    </w:r>
    <w:r w:rsidRPr="003919E8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D95EE8">
      <w:rPr>
        <w:rFonts w:ascii="Arial" w:hAnsi="Arial" w:cs="Arial"/>
        <w:sz w:val="20"/>
        <w:szCs w:val="20"/>
      </w:rPr>
      <w:t>May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0277" w14:textId="051BE42C" w:rsidR="00D35ACF" w:rsidRDefault="00D95EE8" w:rsidP="00D35ACF">
    <w:pPr>
      <w:pStyle w:val="Footer"/>
      <w:jc w:val="right"/>
    </w:pPr>
    <w: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DB44" w14:textId="77777777" w:rsidR="00C51E66" w:rsidRDefault="00C51E66">
      <w:r>
        <w:separator/>
      </w:r>
    </w:p>
  </w:footnote>
  <w:footnote w:type="continuationSeparator" w:id="0">
    <w:p w14:paraId="27740659" w14:textId="77777777" w:rsidR="00C51E66" w:rsidRDefault="00C5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208B" w14:textId="453BECD7" w:rsidR="009C5696" w:rsidRPr="009C5696" w:rsidRDefault="009C5696" w:rsidP="009C5696">
    <w:pPr>
      <w:pStyle w:val="Header"/>
      <w:tabs>
        <w:tab w:val="clear" w:pos="4320"/>
        <w:tab w:val="clear" w:pos="8640"/>
        <w:tab w:val="center" w:pos="306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>
      <w:rPr>
        <w:noProof/>
        <w:sz w:val="20"/>
        <w:szCs w:val="20"/>
        <w:lang w:val="en-CA" w:eastAsia="en-CA" w:bidi="ar-SA"/>
      </w:rPr>
      <w:drawing>
        <wp:anchor distT="0" distB="0" distL="114300" distR="114300" simplePos="0" relativeHeight="251659264" behindDoc="0" locked="0" layoutInCell="1" allowOverlap="1" wp14:anchorId="26F9BC57" wp14:editId="22DDD437">
          <wp:simplePos x="0" y="0"/>
          <wp:positionH relativeFrom="column">
            <wp:posOffset>0</wp:posOffset>
          </wp:positionH>
          <wp:positionV relativeFrom="paragraph">
            <wp:posOffset>-177335</wp:posOffset>
          </wp:positionV>
          <wp:extent cx="748665" cy="11442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5696">
      <w:rPr>
        <w:rFonts w:asciiTheme="minorHAnsi" w:hAnsiTheme="minorHAnsi" w:cstheme="minorHAnsi"/>
        <w:b/>
        <w:bCs/>
        <w:color w:val="000000"/>
        <w:sz w:val="32"/>
        <w:szCs w:val="32"/>
      </w:rPr>
      <w:t>New Graduate Program (</w:t>
    </w:r>
    <w:proofErr w:type="gramStart"/>
    <w:r w:rsidRPr="009C5696">
      <w:rPr>
        <w:rFonts w:asciiTheme="minorHAnsi" w:hAnsiTheme="minorHAnsi" w:cstheme="minorHAnsi"/>
        <w:b/>
        <w:bCs/>
        <w:color w:val="000000"/>
        <w:sz w:val="32"/>
        <w:szCs w:val="32"/>
      </w:rPr>
      <w:t>Masters</w:t>
    </w:r>
    <w:proofErr w:type="gramEnd"/>
    <w:r w:rsidRPr="009C5696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 and PhD)</w:t>
    </w:r>
  </w:p>
  <w:p w14:paraId="0C175CF3" w14:textId="77777777" w:rsidR="009C5696" w:rsidRPr="009C5696" w:rsidRDefault="009C5696" w:rsidP="009C5696">
    <w:pPr>
      <w:pStyle w:val="Header"/>
      <w:tabs>
        <w:tab w:val="clear" w:pos="4320"/>
        <w:tab w:val="clear" w:pos="8640"/>
        <w:tab w:val="center" w:pos="3060"/>
        <w:tab w:val="right" w:pos="9360"/>
      </w:tabs>
      <w:jc w:val="center"/>
      <w:rPr>
        <w:rFonts w:asciiTheme="minorHAnsi" w:hAnsiTheme="minorHAnsi" w:cstheme="minorHAnsi"/>
        <w:sz w:val="32"/>
        <w:szCs w:val="32"/>
      </w:rPr>
    </w:pPr>
    <w:r w:rsidRPr="009C5696">
      <w:rPr>
        <w:rFonts w:asciiTheme="minorHAnsi" w:hAnsiTheme="minorHAnsi" w:cstheme="minorHAnsi"/>
        <w:b/>
        <w:bCs/>
        <w:color w:val="000000"/>
        <w:sz w:val="32"/>
        <w:szCs w:val="32"/>
      </w:rPr>
      <w:t>Approval Process - Ministry</w:t>
    </w:r>
  </w:p>
  <w:p w14:paraId="0FAABE5E" w14:textId="073D13BE" w:rsidR="00BC28BB" w:rsidRDefault="00BC28BB" w:rsidP="00FD3372">
    <w:pPr>
      <w:pStyle w:val="Header"/>
      <w:tabs>
        <w:tab w:val="clear" w:pos="4320"/>
        <w:tab w:val="clear" w:pos="8640"/>
        <w:tab w:val="center" w:pos="306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5931" w14:textId="77777777" w:rsidR="00E34E12" w:rsidRDefault="00D35ACF">
    <w:pPr>
      <w:pStyle w:val="Header"/>
      <w:tabs>
        <w:tab w:val="clear" w:pos="4320"/>
        <w:tab w:val="clear" w:pos="8640"/>
        <w:tab w:val="center" w:pos="3060"/>
        <w:tab w:val="right" w:pos="9360"/>
      </w:tabs>
      <w:rPr>
        <w:sz w:val="30"/>
        <w:szCs w:val="30"/>
      </w:rPr>
    </w:pPr>
    <w:r>
      <w:rPr>
        <w:noProof/>
        <w:sz w:val="20"/>
        <w:szCs w:val="20"/>
        <w:lang w:val="en-CA" w:eastAsia="en-CA" w:bidi="ar-SA"/>
      </w:rPr>
      <w:drawing>
        <wp:anchor distT="0" distB="0" distL="114300" distR="114300" simplePos="0" relativeHeight="251657216" behindDoc="0" locked="0" layoutInCell="1" allowOverlap="1" wp14:anchorId="23F4C99E" wp14:editId="00E78A4B">
          <wp:simplePos x="0" y="0"/>
          <wp:positionH relativeFrom="column">
            <wp:posOffset>6350</wp:posOffset>
          </wp:positionH>
          <wp:positionV relativeFrom="paragraph">
            <wp:posOffset>-199390</wp:posOffset>
          </wp:positionV>
          <wp:extent cx="748665" cy="114427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66">
      <w:rPr>
        <w:sz w:val="20"/>
        <w:szCs w:val="20"/>
      </w:rPr>
      <w:tab/>
    </w:r>
    <w:r w:rsidR="00C51E66">
      <w:rPr>
        <w:sz w:val="30"/>
        <w:szCs w:val="30"/>
      </w:rPr>
      <w:tab/>
    </w:r>
  </w:p>
  <w:p w14:paraId="3882DCD3" w14:textId="264FB5B9" w:rsidR="00E73BB3" w:rsidRPr="009C5696" w:rsidRDefault="00C51E66" w:rsidP="00973672">
    <w:pPr>
      <w:pStyle w:val="Header"/>
      <w:tabs>
        <w:tab w:val="clear" w:pos="4320"/>
        <w:tab w:val="clear" w:pos="8640"/>
        <w:tab w:val="center" w:pos="306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 w:rsidRPr="009C5696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New </w:t>
    </w:r>
    <w:r w:rsidR="00E73BB3" w:rsidRPr="009C5696">
      <w:rPr>
        <w:rFonts w:asciiTheme="minorHAnsi" w:hAnsiTheme="minorHAnsi" w:cstheme="minorHAnsi"/>
        <w:b/>
        <w:bCs/>
        <w:color w:val="000000"/>
        <w:sz w:val="32"/>
        <w:szCs w:val="32"/>
      </w:rPr>
      <w:t>Graduate</w:t>
    </w:r>
    <w:r w:rsidR="00973672" w:rsidRPr="009C5696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 Program</w:t>
    </w:r>
    <w:r w:rsidRPr="009C5696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 </w:t>
    </w:r>
    <w:r w:rsidR="00E73BB3" w:rsidRPr="009C5696">
      <w:rPr>
        <w:rFonts w:asciiTheme="minorHAnsi" w:hAnsiTheme="minorHAnsi" w:cstheme="minorHAnsi"/>
        <w:b/>
        <w:bCs/>
        <w:color w:val="000000"/>
        <w:sz w:val="32"/>
        <w:szCs w:val="32"/>
      </w:rPr>
      <w:t>(</w:t>
    </w:r>
    <w:proofErr w:type="gramStart"/>
    <w:r w:rsidR="00E73BB3" w:rsidRPr="009C5696">
      <w:rPr>
        <w:rFonts w:asciiTheme="minorHAnsi" w:hAnsiTheme="minorHAnsi" w:cstheme="minorHAnsi"/>
        <w:b/>
        <w:bCs/>
        <w:color w:val="000000"/>
        <w:sz w:val="32"/>
        <w:szCs w:val="32"/>
      </w:rPr>
      <w:t>Masters</w:t>
    </w:r>
    <w:proofErr w:type="gramEnd"/>
    <w:r w:rsidR="00E73BB3" w:rsidRPr="009C5696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 and PhD)</w:t>
    </w:r>
  </w:p>
  <w:p w14:paraId="2F9382D2" w14:textId="19127891" w:rsidR="00C51E66" w:rsidRPr="009C5696" w:rsidRDefault="00C51E66" w:rsidP="00973672">
    <w:pPr>
      <w:pStyle w:val="Header"/>
      <w:tabs>
        <w:tab w:val="clear" w:pos="4320"/>
        <w:tab w:val="clear" w:pos="8640"/>
        <w:tab w:val="center" w:pos="3060"/>
        <w:tab w:val="right" w:pos="9360"/>
      </w:tabs>
      <w:jc w:val="center"/>
      <w:rPr>
        <w:rFonts w:asciiTheme="minorHAnsi" w:hAnsiTheme="minorHAnsi" w:cstheme="minorHAnsi"/>
        <w:sz w:val="32"/>
        <w:szCs w:val="32"/>
      </w:rPr>
    </w:pPr>
    <w:r w:rsidRPr="009C5696">
      <w:rPr>
        <w:rFonts w:asciiTheme="minorHAnsi" w:hAnsiTheme="minorHAnsi" w:cstheme="minorHAnsi"/>
        <w:b/>
        <w:bCs/>
        <w:color w:val="000000"/>
        <w:sz w:val="32"/>
        <w:szCs w:val="32"/>
      </w:rPr>
      <w:t>Approval Process</w:t>
    </w:r>
    <w:r w:rsidR="00CC0B94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 (</w:t>
    </w:r>
    <w:r w:rsidR="00E73BB3" w:rsidRPr="009C5696">
      <w:rPr>
        <w:rFonts w:asciiTheme="minorHAnsi" w:hAnsiTheme="minorHAnsi" w:cstheme="minorHAnsi"/>
        <w:b/>
        <w:bCs/>
        <w:color w:val="000000"/>
        <w:sz w:val="32"/>
        <w:szCs w:val="32"/>
      </w:rPr>
      <w:t>Ministry</w:t>
    </w:r>
    <w:r w:rsidR="00CC0B94">
      <w:rPr>
        <w:rFonts w:asciiTheme="minorHAnsi" w:hAnsiTheme="minorHAnsi" w:cstheme="minorHAnsi"/>
        <w:b/>
        <w:bCs/>
        <w:color w:val="000000"/>
        <w:sz w:val="32"/>
        <w:szCs w:val="32"/>
      </w:rPr>
      <w:t>)</w:t>
    </w:r>
  </w:p>
  <w:p w14:paraId="490E79D8" w14:textId="77777777" w:rsidR="00BC28BB" w:rsidRPr="009C5696" w:rsidRDefault="00BC28BB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DE6CDE"/>
    <w:multiLevelType w:val="hybridMultilevel"/>
    <w:tmpl w:val="A8DEA11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5480AB"/>
    <w:multiLevelType w:val="hybridMultilevel"/>
    <w:tmpl w:val="C62C312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50B632A"/>
    <w:multiLevelType w:val="hybridMultilevel"/>
    <w:tmpl w:val="97BFE3B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3B4A5E"/>
    <w:multiLevelType w:val="hybridMultilevel"/>
    <w:tmpl w:val="C07824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F8A13A6"/>
    <w:multiLevelType w:val="hybridMultilevel"/>
    <w:tmpl w:val="9754CF7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34B51D4"/>
    <w:multiLevelType w:val="hybridMultilevel"/>
    <w:tmpl w:val="730677D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12778310">
    <w:abstractNumId w:val="3"/>
  </w:num>
  <w:num w:numId="2" w16cid:durableId="902061373">
    <w:abstractNumId w:val="4"/>
  </w:num>
  <w:num w:numId="3" w16cid:durableId="2126387204">
    <w:abstractNumId w:val="5"/>
  </w:num>
  <w:num w:numId="4" w16cid:durableId="37894907">
    <w:abstractNumId w:val="0"/>
  </w:num>
  <w:num w:numId="5" w16cid:durableId="1319844516">
    <w:abstractNumId w:val="1"/>
  </w:num>
  <w:num w:numId="6" w16cid:durableId="207068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924"/>
    <w:rsid w:val="000150DF"/>
    <w:rsid w:val="00023852"/>
    <w:rsid w:val="00067C06"/>
    <w:rsid w:val="00086AAD"/>
    <w:rsid w:val="000B6351"/>
    <w:rsid w:val="000C0A41"/>
    <w:rsid w:val="001A6EA0"/>
    <w:rsid w:val="001F66E9"/>
    <w:rsid w:val="00214670"/>
    <w:rsid w:val="00221D09"/>
    <w:rsid w:val="00250A28"/>
    <w:rsid w:val="00257469"/>
    <w:rsid w:val="002907EA"/>
    <w:rsid w:val="002B3AC8"/>
    <w:rsid w:val="002C66D1"/>
    <w:rsid w:val="00337EEC"/>
    <w:rsid w:val="0034027E"/>
    <w:rsid w:val="00346AC3"/>
    <w:rsid w:val="00376600"/>
    <w:rsid w:val="003919E8"/>
    <w:rsid w:val="003F5BD5"/>
    <w:rsid w:val="004423C4"/>
    <w:rsid w:val="004830A6"/>
    <w:rsid w:val="00517531"/>
    <w:rsid w:val="005444FA"/>
    <w:rsid w:val="00585EFD"/>
    <w:rsid w:val="005E7785"/>
    <w:rsid w:val="00653D24"/>
    <w:rsid w:val="0068308B"/>
    <w:rsid w:val="006866BF"/>
    <w:rsid w:val="0069580D"/>
    <w:rsid w:val="006F4004"/>
    <w:rsid w:val="006F5FF0"/>
    <w:rsid w:val="00701924"/>
    <w:rsid w:val="00714514"/>
    <w:rsid w:val="0074168C"/>
    <w:rsid w:val="00746D39"/>
    <w:rsid w:val="00792BC5"/>
    <w:rsid w:val="007C7ABC"/>
    <w:rsid w:val="007D1C3C"/>
    <w:rsid w:val="007D4F31"/>
    <w:rsid w:val="007E261B"/>
    <w:rsid w:val="00804191"/>
    <w:rsid w:val="00861F5E"/>
    <w:rsid w:val="008C78E1"/>
    <w:rsid w:val="00973672"/>
    <w:rsid w:val="009A31F8"/>
    <w:rsid w:val="009B64D3"/>
    <w:rsid w:val="009C5696"/>
    <w:rsid w:val="009E41BD"/>
    <w:rsid w:val="00A22A17"/>
    <w:rsid w:val="00A949C0"/>
    <w:rsid w:val="00AA46FD"/>
    <w:rsid w:val="00AF3F99"/>
    <w:rsid w:val="00AF7834"/>
    <w:rsid w:val="00B00C12"/>
    <w:rsid w:val="00B2135B"/>
    <w:rsid w:val="00B70A92"/>
    <w:rsid w:val="00B93BCC"/>
    <w:rsid w:val="00BC28BB"/>
    <w:rsid w:val="00BD20F6"/>
    <w:rsid w:val="00C51E66"/>
    <w:rsid w:val="00CB066B"/>
    <w:rsid w:val="00CB3563"/>
    <w:rsid w:val="00CC0B94"/>
    <w:rsid w:val="00CD2BEA"/>
    <w:rsid w:val="00CE6325"/>
    <w:rsid w:val="00D23060"/>
    <w:rsid w:val="00D35ACF"/>
    <w:rsid w:val="00D41ADA"/>
    <w:rsid w:val="00D542E1"/>
    <w:rsid w:val="00D62D8F"/>
    <w:rsid w:val="00D669DF"/>
    <w:rsid w:val="00D822C6"/>
    <w:rsid w:val="00D85C29"/>
    <w:rsid w:val="00D913BF"/>
    <w:rsid w:val="00D95EE8"/>
    <w:rsid w:val="00DA1DCE"/>
    <w:rsid w:val="00DD7748"/>
    <w:rsid w:val="00E134D8"/>
    <w:rsid w:val="00E32A7D"/>
    <w:rsid w:val="00E34E12"/>
    <w:rsid w:val="00E50788"/>
    <w:rsid w:val="00E67AFA"/>
    <w:rsid w:val="00E73BB3"/>
    <w:rsid w:val="00EA74FF"/>
    <w:rsid w:val="00F03F29"/>
    <w:rsid w:val="00F15441"/>
    <w:rsid w:val="00F93FE8"/>
    <w:rsid w:val="00FD3372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490563FC"/>
  <w15:docId w15:val="{BE911437-7E29-4B40-A4A2-2FF018D9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bidi="he-IL"/>
    </w:rPr>
  </w:style>
  <w:style w:type="character" w:styleId="PageNumber">
    <w:name w:val="page number"/>
    <w:basedOn w:val="DefaultParagraphFont"/>
    <w:uiPriority w:val="99"/>
    <w:rsid w:val="003919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E1"/>
    <w:rPr>
      <w:rFonts w:ascii="Tahoma" w:hAnsi="Tahoma" w:cs="Tahoma"/>
      <w:sz w:val="16"/>
      <w:szCs w:val="16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86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6BF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6BF"/>
    <w:rPr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8954-DA11-4367-9CA3-997765AA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Review Policy</vt:lpstr>
    </vt:vector>
  </TitlesOfParts>
  <Company>UVic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Review Policy</dc:title>
  <dc:creator>Jamie Cassels</dc:creator>
  <cp:lastModifiedBy>Sandra Duggan</cp:lastModifiedBy>
  <cp:revision>39</cp:revision>
  <cp:lastPrinted>2019-08-21T16:34:00Z</cp:lastPrinted>
  <dcterms:created xsi:type="dcterms:W3CDTF">2017-01-05T22:10:00Z</dcterms:created>
  <dcterms:modified xsi:type="dcterms:W3CDTF">2025-05-30T16:33:00Z</dcterms:modified>
</cp:coreProperties>
</file>