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AC486" w14:textId="77777777" w:rsidR="00204621" w:rsidRDefault="00204621" w:rsidP="00204621">
      <w:pPr>
        <w:jc w:val="center"/>
        <w:rPr>
          <w:b/>
          <w:sz w:val="28"/>
          <w:szCs w:val="28"/>
        </w:rPr>
      </w:pPr>
      <w:r>
        <w:rPr>
          <w:b/>
          <w:sz w:val="28"/>
          <w:szCs w:val="28"/>
        </w:rPr>
        <w:t xml:space="preserve">Individualized </w:t>
      </w:r>
      <w:r w:rsidRPr="00C36851">
        <w:rPr>
          <w:b/>
          <w:sz w:val="28"/>
          <w:szCs w:val="28"/>
        </w:rPr>
        <w:t>Practicum Goal Setting</w:t>
      </w:r>
    </w:p>
    <w:p w14:paraId="13A1F09F" w14:textId="35AAF096" w:rsidR="00204621" w:rsidRDefault="00204621" w:rsidP="00204621">
      <w:pPr>
        <w:jc w:val="center"/>
        <w:rPr>
          <w:b/>
          <w:sz w:val="28"/>
          <w:szCs w:val="28"/>
        </w:rPr>
      </w:pPr>
    </w:p>
    <w:p w14:paraId="79DC7B30" w14:textId="1A6ED255" w:rsidR="00990B67" w:rsidRDefault="00990B67" w:rsidP="00204621">
      <w:pPr>
        <w:jc w:val="center"/>
        <w:rPr>
          <w:b/>
          <w:sz w:val="28"/>
          <w:szCs w:val="28"/>
        </w:rPr>
      </w:pPr>
    </w:p>
    <w:p w14:paraId="2887BDF4" w14:textId="77777777" w:rsidR="00990B67" w:rsidRDefault="00990B67" w:rsidP="00204621">
      <w:pPr>
        <w:jc w:val="center"/>
        <w:rPr>
          <w:b/>
          <w:sz w:val="28"/>
          <w:szCs w:val="28"/>
        </w:rPr>
      </w:pPr>
    </w:p>
    <w:p w14:paraId="51236E5F" w14:textId="25FCE00A" w:rsidR="00990B67" w:rsidRDefault="00990B67" w:rsidP="00204621">
      <w:pPr>
        <w:rPr>
          <w:b/>
          <w:sz w:val="24"/>
          <w:szCs w:val="24"/>
        </w:rPr>
      </w:pPr>
    </w:p>
    <w:p w14:paraId="712BAA42" w14:textId="0D020B79" w:rsidR="00990B67" w:rsidRDefault="00990B67" w:rsidP="00204621">
      <w:pPr>
        <w:rPr>
          <w:b/>
          <w:sz w:val="24"/>
          <w:szCs w:val="24"/>
        </w:rPr>
      </w:pPr>
      <w:r>
        <w:rPr>
          <w:b/>
          <w:noProof/>
          <w:sz w:val="24"/>
          <w:szCs w:val="24"/>
        </w:rPr>
        <w:drawing>
          <wp:inline distT="0" distB="0" distL="0" distR="0" wp14:anchorId="227EC839" wp14:editId="39452205">
            <wp:extent cx="5943600" cy="3966845"/>
            <wp:effectExtent l="0" t="0" r="0" b="0"/>
            <wp:docPr id="1" name="Picture 1" descr="A description of SMART goals: specific, measurable, attainable, relevant, tim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escription of SMART goals: specific, measurable, attainable, relevant, timely."/>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6845"/>
                    </a:xfrm>
                    <a:prstGeom prst="rect">
                      <a:avLst/>
                    </a:prstGeom>
                  </pic:spPr>
                </pic:pic>
              </a:graphicData>
            </a:graphic>
          </wp:inline>
        </w:drawing>
      </w:r>
    </w:p>
    <w:p w14:paraId="6A44F2F5" w14:textId="77777777" w:rsidR="00990B67" w:rsidRDefault="00990B67" w:rsidP="00204621">
      <w:pPr>
        <w:rPr>
          <w:b/>
          <w:sz w:val="24"/>
          <w:szCs w:val="24"/>
        </w:rPr>
      </w:pPr>
    </w:p>
    <w:p w14:paraId="3F7C7E0F" w14:textId="77777777" w:rsidR="00990B67" w:rsidRDefault="00990B67" w:rsidP="00204621">
      <w:pPr>
        <w:rPr>
          <w:b/>
          <w:sz w:val="24"/>
          <w:szCs w:val="24"/>
        </w:rPr>
      </w:pPr>
    </w:p>
    <w:p w14:paraId="6AA95D1E" w14:textId="77777777" w:rsidR="00204621" w:rsidRPr="00CA6E03" w:rsidRDefault="00204621" w:rsidP="00204621">
      <w:pPr>
        <w:widowControl/>
        <w:numPr>
          <w:ilvl w:val="0"/>
          <w:numId w:val="1"/>
        </w:numPr>
        <w:rPr>
          <w:sz w:val="22"/>
          <w:szCs w:val="22"/>
        </w:rPr>
      </w:pPr>
      <w:r w:rsidRPr="00CA6E03">
        <w:rPr>
          <w:sz w:val="22"/>
          <w:szCs w:val="22"/>
        </w:rPr>
        <w:t xml:space="preserve">These goals should be decided upon at the beginning of the practicum in a collaborative discussion between the student and the supervisor. </w:t>
      </w:r>
    </w:p>
    <w:p w14:paraId="7E662927" w14:textId="77777777" w:rsidR="00204621" w:rsidRPr="00CA6E03" w:rsidRDefault="00204621" w:rsidP="00204621">
      <w:pPr>
        <w:widowControl/>
        <w:numPr>
          <w:ilvl w:val="0"/>
          <w:numId w:val="1"/>
        </w:numPr>
        <w:rPr>
          <w:sz w:val="22"/>
          <w:szCs w:val="22"/>
        </w:rPr>
      </w:pPr>
      <w:r w:rsidRPr="00CA6E03">
        <w:rPr>
          <w:sz w:val="22"/>
          <w:szCs w:val="22"/>
        </w:rPr>
        <w:t>These goals are not meant to be adhered to in a rigid manner but are to be used as guides for the student and supervisor to focus the student’s training experience.</w:t>
      </w:r>
    </w:p>
    <w:p w14:paraId="3045B488" w14:textId="77777777" w:rsidR="00204621" w:rsidRPr="00CA6E03" w:rsidRDefault="00204621" w:rsidP="00204621">
      <w:pPr>
        <w:widowControl/>
        <w:numPr>
          <w:ilvl w:val="0"/>
          <w:numId w:val="1"/>
        </w:numPr>
        <w:rPr>
          <w:sz w:val="22"/>
          <w:szCs w:val="22"/>
        </w:rPr>
      </w:pPr>
      <w:r w:rsidRPr="00CA6E03">
        <w:rPr>
          <w:sz w:val="22"/>
          <w:szCs w:val="22"/>
        </w:rPr>
        <w:t>The number of goals will vary depending on student, supervisor, service</w:t>
      </w:r>
      <w:r>
        <w:rPr>
          <w:sz w:val="22"/>
          <w:szCs w:val="22"/>
        </w:rPr>
        <w:t>,</w:t>
      </w:r>
      <w:r w:rsidRPr="00CA6E03">
        <w:rPr>
          <w:sz w:val="22"/>
          <w:szCs w:val="22"/>
        </w:rPr>
        <w:t xml:space="preserve"> and setting.</w:t>
      </w:r>
    </w:p>
    <w:p w14:paraId="7D2B8684" w14:textId="0FC7FDE9" w:rsidR="00204621" w:rsidRDefault="00204621" w:rsidP="00204621">
      <w:pPr>
        <w:widowControl/>
        <w:numPr>
          <w:ilvl w:val="0"/>
          <w:numId w:val="1"/>
        </w:numPr>
        <w:pBdr>
          <w:bottom w:val="single" w:sz="6" w:space="1" w:color="auto"/>
        </w:pBdr>
        <w:rPr>
          <w:sz w:val="22"/>
          <w:szCs w:val="22"/>
        </w:rPr>
      </w:pPr>
      <w:r>
        <w:rPr>
          <w:sz w:val="22"/>
          <w:szCs w:val="22"/>
        </w:rPr>
        <w:t>Significant concerns about</w:t>
      </w:r>
      <w:r w:rsidRPr="00CA6E03">
        <w:rPr>
          <w:sz w:val="22"/>
          <w:szCs w:val="22"/>
        </w:rPr>
        <w:t xml:space="preserve"> a student’s rate of progress on a specific goal should be identified early enough in the practicum experience to allow for the student and supervisor to discuss ways to support the student in making the necessary improvements.</w:t>
      </w:r>
    </w:p>
    <w:p w14:paraId="06647F1B" w14:textId="586CEFC5" w:rsidR="00990B67" w:rsidRDefault="00990B67" w:rsidP="00990B67">
      <w:pPr>
        <w:widowControl/>
        <w:pBdr>
          <w:bottom w:val="single" w:sz="6" w:space="1" w:color="auto"/>
        </w:pBdr>
        <w:rPr>
          <w:sz w:val="22"/>
          <w:szCs w:val="22"/>
        </w:rPr>
      </w:pPr>
    </w:p>
    <w:p w14:paraId="663744E9" w14:textId="715B9182" w:rsidR="00990B67" w:rsidRDefault="00990B67" w:rsidP="00990B67">
      <w:pPr>
        <w:widowControl/>
        <w:pBdr>
          <w:bottom w:val="single" w:sz="6" w:space="1" w:color="auto"/>
        </w:pBdr>
        <w:rPr>
          <w:sz w:val="22"/>
          <w:szCs w:val="22"/>
        </w:rPr>
      </w:pPr>
    </w:p>
    <w:p w14:paraId="60EA1386" w14:textId="0EFBD9B8" w:rsidR="00990B67" w:rsidRDefault="00990B67" w:rsidP="00990B67">
      <w:pPr>
        <w:widowControl/>
        <w:pBdr>
          <w:bottom w:val="single" w:sz="6" w:space="1" w:color="auto"/>
        </w:pBdr>
        <w:rPr>
          <w:sz w:val="22"/>
          <w:szCs w:val="22"/>
        </w:rPr>
      </w:pPr>
    </w:p>
    <w:p w14:paraId="6EDC19BE" w14:textId="0CD48D2E" w:rsidR="00990B67" w:rsidRDefault="00990B67" w:rsidP="00990B67">
      <w:pPr>
        <w:widowControl/>
        <w:pBdr>
          <w:bottom w:val="single" w:sz="6" w:space="1" w:color="auto"/>
        </w:pBdr>
        <w:rPr>
          <w:sz w:val="22"/>
          <w:szCs w:val="22"/>
        </w:rPr>
      </w:pPr>
    </w:p>
    <w:p w14:paraId="5138DAA0" w14:textId="0D281FD1" w:rsidR="00990B67" w:rsidRDefault="00990B67" w:rsidP="00990B67">
      <w:pPr>
        <w:widowControl/>
        <w:pBdr>
          <w:bottom w:val="single" w:sz="6" w:space="1" w:color="auto"/>
        </w:pBdr>
        <w:rPr>
          <w:sz w:val="22"/>
          <w:szCs w:val="22"/>
        </w:rPr>
      </w:pPr>
    </w:p>
    <w:p w14:paraId="575959C9" w14:textId="19D64B17" w:rsidR="00990B67" w:rsidRDefault="00990B67" w:rsidP="00990B67">
      <w:pPr>
        <w:widowControl/>
        <w:pBdr>
          <w:bottom w:val="single" w:sz="6" w:space="1" w:color="auto"/>
        </w:pBdr>
        <w:rPr>
          <w:sz w:val="22"/>
          <w:szCs w:val="22"/>
        </w:rPr>
      </w:pPr>
    </w:p>
    <w:p w14:paraId="4D0B6761" w14:textId="4989CCA7" w:rsidR="00990B67" w:rsidRDefault="00990B67" w:rsidP="00990B67">
      <w:pPr>
        <w:widowControl/>
        <w:pBdr>
          <w:bottom w:val="single" w:sz="6" w:space="1" w:color="auto"/>
        </w:pBdr>
        <w:rPr>
          <w:sz w:val="22"/>
          <w:szCs w:val="22"/>
        </w:rPr>
      </w:pPr>
    </w:p>
    <w:p w14:paraId="467D0965" w14:textId="45DE42A8" w:rsidR="00990B67" w:rsidRDefault="00990B67" w:rsidP="00990B67">
      <w:pPr>
        <w:widowControl/>
        <w:pBdr>
          <w:bottom w:val="single" w:sz="6" w:space="1" w:color="auto"/>
        </w:pBdr>
        <w:rPr>
          <w:sz w:val="22"/>
          <w:szCs w:val="22"/>
        </w:rPr>
      </w:pPr>
    </w:p>
    <w:p w14:paraId="7AAFEE23" w14:textId="4A4F9D04" w:rsidR="00990B67" w:rsidRDefault="00990B67" w:rsidP="00990B67">
      <w:pPr>
        <w:widowControl/>
        <w:pBdr>
          <w:bottom w:val="single" w:sz="6" w:space="1" w:color="auto"/>
        </w:pBdr>
        <w:rPr>
          <w:sz w:val="22"/>
          <w:szCs w:val="22"/>
        </w:rPr>
      </w:pPr>
    </w:p>
    <w:p w14:paraId="6B47764C" w14:textId="2F922544" w:rsidR="00990B67" w:rsidRDefault="00990B67" w:rsidP="00990B67">
      <w:pPr>
        <w:widowControl/>
        <w:pBdr>
          <w:bottom w:val="single" w:sz="6" w:space="1" w:color="auto"/>
        </w:pBdr>
        <w:rPr>
          <w:sz w:val="22"/>
          <w:szCs w:val="22"/>
        </w:rPr>
      </w:pPr>
    </w:p>
    <w:p w14:paraId="14AC6BA9" w14:textId="77777777" w:rsidR="00990B67" w:rsidRPr="00CA6E03" w:rsidRDefault="00990B67" w:rsidP="005B5EB6">
      <w:pPr>
        <w:widowControl/>
        <w:pBdr>
          <w:bottom w:val="single" w:sz="6" w:space="1" w:color="auto"/>
        </w:pBdr>
        <w:rPr>
          <w:sz w:val="22"/>
          <w:szCs w:val="22"/>
        </w:rPr>
      </w:pPr>
    </w:p>
    <w:p w14:paraId="09D4703D" w14:textId="77777777" w:rsidR="00204621" w:rsidRDefault="00204621" w:rsidP="00204621">
      <w:pPr>
        <w:pBdr>
          <w:bottom w:val="single" w:sz="6" w:space="1" w:color="auto"/>
        </w:pBdr>
      </w:pPr>
    </w:p>
    <w:p w14:paraId="35E2986C" w14:textId="77777777" w:rsidR="00204621" w:rsidRPr="007E4D46" w:rsidRDefault="00204621" w:rsidP="00204621">
      <w:pPr>
        <w:pBdr>
          <w:bottom w:val="single" w:sz="6" w:space="1" w:color="auto"/>
        </w:pBdr>
      </w:pPr>
      <w:r w:rsidRPr="007E4D46">
        <w:rPr>
          <w:sz w:val="24"/>
          <w:szCs w:val="24"/>
        </w:rPr>
        <w:t xml:space="preserve">The following format may be copied as many times as needed to cover the goals developed at the beginning of the practicum. </w:t>
      </w:r>
    </w:p>
    <w:p w14:paraId="50FE2CEB" w14:textId="77777777" w:rsidR="00204621" w:rsidRPr="007E4D46" w:rsidRDefault="00204621" w:rsidP="00204621">
      <w:pPr>
        <w:pBdr>
          <w:bottom w:val="single" w:sz="6" w:space="1" w:color="auto"/>
        </w:pBdr>
      </w:pPr>
    </w:p>
    <w:p w14:paraId="420E0A5D" w14:textId="77777777" w:rsidR="00204621" w:rsidRPr="00C36851" w:rsidRDefault="00204621" w:rsidP="00204621">
      <w:pPr>
        <w:rPr>
          <w:sz w:val="24"/>
          <w:szCs w:val="24"/>
        </w:rPr>
      </w:pPr>
    </w:p>
    <w:p w14:paraId="2FB06734" w14:textId="77777777" w:rsidR="00204621" w:rsidRPr="00C36851" w:rsidRDefault="00204621" w:rsidP="00204621">
      <w:pPr>
        <w:rPr>
          <w:b/>
          <w:sz w:val="24"/>
          <w:szCs w:val="24"/>
        </w:rPr>
      </w:pPr>
      <w:r w:rsidRPr="00C36851">
        <w:rPr>
          <w:b/>
          <w:sz w:val="24"/>
          <w:szCs w:val="24"/>
        </w:rPr>
        <w:t xml:space="preserve">Goal #__: </w:t>
      </w:r>
    </w:p>
    <w:p w14:paraId="1D74126E" w14:textId="77777777" w:rsidR="00204621" w:rsidRPr="00C36851" w:rsidRDefault="00204621" w:rsidP="00204621">
      <w:pPr>
        <w:rPr>
          <w:b/>
          <w:sz w:val="24"/>
          <w:szCs w:val="24"/>
        </w:rPr>
      </w:pPr>
    </w:p>
    <w:p w14:paraId="08F3C5F4" w14:textId="77777777" w:rsidR="00204621" w:rsidRPr="00C36851" w:rsidRDefault="00204621" w:rsidP="00204621">
      <w:pPr>
        <w:ind w:left="720"/>
      </w:pPr>
      <w:r w:rsidRPr="00C36851">
        <w:rPr>
          <w:b/>
        </w:rPr>
        <w:t>Ways to meet goal:</w:t>
      </w:r>
      <w:r w:rsidRPr="00C36851">
        <w:t xml:space="preserve"> </w:t>
      </w:r>
    </w:p>
    <w:p w14:paraId="0AFDD9C4" w14:textId="77777777" w:rsidR="00204621" w:rsidRDefault="00204621" w:rsidP="00204621">
      <w:pPr>
        <w:ind w:left="720"/>
        <w:rPr>
          <w:b/>
        </w:rPr>
      </w:pPr>
    </w:p>
    <w:p w14:paraId="4797E98D" w14:textId="77777777" w:rsidR="00204621" w:rsidRPr="00C36851" w:rsidRDefault="00204621" w:rsidP="00204621">
      <w:pPr>
        <w:ind w:left="720"/>
      </w:pPr>
      <w:r w:rsidRPr="00C36851">
        <w:rPr>
          <w:b/>
        </w:rPr>
        <w:t>Way to assess if met:</w:t>
      </w:r>
      <w:r w:rsidRPr="00C36851">
        <w:t xml:space="preserve"> </w:t>
      </w:r>
    </w:p>
    <w:p w14:paraId="29E7ACA7" w14:textId="77777777" w:rsidR="00204621" w:rsidRPr="00C36851" w:rsidRDefault="00204621" w:rsidP="00204621">
      <w:pPr>
        <w:rPr>
          <w:b/>
        </w:rPr>
      </w:pPr>
    </w:p>
    <w:p w14:paraId="37D741C2" w14:textId="77777777" w:rsidR="00204621" w:rsidRDefault="00204621" w:rsidP="00204621">
      <w:r w:rsidRPr="00C36851">
        <w:rPr>
          <w:b/>
        </w:rPr>
        <w:t xml:space="preserve">Status at end of practicum: </w:t>
      </w:r>
      <w:r w:rsidRPr="00C36851">
        <w:t xml:space="preserve"> </w:t>
      </w:r>
    </w:p>
    <w:p w14:paraId="58028711" w14:textId="77777777" w:rsidR="00204621" w:rsidRPr="00C36851" w:rsidRDefault="00204621" w:rsidP="00204621"/>
    <w:p w14:paraId="74047DF9" w14:textId="77777777" w:rsidR="00204621" w:rsidRPr="00C36851" w:rsidRDefault="00204621" w:rsidP="00204621">
      <w:pPr>
        <w:spacing w:line="360" w:lineRule="auto"/>
      </w:pPr>
      <w:r w:rsidRPr="00C36851">
        <w:rPr>
          <w:b/>
          <w:i/>
        </w:rPr>
        <w:t xml:space="preserve">Supervisor’s perspective: </w:t>
      </w:r>
    </w:p>
    <w:p w14:paraId="6B61C1C0" w14:textId="77777777" w:rsidR="00204621" w:rsidRPr="00C36851" w:rsidRDefault="00204621" w:rsidP="00204621"/>
    <w:p w14:paraId="2052CC2D" w14:textId="77777777" w:rsidR="00204621" w:rsidRDefault="00204621" w:rsidP="00204621">
      <w:pPr>
        <w:pBdr>
          <w:bottom w:val="single" w:sz="6" w:space="1" w:color="auto"/>
        </w:pBdr>
        <w:spacing w:line="360" w:lineRule="auto"/>
      </w:pPr>
      <w:r w:rsidRPr="00C36851">
        <w:rPr>
          <w:b/>
          <w:i/>
        </w:rPr>
        <w:t>Student’s perspective:</w:t>
      </w:r>
      <w:r w:rsidRPr="00C36851">
        <w:t xml:space="preserve"> </w:t>
      </w:r>
    </w:p>
    <w:p w14:paraId="236FA3B4" w14:textId="77777777" w:rsidR="00204621" w:rsidRPr="00C36851" w:rsidRDefault="00204621" w:rsidP="00204621">
      <w:pPr>
        <w:pBdr>
          <w:bottom w:val="single" w:sz="6" w:space="1" w:color="auto"/>
        </w:pBdr>
        <w:spacing w:line="360" w:lineRule="auto"/>
        <w:rPr>
          <w:b/>
          <w:sz w:val="28"/>
          <w:szCs w:val="28"/>
        </w:rPr>
      </w:pPr>
    </w:p>
    <w:p w14:paraId="0CE80391" w14:textId="77777777" w:rsidR="00204621" w:rsidRDefault="00204621" w:rsidP="00204621">
      <w:pPr>
        <w:rPr>
          <w:b/>
          <w:sz w:val="24"/>
          <w:szCs w:val="24"/>
        </w:rPr>
      </w:pPr>
    </w:p>
    <w:p w14:paraId="3F829266" w14:textId="77777777" w:rsidR="00914A43" w:rsidRDefault="00914A43" w:rsidP="00204621">
      <w:pPr>
        <w:rPr>
          <w:b/>
          <w:i/>
          <w:sz w:val="24"/>
          <w:szCs w:val="24"/>
        </w:rPr>
      </w:pPr>
    </w:p>
    <w:p w14:paraId="3BDD769E" w14:textId="4042033A" w:rsidR="00204621" w:rsidRDefault="00204621" w:rsidP="00204621">
      <w:pPr>
        <w:rPr>
          <w:b/>
          <w:sz w:val="24"/>
          <w:szCs w:val="24"/>
        </w:rPr>
      </w:pPr>
      <w:r w:rsidRPr="00D30457">
        <w:rPr>
          <w:b/>
          <w:i/>
          <w:sz w:val="24"/>
          <w:szCs w:val="24"/>
        </w:rPr>
        <w:t>EXAMPLE</w:t>
      </w:r>
    </w:p>
    <w:p w14:paraId="3A1C53EE" w14:textId="77777777" w:rsidR="00204621" w:rsidRDefault="00204621" w:rsidP="00204621">
      <w:pPr>
        <w:rPr>
          <w:b/>
          <w:sz w:val="24"/>
          <w:szCs w:val="24"/>
        </w:rPr>
      </w:pPr>
    </w:p>
    <w:p w14:paraId="6BCCA4B4" w14:textId="77777777" w:rsidR="00204621" w:rsidRPr="00C36851" w:rsidRDefault="00204621" w:rsidP="00204621">
      <w:r w:rsidRPr="00C36851">
        <w:rPr>
          <w:b/>
          <w:sz w:val="24"/>
          <w:szCs w:val="24"/>
        </w:rPr>
        <w:t xml:space="preserve">Goal: </w:t>
      </w:r>
      <w:r w:rsidRPr="00C36851">
        <w:t>Further reduction in STUDENT’s anxiety related to conducting therapy.</w:t>
      </w:r>
    </w:p>
    <w:p w14:paraId="24D78607" w14:textId="77777777" w:rsidR="00204621" w:rsidRPr="00C36851" w:rsidRDefault="00204621" w:rsidP="00204621"/>
    <w:p w14:paraId="7B3D7F19" w14:textId="77777777" w:rsidR="00204621" w:rsidRPr="00C36851" w:rsidRDefault="00204621" w:rsidP="00204621">
      <w:pPr>
        <w:ind w:left="720"/>
      </w:pPr>
      <w:r w:rsidRPr="00C36851">
        <w:rPr>
          <w:b/>
        </w:rPr>
        <w:t>Ways to meet goal:</w:t>
      </w:r>
      <w:r w:rsidRPr="00C36851">
        <w:t xml:space="preserve"> (a) Having greater experience, (b) work together on STUDENT being more comfortable with therapy not going exactly as planned and (c) working together to help STUDENT better balance the amount of time spent preparing with his ability to tolerate uncertainty.</w:t>
      </w:r>
    </w:p>
    <w:p w14:paraId="0141EA02" w14:textId="77777777" w:rsidR="00204621" w:rsidRPr="00C36851" w:rsidRDefault="00204621" w:rsidP="00204621"/>
    <w:p w14:paraId="58BAEF05" w14:textId="77777777" w:rsidR="00204621" w:rsidRPr="00C36851" w:rsidRDefault="00204621" w:rsidP="00204621">
      <w:pPr>
        <w:ind w:left="720"/>
      </w:pPr>
      <w:r w:rsidRPr="00C36851">
        <w:rPr>
          <w:b/>
        </w:rPr>
        <w:t>Way to assess if met:</w:t>
      </w:r>
      <w:r w:rsidRPr="00C36851">
        <w:t xml:space="preserve"> (a) Decrease in STUDENT’s subjective experience of anxiety at the end of his practicum and (b) decrease (slowly across the practicum) in STUDENT’s reliance on extra supervision. </w:t>
      </w:r>
    </w:p>
    <w:p w14:paraId="167077AD" w14:textId="77777777" w:rsidR="00204621" w:rsidRPr="00C36851" w:rsidRDefault="00204621" w:rsidP="00204621">
      <w:pPr>
        <w:rPr>
          <w:b/>
        </w:rPr>
      </w:pPr>
    </w:p>
    <w:p w14:paraId="73ABD327" w14:textId="77777777" w:rsidR="00204621" w:rsidRPr="00DD2743" w:rsidRDefault="00204621" w:rsidP="00204621">
      <w:pPr>
        <w:rPr>
          <w:sz w:val="24"/>
          <w:szCs w:val="24"/>
        </w:rPr>
      </w:pPr>
      <w:r w:rsidRPr="00DD2743">
        <w:rPr>
          <w:b/>
          <w:sz w:val="24"/>
          <w:szCs w:val="24"/>
        </w:rPr>
        <w:t xml:space="preserve">Status at end of practicum: </w:t>
      </w:r>
      <w:r w:rsidRPr="00DD2743">
        <w:rPr>
          <w:sz w:val="24"/>
          <w:szCs w:val="24"/>
        </w:rPr>
        <w:t xml:space="preserve"> </w:t>
      </w:r>
    </w:p>
    <w:p w14:paraId="21D07EEC" w14:textId="77777777" w:rsidR="00204621" w:rsidRPr="00D30457" w:rsidRDefault="00204621" w:rsidP="00204621">
      <w:r w:rsidRPr="00D30457">
        <w:rPr>
          <w:b/>
        </w:rPr>
        <w:t xml:space="preserve">Supervisor’s perspective: </w:t>
      </w:r>
      <w:r w:rsidRPr="00D30457">
        <w:t xml:space="preserve">I look forward to hearing STUDENT’s thoughts regarding this goal. I noticed a significant increase in </w:t>
      </w:r>
      <w:r w:rsidR="00CD6A3D">
        <w:t xml:space="preserve">their </w:t>
      </w:r>
      <w:r w:rsidRPr="00D30457">
        <w:t xml:space="preserve">comfort in therapy as demonstrated by </w:t>
      </w:r>
      <w:r w:rsidR="00CD6A3D">
        <w:t xml:space="preserve">their </w:t>
      </w:r>
      <w:r w:rsidRPr="00D30457">
        <w:t xml:space="preserve">decreased use of extra supervision, </w:t>
      </w:r>
      <w:r w:rsidR="00CD6A3D">
        <w:t xml:space="preserve">their </w:t>
      </w:r>
      <w:r w:rsidRPr="00D30457">
        <w:t xml:space="preserve">decreased need for detailed session plans, and increased willingness to trust </w:t>
      </w:r>
      <w:r w:rsidR="00CD6A3D">
        <w:t xml:space="preserve">their </w:t>
      </w:r>
      <w:r w:rsidRPr="00D30457">
        <w:t>own instincts.</w:t>
      </w:r>
    </w:p>
    <w:p w14:paraId="56A1F209" w14:textId="77777777" w:rsidR="00204621" w:rsidRPr="00131F0C" w:rsidRDefault="00204621" w:rsidP="00204621">
      <w:pPr>
        <w:rPr>
          <w:color w:val="000000" w:themeColor="text1"/>
        </w:rPr>
      </w:pPr>
    </w:p>
    <w:p w14:paraId="1DCF15FE" w14:textId="77777777" w:rsidR="00204621" w:rsidRPr="00131F0C" w:rsidRDefault="00204621" w:rsidP="00204621">
      <w:pPr>
        <w:spacing w:line="360" w:lineRule="auto"/>
        <w:rPr>
          <w:color w:val="000000" w:themeColor="text1"/>
        </w:rPr>
      </w:pPr>
      <w:r w:rsidRPr="00131F0C">
        <w:rPr>
          <w:b/>
          <w:i/>
          <w:color w:val="000000" w:themeColor="text1"/>
        </w:rPr>
        <w:t>STUDENT’s perspective:</w:t>
      </w:r>
      <w:r w:rsidRPr="00131F0C">
        <w:rPr>
          <w:color w:val="000000" w:themeColor="text1"/>
        </w:rPr>
        <w:t xml:space="preserve"> </w:t>
      </w:r>
    </w:p>
    <w:p w14:paraId="2C8B7922" w14:textId="77777777" w:rsidR="00204621" w:rsidRPr="00131F0C" w:rsidRDefault="00204621" w:rsidP="00204621">
      <w:pPr>
        <w:spacing w:line="360" w:lineRule="auto"/>
        <w:ind w:firstLine="720"/>
        <w:rPr>
          <w:color w:val="000000" w:themeColor="text1"/>
          <w:sz w:val="22"/>
          <w:szCs w:val="22"/>
        </w:rPr>
      </w:pPr>
      <w:r w:rsidRPr="00131F0C">
        <w:rPr>
          <w:i/>
          <w:color w:val="000000" w:themeColor="text1"/>
        </w:rPr>
        <w:t>(the student provides comments at time of evaluation</w:t>
      </w:r>
      <w:r w:rsidRPr="00131F0C">
        <w:rPr>
          <w:color w:val="000000" w:themeColor="text1"/>
        </w:rPr>
        <w:t>)</w:t>
      </w:r>
    </w:p>
    <w:p w14:paraId="7DB2C83E" w14:textId="378ABC26" w:rsidR="00490814" w:rsidRPr="00131F0C" w:rsidRDefault="00490814" w:rsidP="00204621">
      <w:pPr>
        <w:rPr>
          <w:color w:val="000000" w:themeColor="text1"/>
        </w:rPr>
      </w:pPr>
    </w:p>
    <w:p w14:paraId="7CFE94F7" w14:textId="41C9BAE6" w:rsidR="00DF4411" w:rsidRPr="00131F0C" w:rsidRDefault="00BD46E6" w:rsidP="00DF4411">
      <w:pPr>
        <w:rPr>
          <w:b/>
          <w:i/>
          <w:color w:val="000000" w:themeColor="text1"/>
          <w:sz w:val="24"/>
          <w:szCs w:val="24"/>
        </w:rPr>
      </w:pPr>
      <w:r w:rsidRPr="00131F0C">
        <w:rPr>
          <w:b/>
          <w:i/>
          <w:color w:val="000000" w:themeColor="text1"/>
          <w:sz w:val="24"/>
          <w:szCs w:val="24"/>
        </w:rPr>
        <w:t>To promote consistency with the newest (2023) CPA Accreditation standards, p</w:t>
      </w:r>
      <w:r w:rsidR="00DF4411" w:rsidRPr="00131F0C">
        <w:rPr>
          <w:b/>
          <w:i/>
          <w:color w:val="000000" w:themeColor="text1"/>
          <w:sz w:val="24"/>
          <w:szCs w:val="24"/>
        </w:rPr>
        <w:t xml:space="preserve">lease include at least one goal related to awareness and sensitivity to individual, social and cultural diversity. </w:t>
      </w:r>
    </w:p>
    <w:p w14:paraId="6060CF53" w14:textId="38645D66" w:rsidR="00DF4411" w:rsidRPr="00131F0C" w:rsidRDefault="00DF4411" w:rsidP="00204621">
      <w:pPr>
        <w:rPr>
          <w:color w:val="000000" w:themeColor="text1"/>
        </w:rPr>
      </w:pPr>
    </w:p>
    <w:p w14:paraId="61F8383C" w14:textId="77777777" w:rsidR="00DF4411" w:rsidRPr="00131F0C" w:rsidRDefault="00DF4411" w:rsidP="00DF4411">
      <w:pPr>
        <w:rPr>
          <w:b/>
          <w:color w:val="000000" w:themeColor="text1"/>
          <w:sz w:val="24"/>
          <w:szCs w:val="24"/>
        </w:rPr>
      </w:pPr>
      <w:r w:rsidRPr="00131F0C">
        <w:rPr>
          <w:b/>
          <w:i/>
          <w:color w:val="000000" w:themeColor="text1"/>
          <w:sz w:val="24"/>
          <w:szCs w:val="24"/>
        </w:rPr>
        <w:t>EXAMPLE</w:t>
      </w:r>
    </w:p>
    <w:p w14:paraId="0A9245AB" w14:textId="77777777" w:rsidR="00DF4411" w:rsidRPr="00131F0C" w:rsidRDefault="00DF4411" w:rsidP="00DF4411">
      <w:pPr>
        <w:rPr>
          <w:b/>
          <w:color w:val="000000" w:themeColor="text1"/>
          <w:sz w:val="24"/>
          <w:szCs w:val="24"/>
        </w:rPr>
      </w:pPr>
    </w:p>
    <w:p w14:paraId="28876BDE" w14:textId="611AB10B" w:rsidR="00DF4411" w:rsidRPr="00131F0C" w:rsidRDefault="00DF4411" w:rsidP="00DF4411">
      <w:pPr>
        <w:rPr>
          <w:color w:val="000000" w:themeColor="text1"/>
        </w:rPr>
      </w:pPr>
      <w:r w:rsidRPr="00131F0C">
        <w:rPr>
          <w:b/>
          <w:color w:val="000000" w:themeColor="text1"/>
          <w:sz w:val="24"/>
          <w:szCs w:val="24"/>
        </w:rPr>
        <w:t xml:space="preserve">Goal: </w:t>
      </w:r>
      <w:r w:rsidRPr="00131F0C">
        <w:rPr>
          <w:color w:val="000000" w:themeColor="text1"/>
        </w:rPr>
        <w:t>Better understand how to ask about a client’s culture during therapy</w:t>
      </w:r>
      <w:r w:rsidR="00685836" w:rsidRPr="00131F0C">
        <w:rPr>
          <w:color w:val="000000" w:themeColor="text1"/>
        </w:rPr>
        <w:t>.</w:t>
      </w:r>
      <w:r w:rsidRPr="00131F0C">
        <w:rPr>
          <w:color w:val="000000" w:themeColor="text1"/>
        </w:rPr>
        <w:t xml:space="preserve"> </w:t>
      </w:r>
    </w:p>
    <w:p w14:paraId="6E41E6B5" w14:textId="77777777" w:rsidR="00DF4411" w:rsidRPr="00131F0C" w:rsidRDefault="00DF4411" w:rsidP="00DF4411">
      <w:pPr>
        <w:rPr>
          <w:color w:val="000000" w:themeColor="text1"/>
        </w:rPr>
      </w:pPr>
    </w:p>
    <w:p w14:paraId="65F9AC03" w14:textId="1F6F6E6C" w:rsidR="005F3D09" w:rsidRPr="00131F0C" w:rsidRDefault="00DF4411" w:rsidP="00DF4411">
      <w:pPr>
        <w:ind w:left="720"/>
        <w:rPr>
          <w:color w:val="000000" w:themeColor="text1"/>
        </w:rPr>
      </w:pPr>
      <w:r w:rsidRPr="00131F0C">
        <w:rPr>
          <w:b/>
          <w:color w:val="000000" w:themeColor="text1"/>
        </w:rPr>
        <w:t>Ways to meet goal:</w:t>
      </w:r>
      <w:r w:rsidRPr="00131F0C">
        <w:rPr>
          <w:color w:val="000000" w:themeColor="text1"/>
        </w:rPr>
        <w:t xml:space="preserve"> (a) </w:t>
      </w:r>
      <w:r w:rsidR="005F3D09" w:rsidRPr="00131F0C">
        <w:rPr>
          <w:color w:val="000000" w:themeColor="text1"/>
        </w:rPr>
        <w:t xml:space="preserve">review culturally responsive assessment questions </w:t>
      </w:r>
      <w:r w:rsidRPr="00131F0C">
        <w:rPr>
          <w:color w:val="000000" w:themeColor="text1"/>
        </w:rPr>
        <w:t xml:space="preserve">(b) </w:t>
      </w:r>
      <w:r w:rsidR="005F3D09" w:rsidRPr="00131F0C">
        <w:rPr>
          <w:color w:val="000000" w:themeColor="text1"/>
        </w:rPr>
        <w:t>use supervision to discuss</w:t>
      </w:r>
      <w:r w:rsidRPr="00131F0C">
        <w:rPr>
          <w:color w:val="000000" w:themeColor="text1"/>
        </w:rPr>
        <w:t xml:space="preserve"> </w:t>
      </w:r>
      <w:r w:rsidR="005F3D09" w:rsidRPr="00131F0C">
        <w:rPr>
          <w:color w:val="000000" w:themeColor="text1"/>
        </w:rPr>
        <w:t xml:space="preserve">how asking about culture has played an important role in </w:t>
      </w:r>
      <w:r w:rsidRPr="00131F0C">
        <w:rPr>
          <w:color w:val="000000" w:themeColor="text1"/>
        </w:rPr>
        <w:t>SUPERVISOR’s</w:t>
      </w:r>
      <w:r w:rsidR="005F3D09" w:rsidRPr="00131F0C">
        <w:rPr>
          <w:color w:val="000000" w:themeColor="text1"/>
        </w:rPr>
        <w:t xml:space="preserve"> experience, a</w:t>
      </w:r>
      <w:r w:rsidRPr="00131F0C">
        <w:rPr>
          <w:color w:val="000000" w:themeColor="text1"/>
        </w:rPr>
        <w:t xml:space="preserve">nd (c) </w:t>
      </w:r>
      <w:r w:rsidR="005F3D09" w:rsidRPr="00131F0C">
        <w:rPr>
          <w:color w:val="000000" w:themeColor="text1"/>
        </w:rPr>
        <w:t xml:space="preserve">practice </w:t>
      </w:r>
      <w:r w:rsidR="005F3D09" w:rsidRPr="00131F0C">
        <w:rPr>
          <w:color w:val="000000" w:themeColor="text1"/>
        </w:rPr>
        <w:lastRenderedPageBreak/>
        <w:t xml:space="preserve">asking about culture with </w:t>
      </w:r>
      <w:r w:rsidR="00BD46E6" w:rsidRPr="00131F0C">
        <w:rPr>
          <w:color w:val="000000" w:themeColor="text1"/>
        </w:rPr>
        <w:t xml:space="preserve">each client (with the understanding that every client has a culture). </w:t>
      </w:r>
    </w:p>
    <w:p w14:paraId="3D6F1E68" w14:textId="77777777" w:rsidR="00DF4411" w:rsidRPr="00131F0C" w:rsidRDefault="00DF4411" w:rsidP="00DF4411">
      <w:pPr>
        <w:rPr>
          <w:color w:val="000000" w:themeColor="text1"/>
        </w:rPr>
      </w:pPr>
    </w:p>
    <w:p w14:paraId="54E1803A" w14:textId="5B089375" w:rsidR="00DF4411" w:rsidRPr="00131F0C" w:rsidRDefault="00DF4411" w:rsidP="005F3D09">
      <w:pPr>
        <w:ind w:left="720"/>
        <w:rPr>
          <w:color w:val="000000" w:themeColor="text1"/>
        </w:rPr>
      </w:pPr>
      <w:r w:rsidRPr="00131F0C">
        <w:rPr>
          <w:b/>
          <w:color w:val="000000" w:themeColor="text1"/>
        </w:rPr>
        <w:t>Way to assess if met:</w:t>
      </w:r>
      <w:r w:rsidRPr="00131F0C">
        <w:rPr>
          <w:color w:val="000000" w:themeColor="text1"/>
        </w:rPr>
        <w:t xml:space="preserve"> (a) STUDENT</w:t>
      </w:r>
      <w:r w:rsidR="005F3D09" w:rsidRPr="00131F0C">
        <w:rPr>
          <w:color w:val="000000" w:themeColor="text1"/>
        </w:rPr>
        <w:t xml:space="preserve"> engages in thoughtful discussion during clinical supervision </w:t>
      </w:r>
      <w:r w:rsidRPr="00131F0C">
        <w:rPr>
          <w:color w:val="000000" w:themeColor="text1"/>
        </w:rPr>
        <w:t xml:space="preserve">and (b) </w:t>
      </w:r>
      <w:r w:rsidR="005F3D09" w:rsidRPr="00131F0C">
        <w:rPr>
          <w:color w:val="000000" w:themeColor="text1"/>
        </w:rPr>
        <w:t xml:space="preserve">STUDENT </w:t>
      </w:r>
      <w:r w:rsidR="00BD46E6" w:rsidRPr="00131F0C">
        <w:rPr>
          <w:color w:val="000000" w:themeColor="text1"/>
        </w:rPr>
        <w:t xml:space="preserve">practices asking clients about culture in sensitive and informed ways during therapy. </w:t>
      </w:r>
    </w:p>
    <w:p w14:paraId="2BD7487B" w14:textId="77777777" w:rsidR="005F3D09" w:rsidRPr="00131F0C" w:rsidRDefault="005F3D09" w:rsidP="005F3D09">
      <w:pPr>
        <w:ind w:left="720"/>
        <w:rPr>
          <w:b/>
          <w:color w:val="000000" w:themeColor="text1"/>
        </w:rPr>
      </w:pPr>
    </w:p>
    <w:p w14:paraId="6A01049D" w14:textId="77777777" w:rsidR="00DF4411" w:rsidRPr="00131F0C" w:rsidRDefault="00DF4411" w:rsidP="00DF4411">
      <w:pPr>
        <w:rPr>
          <w:color w:val="000000" w:themeColor="text1"/>
          <w:sz w:val="24"/>
          <w:szCs w:val="24"/>
        </w:rPr>
      </w:pPr>
      <w:r w:rsidRPr="00131F0C">
        <w:rPr>
          <w:b/>
          <w:color w:val="000000" w:themeColor="text1"/>
          <w:sz w:val="24"/>
          <w:szCs w:val="24"/>
        </w:rPr>
        <w:t xml:space="preserve">Status at end of practicum: </w:t>
      </w:r>
      <w:r w:rsidRPr="00131F0C">
        <w:rPr>
          <w:color w:val="000000" w:themeColor="text1"/>
          <w:sz w:val="24"/>
          <w:szCs w:val="24"/>
        </w:rPr>
        <w:t xml:space="preserve"> </w:t>
      </w:r>
    </w:p>
    <w:p w14:paraId="441AE92E" w14:textId="2D2661CB" w:rsidR="00DF4411" w:rsidRPr="00131F0C" w:rsidRDefault="00DF4411" w:rsidP="00DF4411">
      <w:pPr>
        <w:rPr>
          <w:color w:val="000000" w:themeColor="text1"/>
        </w:rPr>
      </w:pPr>
      <w:r w:rsidRPr="00131F0C">
        <w:rPr>
          <w:b/>
          <w:color w:val="000000" w:themeColor="text1"/>
        </w:rPr>
        <w:t xml:space="preserve">Supervisor’s perspective: </w:t>
      </w:r>
      <w:r w:rsidR="00BD46E6" w:rsidRPr="00131F0C">
        <w:rPr>
          <w:color w:val="000000" w:themeColor="text1"/>
        </w:rPr>
        <w:t xml:space="preserve">STUDENT and I had an ongoing set of thoughtful discussions about culture and aspects of diversity during supervision. STUDENT was able to develop skills in asking clients about culture and actively applied these in therapy. </w:t>
      </w:r>
    </w:p>
    <w:p w14:paraId="57706400" w14:textId="77777777" w:rsidR="00DF4411" w:rsidRPr="00131F0C" w:rsidRDefault="00DF4411" w:rsidP="00DF4411">
      <w:pPr>
        <w:rPr>
          <w:color w:val="000000" w:themeColor="text1"/>
        </w:rPr>
      </w:pPr>
    </w:p>
    <w:p w14:paraId="0DB9291F" w14:textId="77777777" w:rsidR="00DF4411" w:rsidRPr="00131F0C" w:rsidRDefault="00DF4411" w:rsidP="00DF4411">
      <w:pPr>
        <w:spacing w:line="360" w:lineRule="auto"/>
        <w:rPr>
          <w:color w:val="000000" w:themeColor="text1"/>
        </w:rPr>
      </w:pPr>
      <w:r w:rsidRPr="00131F0C">
        <w:rPr>
          <w:b/>
          <w:i/>
          <w:color w:val="000000" w:themeColor="text1"/>
        </w:rPr>
        <w:t>STUDENT’s perspective:</w:t>
      </w:r>
      <w:r w:rsidRPr="00131F0C">
        <w:rPr>
          <w:color w:val="000000" w:themeColor="text1"/>
        </w:rPr>
        <w:t xml:space="preserve"> </w:t>
      </w:r>
    </w:p>
    <w:p w14:paraId="136B4AEE" w14:textId="77777777" w:rsidR="00DF4411" w:rsidRPr="00131F0C" w:rsidRDefault="00DF4411" w:rsidP="00DF4411">
      <w:pPr>
        <w:spacing w:line="360" w:lineRule="auto"/>
        <w:ind w:firstLine="720"/>
        <w:rPr>
          <w:color w:val="000000" w:themeColor="text1"/>
          <w:sz w:val="22"/>
          <w:szCs w:val="22"/>
        </w:rPr>
      </w:pPr>
      <w:r w:rsidRPr="00131F0C">
        <w:rPr>
          <w:i/>
          <w:color w:val="000000" w:themeColor="text1"/>
        </w:rPr>
        <w:t>(the student provides comments at time of evaluation</w:t>
      </w:r>
      <w:r w:rsidRPr="00131F0C">
        <w:rPr>
          <w:color w:val="000000" w:themeColor="text1"/>
        </w:rPr>
        <w:t>)</w:t>
      </w:r>
    </w:p>
    <w:p w14:paraId="7D5FDEED" w14:textId="77777777" w:rsidR="00DF4411" w:rsidRPr="00685836" w:rsidRDefault="00DF4411" w:rsidP="00204621">
      <w:pPr>
        <w:rPr>
          <w:color w:val="4F81BD" w:themeColor="accent1"/>
        </w:rPr>
      </w:pPr>
    </w:p>
    <w:sectPr w:rsidR="00DF4411" w:rsidRPr="0068583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C186F" w14:textId="77777777" w:rsidR="005857E9" w:rsidRDefault="005857E9" w:rsidP="000732AB">
      <w:r>
        <w:separator/>
      </w:r>
    </w:p>
  </w:endnote>
  <w:endnote w:type="continuationSeparator" w:id="0">
    <w:p w14:paraId="7A97D12A" w14:textId="77777777" w:rsidR="005857E9" w:rsidRDefault="005857E9" w:rsidP="0007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FABC" w14:textId="2028145B" w:rsidR="000732AB" w:rsidRPr="000732AB" w:rsidRDefault="00220CA9" w:rsidP="005B5EB6">
    <w:pPr>
      <w:pStyle w:val="Footer"/>
      <w:rPr>
        <w:i/>
        <w:sz w:val="18"/>
        <w:szCs w:val="18"/>
      </w:rPr>
    </w:pPr>
    <w:r>
      <w:rPr>
        <w:i/>
        <w:sz w:val="18"/>
        <w:szCs w:val="18"/>
      </w:rPr>
      <w:t xml:space="preserve">Updated </w:t>
    </w:r>
    <w:r w:rsidR="00E96D4D">
      <w:rPr>
        <w:i/>
        <w:sz w:val="18"/>
        <w:szCs w:val="18"/>
      </w:rPr>
      <w:t>August</w:t>
    </w:r>
    <w:r>
      <w:rPr>
        <w:i/>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E12C" w14:textId="77777777" w:rsidR="005857E9" w:rsidRDefault="005857E9" w:rsidP="000732AB">
      <w:r>
        <w:separator/>
      </w:r>
    </w:p>
  </w:footnote>
  <w:footnote w:type="continuationSeparator" w:id="0">
    <w:p w14:paraId="560853E7" w14:textId="77777777" w:rsidR="005857E9" w:rsidRDefault="005857E9" w:rsidP="0007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4066E"/>
    <w:multiLevelType w:val="hybridMultilevel"/>
    <w:tmpl w:val="A4AAB2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6477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21"/>
    <w:rsid w:val="00004D09"/>
    <w:rsid w:val="000410A2"/>
    <w:rsid w:val="000732AB"/>
    <w:rsid w:val="00084E45"/>
    <w:rsid w:val="00131F0C"/>
    <w:rsid w:val="00204621"/>
    <w:rsid w:val="00220CA9"/>
    <w:rsid w:val="00490814"/>
    <w:rsid w:val="00526FA9"/>
    <w:rsid w:val="005857E9"/>
    <w:rsid w:val="005A247D"/>
    <w:rsid w:val="005B5EB6"/>
    <w:rsid w:val="005F3D09"/>
    <w:rsid w:val="006679FB"/>
    <w:rsid w:val="00685836"/>
    <w:rsid w:val="008B79BA"/>
    <w:rsid w:val="009118A8"/>
    <w:rsid w:val="00914A43"/>
    <w:rsid w:val="009872B9"/>
    <w:rsid w:val="00990B67"/>
    <w:rsid w:val="009D0EED"/>
    <w:rsid w:val="00A41917"/>
    <w:rsid w:val="00B25637"/>
    <w:rsid w:val="00BC24BE"/>
    <w:rsid w:val="00BC2E9B"/>
    <w:rsid w:val="00BD46E6"/>
    <w:rsid w:val="00CA3436"/>
    <w:rsid w:val="00CD6A3D"/>
    <w:rsid w:val="00DF4411"/>
    <w:rsid w:val="00E96D4D"/>
    <w:rsid w:val="00EC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8EB8"/>
  <w15:docId w15:val="{DEE999F4-9542-40EE-9239-78ACBC2E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621"/>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2AB"/>
    <w:pPr>
      <w:tabs>
        <w:tab w:val="center" w:pos="4680"/>
        <w:tab w:val="right" w:pos="9360"/>
      </w:tabs>
    </w:pPr>
  </w:style>
  <w:style w:type="character" w:customStyle="1" w:styleId="HeaderChar">
    <w:name w:val="Header Char"/>
    <w:basedOn w:val="DefaultParagraphFont"/>
    <w:link w:val="Header"/>
    <w:uiPriority w:val="99"/>
    <w:rsid w:val="000732A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32AB"/>
    <w:pPr>
      <w:tabs>
        <w:tab w:val="center" w:pos="4680"/>
        <w:tab w:val="right" w:pos="9360"/>
      </w:tabs>
    </w:pPr>
  </w:style>
  <w:style w:type="character" w:customStyle="1" w:styleId="FooterChar">
    <w:name w:val="Footer Char"/>
    <w:basedOn w:val="DefaultParagraphFont"/>
    <w:link w:val="Footer"/>
    <w:uiPriority w:val="99"/>
    <w:rsid w:val="000732A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90B67"/>
    <w:rPr>
      <w:sz w:val="16"/>
      <w:szCs w:val="16"/>
    </w:rPr>
  </w:style>
  <w:style w:type="paragraph" w:styleId="CommentText">
    <w:name w:val="annotation text"/>
    <w:basedOn w:val="Normal"/>
    <w:link w:val="CommentTextChar"/>
    <w:uiPriority w:val="99"/>
    <w:semiHidden/>
    <w:unhideWhenUsed/>
    <w:rsid w:val="00990B67"/>
  </w:style>
  <w:style w:type="character" w:customStyle="1" w:styleId="CommentTextChar">
    <w:name w:val="Comment Text Char"/>
    <w:basedOn w:val="DefaultParagraphFont"/>
    <w:link w:val="CommentText"/>
    <w:uiPriority w:val="99"/>
    <w:semiHidden/>
    <w:rsid w:val="00990B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B67"/>
    <w:rPr>
      <w:b/>
      <w:bCs/>
    </w:rPr>
  </w:style>
  <w:style w:type="character" w:customStyle="1" w:styleId="CommentSubjectChar">
    <w:name w:val="Comment Subject Char"/>
    <w:basedOn w:val="CommentTextChar"/>
    <w:link w:val="CommentSubject"/>
    <w:uiPriority w:val="99"/>
    <w:semiHidden/>
    <w:rsid w:val="00990B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Costigan</dc:creator>
  <cp:lastModifiedBy>Cathie Walker</cp:lastModifiedBy>
  <cp:revision>4</cp:revision>
  <dcterms:created xsi:type="dcterms:W3CDTF">2023-08-28T23:01:00Z</dcterms:created>
  <dcterms:modified xsi:type="dcterms:W3CDTF">2024-09-24T22:39:00Z</dcterms:modified>
</cp:coreProperties>
</file>