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937" w:rsidRPr="007C0DAD" w:rsidRDefault="007C0DAD" w:rsidP="007C0DAD">
      <w:pPr>
        <w:rPr>
          <w:rFonts w:asciiTheme="majorHAnsi" w:hAnsiTheme="majorHAnsi" w:cstheme="majorHAnsi"/>
          <w:sz w:val="24"/>
        </w:rPr>
      </w:pPr>
      <w:r w:rsidRPr="007C0DAD">
        <w:rPr>
          <w:rFonts w:asciiTheme="majorHAnsi" w:hAnsiTheme="majorHAnsi" w:cstheme="majorHAnsi"/>
          <w:sz w:val="24"/>
        </w:rPr>
        <w:t>University of Victoria</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Interdisciplinary Minor/Diploma in Social Justice Studies</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Term: January – April 2023</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Teaching Assistant Vacancy</w:t>
      </w:r>
      <w:r w:rsidR="006F1781">
        <w:rPr>
          <w:rFonts w:asciiTheme="majorHAnsi" w:hAnsiTheme="majorHAnsi" w:cstheme="majorHAnsi"/>
          <w:sz w:val="24"/>
        </w:rPr>
        <w:t xml:space="preserve"> for SJS 200</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(CUPE 4163 Specialist Instructional Laboratory Instructors &amp; Academic Assistants)</w:t>
      </w:r>
    </w:p>
    <w:p w:rsidR="007C0DAD" w:rsidRPr="007C0DAD" w:rsidRDefault="007C0DAD" w:rsidP="007C0DAD">
      <w:pPr>
        <w:rPr>
          <w:rFonts w:asciiTheme="majorHAnsi" w:hAnsiTheme="majorHAnsi" w:cstheme="majorHAnsi"/>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b/>
          <w:bCs/>
          <w:sz w:val="24"/>
        </w:rPr>
        <w:t xml:space="preserve">POSITION AVAILABLE: </w:t>
      </w:r>
    </w:p>
    <w:p w:rsidR="007C0DAD" w:rsidRPr="007C0DAD" w:rsidRDefault="007C0DAD" w:rsidP="007C0DAD">
      <w:pPr>
        <w:rPr>
          <w:rFonts w:asciiTheme="majorHAnsi" w:hAnsiTheme="majorHAnsi" w:cstheme="majorHAnsi"/>
          <w:b/>
          <w:bCs/>
          <w:sz w:val="24"/>
        </w:rPr>
      </w:pPr>
      <w:r w:rsidRPr="007C0DAD">
        <w:rPr>
          <w:rFonts w:asciiTheme="majorHAnsi" w:hAnsiTheme="majorHAnsi" w:cstheme="majorHAnsi"/>
          <w:b/>
          <w:bCs/>
          <w:sz w:val="24"/>
        </w:rPr>
        <w:t>SJS 200, Introduction to the Practice of Soc</w:t>
      </w:r>
      <w:bookmarkStart w:id="0" w:name="_GoBack"/>
      <w:bookmarkEnd w:id="0"/>
      <w:r w:rsidRPr="007C0DAD">
        <w:rPr>
          <w:rFonts w:asciiTheme="majorHAnsi" w:hAnsiTheme="majorHAnsi" w:cstheme="majorHAnsi"/>
          <w:b/>
          <w:bCs/>
          <w:sz w:val="24"/>
        </w:rPr>
        <w:t xml:space="preserve">ial Justice - 1 Academic Assistant, 100 hours total. Rate of Pay $27.65 per hour (effective September 2021). This class is scheduled to meet in person on Monday from 5:00 to 7:50 pm. The TA must be available to attend every class. </w:t>
      </w:r>
    </w:p>
    <w:p w:rsidR="007C0DAD" w:rsidRPr="007C0DAD" w:rsidRDefault="007C0DAD" w:rsidP="007C0DAD">
      <w:pPr>
        <w:rPr>
          <w:rFonts w:asciiTheme="majorHAnsi" w:hAnsiTheme="majorHAnsi" w:cstheme="majorHAnsi"/>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This interdisciplinary, introductory course focuses on the practice of social justice and is team taught by three instructors from a cross-disciplinary perspectives (from the social sciences, humanities and/or human and social development perspectives). The course focuses on understanding the application of social justice concepts and theories to effect social and political change, including the social and political movements and processes that have been mobilized to address issues of social injustice. </w:t>
      </w:r>
    </w:p>
    <w:p w:rsidR="007C0DAD" w:rsidRPr="007C0DAD" w:rsidRDefault="007C0DAD" w:rsidP="007C0DAD">
      <w:pPr>
        <w:rPr>
          <w:rFonts w:asciiTheme="majorHAnsi" w:hAnsiTheme="majorHAnsi" w:cstheme="majorHAnsi"/>
          <w:b/>
          <w:bCs/>
          <w:sz w:val="24"/>
        </w:rPr>
      </w:pPr>
    </w:p>
    <w:p w:rsidR="007C0DAD" w:rsidRPr="007C0DAD" w:rsidRDefault="007C0DAD" w:rsidP="007C0DAD">
      <w:pPr>
        <w:rPr>
          <w:rFonts w:asciiTheme="majorHAnsi" w:hAnsiTheme="majorHAnsi" w:cstheme="majorHAnsi"/>
          <w:sz w:val="24"/>
        </w:rPr>
      </w:pPr>
      <w:r w:rsidRPr="007C0DAD">
        <w:rPr>
          <w:rFonts w:asciiTheme="majorHAnsi" w:hAnsiTheme="majorHAnsi" w:cstheme="majorHAnsi"/>
          <w:b/>
          <w:bCs/>
          <w:sz w:val="24"/>
        </w:rPr>
        <w:t xml:space="preserve">POSITION DESCRIPTION: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Under the supervision of the course instructors, the Teaching Assistant will do some or all of the following: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1. Be the constant visual presence in the classroom as the instructors change, attend every class.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2. Track student attendance and participation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3. Help in the classroom, particularly with discussions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4. Organize and facilitate group projects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5. Help with the Course spaces site – e.g., posting of content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6. Providing email contact/support to students as necessary and/or hold office hours by appointment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 xml:space="preserve">7. Grade small weekly reflection assignments and participate in grading of final group projects </w:t>
      </w:r>
    </w:p>
    <w:p w:rsidR="007C0DAD" w:rsidRPr="007C0DAD" w:rsidRDefault="007C0DAD" w:rsidP="007C0DAD">
      <w:pPr>
        <w:rPr>
          <w:rFonts w:asciiTheme="majorHAnsi" w:hAnsiTheme="majorHAnsi" w:cstheme="majorHAnsi"/>
          <w:sz w:val="24"/>
        </w:rPr>
      </w:pPr>
      <w:r w:rsidRPr="007C0DAD">
        <w:rPr>
          <w:rFonts w:asciiTheme="majorHAnsi" w:hAnsiTheme="majorHAnsi" w:cstheme="majorHAnsi"/>
          <w:sz w:val="24"/>
        </w:rPr>
        <w:t>8. Students with activist experiences are strongly encouraged to apply.</w:t>
      </w:r>
    </w:p>
    <w:p w:rsidR="007C0DAD" w:rsidRPr="007C0DAD" w:rsidRDefault="007C0DAD" w:rsidP="007C0DAD">
      <w:pPr>
        <w:rPr>
          <w:rFonts w:asciiTheme="majorHAnsi" w:hAnsiTheme="majorHAnsi" w:cstheme="majorHAnsi"/>
          <w:sz w:val="24"/>
        </w:rPr>
      </w:pPr>
    </w:p>
    <w:p w:rsidR="007C0DAD" w:rsidRPr="007C0DAD" w:rsidRDefault="00C53C25" w:rsidP="007C0DAD">
      <w:pPr>
        <w:rPr>
          <w:rFonts w:asciiTheme="majorHAnsi" w:hAnsiTheme="majorHAnsi" w:cstheme="majorHAnsi"/>
          <w:sz w:val="24"/>
        </w:rPr>
      </w:pPr>
      <w:r>
        <w:rPr>
          <w:rFonts w:asciiTheme="majorHAnsi" w:hAnsiTheme="majorHAnsi" w:cstheme="majorHAnsi"/>
          <w:b/>
          <w:bCs/>
          <w:sz w:val="24"/>
        </w:rPr>
        <w:t>HOW TO APPLY:</w:t>
      </w:r>
    </w:p>
    <w:p w:rsidR="007C0DAD" w:rsidRDefault="009A578F" w:rsidP="007C0DAD">
      <w:pPr>
        <w:rPr>
          <w:rFonts w:asciiTheme="majorHAnsi" w:hAnsiTheme="majorHAnsi" w:cstheme="majorHAnsi"/>
          <w:sz w:val="24"/>
        </w:rPr>
      </w:pPr>
      <w:r w:rsidRPr="009A578F">
        <w:rPr>
          <w:rFonts w:asciiTheme="majorHAnsi" w:hAnsiTheme="majorHAnsi" w:cstheme="majorHAnsi"/>
          <w:sz w:val="24"/>
        </w:rPr>
        <w:t>Complete the University of Victoria Application Form (</w:t>
      </w:r>
      <w:r w:rsidR="009B1822">
        <w:rPr>
          <w:rFonts w:asciiTheme="majorHAnsi" w:hAnsiTheme="majorHAnsi" w:cstheme="majorHAnsi"/>
          <w:sz w:val="24"/>
        </w:rPr>
        <w:t xml:space="preserve">found below) </w:t>
      </w:r>
      <w:r w:rsidRPr="009A578F">
        <w:rPr>
          <w:rFonts w:asciiTheme="majorHAnsi" w:hAnsiTheme="majorHAnsi" w:cstheme="majorHAnsi"/>
          <w:sz w:val="24"/>
        </w:rPr>
        <w:t xml:space="preserve">along </w:t>
      </w:r>
      <w:r>
        <w:rPr>
          <w:rFonts w:asciiTheme="majorHAnsi" w:hAnsiTheme="majorHAnsi" w:cstheme="majorHAnsi"/>
          <w:sz w:val="24"/>
        </w:rPr>
        <w:t>with</w:t>
      </w:r>
      <w:r w:rsidR="007C0DAD">
        <w:rPr>
          <w:rFonts w:asciiTheme="majorHAnsi" w:hAnsiTheme="majorHAnsi" w:cstheme="majorHAnsi"/>
          <w:sz w:val="24"/>
        </w:rPr>
        <w:t xml:space="preserve"> your </w:t>
      </w:r>
      <w:r w:rsidR="007C0DAD" w:rsidRPr="00D5158C">
        <w:rPr>
          <w:rFonts w:asciiTheme="majorHAnsi" w:hAnsiTheme="majorHAnsi" w:cstheme="majorHAnsi"/>
          <w:sz w:val="24"/>
        </w:rPr>
        <w:t>resume and cover letter</w:t>
      </w:r>
      <w:r w:rsidR="007C0DAD">
        <w:rPr>
          <w:rFonts w:asciiTheme="majorHAnsi" w:hAnsiTheme="majorHAnsi" w:cstheme="majorHAnsi"/>
          <w:sz w:val="24"/>
        </w:rPr>
        <w:t xml:space="preserve"> </w:t>
      </w:r>
      <w:r>
        <w:rPr>
          <w:rFonts w:asciiTheme="majorHAnsi" w:hAnsiTheme="majorHAnsi" w:cstheme="majorHAnsi"/>
          <w:sz w:val="24"/>
        </w:rPr>
        <w:t xml:space="preserve">and email it </w:t>
      </w:r>
      <w:r w:rsidR="007C0DAD" w:rsidRPr="007C0DAD">
        <w:rPr>
          <w:rFonts w:asciiTheme="majorHAnsi" w:hAnsiTheme="majorHAnsi" w:cstheme="majorHAnsi"/>
          <w:sz w:val="24"/>
        </w:rPr>
        <w:t xml:space="preserve">on or before the posting closing date of </w:t>
      </w:r>
      <w:r>
        <w:rPr>
          <w:rFonts w:asciiTheme="majorHAnsi" w:hAnsiTheme="majorHAnsi" w:cstheme="majorHAnsi"/>
          <w:sz w:val="24"/>
        </w:rPr>
        <w:t>Sunday, December 18</w:t>
      </w:r>
      <w:r w:rsidR="00D5158C">
        <w:rPr>
          <w:rFonts w:asciiTheme="majorHAnsi" w:hAnsiTheme="majorHAnsi" w:cstheme="majorHAnsi"/>
          <w:sz w:val="24"/>
        </w:rPr>
        <w:t>, 2022</w:t>
      </w:r>
      <w:r w:rsidR="007C0DAD">
        <w:rPr>
          <w:rFonts w:asciiTheme="majorHAnsi" w:hAnsiTheme="majorHAnsi" w:cstheme="majorHAnsi"/>
          <w:sz w:val="24"/>
        </w:rPr>
        <w:t xml:space="preserve"> </w:t>
      </w:r>
      <w:r>
        <w:rPr>
          <w:rFonts w:asciiTheme="majorHAnsi" w:hAnsiTheme="majorHAnsi" w:cstheme="majorHAnsi"/>
          <w:sz w:val="24"/>
        </w:rPr>
        <w:t xml:space="preserve">at 11:59PM </w:t>
      </w:r>
      <w:r w:rsidR="007C0DAD">
        <w:rPr>
          <w:rFonts w:asciiTheme="majorHAnsi" w:hAnsiTheme="majorHAnsi" w:cstheme="majorHAnsi"/>
          <w:sz w:val="24"/>
        </w:rPr>
        <w:t>to: Nancy Clark</w:t>
      </w:r>
      <w:r w:rsidR="007C0DAD" w:rsidRPr="007C0DAD">
        <w:rPr>
          <w:rFonts w:asciiTheme="majorHAnsi" w:hAnsiTheme="majorHAnsi" w:cstheme="majorHAnsi"/>
          <w:sz w:val="24"/>
        </w:rPr>
        <w:t xml:space="preserve">, Director, </w:t>
      </w:r>
      <w:hyperlink r:id="rId7" w:history="1">
        <w:r w:rsidR="009B1822" w:rsidRPr="00FC4873">
          <w:rPr>
            <w:rStyle w:val="Hyperlink"/>
            <w:rFonts w:asciiTheme="majorHAnsi" w:hAnsiTheme="majorHAnsi" w:cstheme="majorHAnsi"/>
            <w:sz w:val="24"/>
          </w:rPr>
          <w:t>sjs@uvic.ca</w:t>
        </w:r>
      </w:hyperlink>
      <w:r w:rsidR="007C0DAD" w:rsidRPr="007C0DAD">
        <w:rPr>
          <w:rFonts w:asciiTheme="majorHAnsi" w:hAnsiTheme="majorHAnsi" w:cstheme="majorHAnsi"/>
          <w:sz w:val="24"/>
        </w:rPr>
        <w:t>.</w:t>
      </w: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B1822" w:rsidRDefault="009B1822" w:rsidP="007C0DAD">
      <w:pPr>
        <w:rPr>
          <w:rFonts w:asciiTheme="majorHAnsi" w:hAnsiTheme="majorHAnsi" w:cstheme="majorHAnsi"/>
          <w:sz w:val="24"/>
        </w:rPr>
      </w:pPr>
    </w:p>
    <w:p w:rsidR="0096674B" w:rsidRPr="00D05F6B" w:rsidRDefault="0096674B" w:rsidP="0096674B">
      <w:pPr>
        <w:rPr>
          <w:sz w:val="20"/>
          <w:szCs w:val="20"/>
        </w:rPr>
      </w:pPr>
      <w:r w:rsidRPr="00D05F6B">
        <w:rPr>
          <w:sz w:val="20"/>
          <w:szCs w:val="20"/>
        </w:rPr>
        <w:t>Contact Information:</w:t>
      </w:r>
    </w:p>
    <w:tbl>
      <w:tblPr>
        <w:tblStyle w:val="TableGrid"/>
        <w:tblW w:w="0" w:type="auto"/>
        <w:tblLook w:val="04A0" w:firstRow="1" w:lastRow="0" w:firstColumn="1" w:lastColumn="0" w:noHBand="0" w:noVBand="1"/>
      </w:tblPr>
      <w:tblGrid>
        <w:gridCol w:w="1538"/>
        <w:gridCol w:w="7902"/>
      </w:tblGrid>
      <w:tr w:rsidR="0096674B" w:rsidRPr="00D05F6B" w:rsidTr="00374FE3">
        <w:tc>
          <w:tcPr>
            <w:tcW w:w="1548" w:type="dxa"/>
          </w:tcPr>
          <w:p w:rsidR="0096674B" w:rsidRPr="00D05F6B" w:rsidRDefault="0096674B" w:rsidP="00374FE3">
            <w:pPr>
              <w:rPr>
                <w:sz w:val="20"/>
                <w:szCs w:val="20"/>
              </w:rPr>
            </w:pPr>
            <w:r w:rsidRPr="00D05F6B">
              <w:rPr>
                <w:sz w:val="20"/>
                <w:szCs w:val="20"/>
              </w:rPr>
              <w:t xml:space="preserve">Name: </w:t>
            </w:r>
          </w:p>
        </w:tc>
        <w:tc>
          <w:tcPr>
            <w:tcW w:w="8028" w:type="dxa"/>
          </w:tcPr>
          <w:p w:rsidR="0096674B" w:rsidRPr="00D05F6B" w:rsidRDefault="0096674B" w:rsidP="00374FE3">
            <w:pP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Address:</w:t>
            </w:r>
          </w:p>
        </w:tc>
        <w:tc>
          <w:tcPr>
            <w:tcW w:w="8028" w:type="dxa"/>
          </w:tcPr>
          <w:p w:rsidR="0096674B" w:rsidRPr="00D05F6B" w:rsidRDefault="0096674B" w:rsidP="00374FE3">
            <w:pPr>
              <w:jc w:val="cente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Email address:</w:t>
            </w:r>
          </w:p>
        </w:tc>
        <w:tc>
          <w:tcPr>
            <w:tcW w:w="8028" w:type="dxa"/>
          </w:tcPr>
          <w:p w:rsidR="0096674B" w:rsidRPr="00D05F6B" w:rsidRDefault="0096674B" w:rsidP="00374FE3">
            <w:pPr>
              <w:jc w:val="center"/>
              <w:rPr>
                <w:sz w:val="20"/>
                <w:szCs w:val="20"/>
              </w:rPr>
            </w:pPr>
          </w:p>
        </w:tc>
      </w:tr>
      <w:tr w:rsidR="0096674B" w:rsidRPr="00D05F6B" w:rsidTr="00374FE3">
        <w:tc>
          <w:tcPr>
            <w:tcW w:w="1548" w:type="dxa"/>
          </w:tcPr>
          <w:p w:rsidR="0096674B" w:rsidRPr="00D05F6B" w:rsidRDefault="0096674B" w:rsidP="00374FE3">
            <w:pPr>
              <w:rPr>
                <w:sz w:val="20"/>
                <w:szCs w:val="20"/>
              </w:rPr>
            </w:pPr>
            <w:r w:rsidRPr="00D05F6B">
              <w:rPr>
                <w:sz w:val="20"/>
                <w:szCs w:val="20"/>
              </w:rPr>
              <w:t>Phone:</w:t>
            </w:r>
          </w:p>
        </w:tc>
        <w:tc>
          <w:tcPr>
            <w:tcW w:w="8028" w:type="dxa"/>
          </w:tcPr>
          <w:p w:rsidR="0096674B" w:rsidRPr="00D05F6B" w:rsidRDefault="0096674B" w:rsidP="00374FE3">
            <w:pPr>
              <w:jc w:val="center"/>
              <w:rPr>
                <w:sz w:val="20"/>
                <w:szCs w:val="20"/>
              </w:rPr>
            </w:pPr>
          </w:p>
        </w:tc>
      </w:tr>
    </w:tbl>
    <w:p w:rsidR="0096674B" w:rsidRPr="00D05F6B" w:rsidRDefault="0096674B" w:rsidP="0096674B">
      <w:pPr>
        <w:rPr>
          <w:sz w:val="20"/>
          <w:szCs w:val="20"/>
        </w:rPr>
      </w:pPr>
    </w:p>
    <w:p w:rsidR="0096674B" w:rsidRPr="00D05F6B" w:rsidRDefault="0096674B" w:rsidP="0096674B">
      <w:pPr>
        <w:rPr>
          <w:sz w:val="20"/>
          <w:szCs w:val="20"/>
        </w:rPr>
      </w:pPr>
      <w:r w:rsidRPr="00D05F6B">
        <w:rPr>
          <w:sz w:val="20"/>
          <w:szCs w:val="20"/>
        </w:rPr>
        <w:t>Student Status:</w:t>
      </w:r>
    </w:p>
    <w:tbl>
      <w:tblPr>
        <w:tblStyle w:val="TableGrid"/>
        <w:tblW w:w="0" w:type="auto"/>
        <w:tblLook w:val="04A0" w:firstRow="1" w:lastRow="0" w:firstColumn="1" w:lastColumn="0" w:noHBand="0" w:noVBand="1"/>
      </w:tblPr>
      <w:tblGrid>
        <w:gridCol w:w="2072"/>
        <w:gridCol w:w="2651"/>
        <w:gridCol w:w="3195"/>
        <w:gridCol w:w="1522"/>
      </w:tblGrid>
      <w:tr w:rsidR="0096674B" w:rsidRPr="00D05F6B" w:rsidTr="00374FE3">
        <w:tc>
          <w:tcPr>
            <w:tcW w:w="2088" w:type="dxa"/>
          </w:tcPr>
          <w:p w:rsidR="0096674B" w:rsidRPr="00D05F6B" w:rsidRDefault="0096674B" w:rsidP="00374FE3">
            <w:pPr>
              <w:rPr>
                <w:sz w:val="20"/>
                <w:szCs w:val="20"/>
              </w:rPr>
            </w:pPr>
            <w:r w:rsidRPr="00D05F6B">
              <w:rPr>
                <w:sz w:val="20"/>
                <w:szCs w:val="20"/>
              </w:rPr>
              <w:t>Your Current Degree Program:</w:t>
            </w:r>
          </w:p>
        </w:tc>
        <w:tc>
          <w:tcPr>
            <w:tcW w:w="2700" w:type="dxa"/>
          </w:tcPr>
          <w:p w:rsidR="0096674B" w:rsidRPr="00D05F6B" w:rsidRDefault="0096674B" w:rsidP="00374FE3">
            <w:pPr>
              <w:jc w:val="center"/>
              <w:rPr>
                <w:sz w:val="20"/>
                <w:szCs w:val="20"/>
              </w:rPr>
            </w:pPr>
          </w:p>
        </w:tc>
        <w:tc>
          <w:tcPr>
            <w:tcW w:w="3240" w:type="dxa"/>
          </w:tcPr>
          <w:p w:rsidR="0096674B" w:rsidRPr="00D05F6B" w:rsidRDefault="0096674B" w:rsidP="00374FE3">
            <w:pPr>
              <w:rPr>
                <w:sz w:val="20"/>
                <w:szCs w:val="20"/>
              </w:rPr>
            </w:pPr>
            <w:r w:rsidRPr="00D05F6B">
              <w:rPr>
                <w:sz w:val="20"/>
                <w:szCs w:val="20"/>
              </w:rPr>
              <w:t>Year enrolled in current program:</w:t>
            </w:r>
          </w:p>
        </w:tc>
        <w:tc>
          <w:tcPr>
            <w:tcW w:w="1548" w:type="dxa"/>
          </w:tcPr>
          <w:p w:rsidR="0096674B" w:rsidRPr="00D05F6B" w:rsidRDefault="0096674B" w:rsidP="00374FE3">
            <w:pPr>
              <w:rPr>
                <w:sz w:val="20"/>
                <w:szCs w:val="20"/>
              </w:rPr>
            </w:pPr>
          </w:p>
        </w:tc>
      </w:tr>
      <w:tr w:rsidR="0096674B" w:rsidRPr="00D05F6B" w:rsidTr="00374FE3">
        <w:tc>
          <w:tcPr>
            <w:tcW w:w="2088" w:type="dxa"/>
          </w:tcPr>
          <w:p w:rsidR="0096674B" w:rsidRPr="00D05F6B" w:rsidRDefault="0096674B" w:rsidP="00374FE3">
            <w:pPr>
              <w:rPr>
                <w:sz w:val="20"/>
                <w:szCs w:val="20"/>
              </w:rPr>
            </w:pPr>
            <w:r w:rsidRPr="00D05F6B">
              <w:rPr>
                <w:sz w:val="20"/>
                <w:szCs w:val="20"/>
              </w:rPr>
              <w:t>Department:</w:t>
            </w:r>
          </w:p>
        </w:tc>
        <w:tc>
          <w:tcPr>
            <w:tcW w:w="2700" w:type="dxa"/>
          </w:tcPr>
          <w:p w:rsidR="0096674B" w:rsidRPr="00D05F6B" w:rsidRDefault="0096674B" w:rsidP="00374FE3">
            <w:pPr>
              <w:jc w:val="center"/>
              <w:rPr>
                <w:sz w:val="20"/>
                <w:szCs w:val="20"/>
              </w:rPr>
            </w:pPr>
          </w:p>
        </w:tc>
        <w:tc>
          <w:tcPr>
            <w:tcW w:w="3240" w:type="dxa"/>
          </w:tcPr>
          <w:p w:rsidR="0096674B" w:rsidRPr="00D05F6B" w:rsidRDefault="0096674B" w:rsidP="00374FE3">
            <w:pPr>
              <w:rPr>
                <w:sz w:val="20"/>
                <w:szCs w:val="20"/>
              </w:rPr>
            </w:pPr>
            <w:r w:rsidRPr="00D05F6B">
              <w:rPr>
                <w:sz w:val="20"/>
                <w:szCs w:val="20"/>
              </w:rPr>
              <w:t>Student V00#</w:t>
            </w:r>
          </w:p>
        </w:tc>
        <w:tc>
          <w:tcPr>
            <w:tcW w:w="1548" w:type="dxa"/>
          </w:tcPr>
          <w:p w:rsidR="0096674B" w:rsidRPr="00D05F6B" w:rsidRDefault="0096674B" w:rsidP="00374FE3">
            <w:pPr>
              <w:jc w:val="center"/>
              <w:rPr>
                <w:sz w:val="20"/>
                <w:szCs w:val="20"/>
              </w:rPr>
            </w:pPr>
          </w:p>
        </w:tc>
      </w:tr>
    </w:tbl>
    <w:p w:rsidR="0096674B" w:rsidRPr="00D05F6B" w:rsidRDefault="0096674B" w:rsidP="0096674B">
      <w:pPr>
        <w:jc w:val="center"/>
        <w:rPr>
          <w:sz w:val="20"/>
          <w:szCs w:val="20"/>
        </w:rPr>
      </w:pPr>
    </w:p>
    <w:tbl>
      <w:tblPr>
        <w:tblStyle w:val="TableGrid"/>
        <w:tblW w:w="0" w:type="auto"/>
        <w:tblLook w:val="04A0" w:firstRow="1" w:lastRow="0" w:firstColumn="1" w:lastColumn="0" w:noHBand="0" w:noVBand="1"/>
      </w:tblPr>
      <w:tblGrid>
        <w:gridCol w:w="9440"/>
      </w:tblGrid>
      <w:tr w:rsidR="0096674B" w:rsidRPr="00D05F6B" w:rsidTr="00374FE3">
        <w:tc>
          <w:tcPr>
            <w:tcW w:w="9576" w:type="dxa"/>
          </w:tcPr>
          <w:p w:rsidR="0096674B" w:rsidRPr="00D05F6B" w:rsidRDefault="0096674B" w:rsidP="00374FE3">
            <w:pPr>
              <w:rPr>
                <w:sz w:val="20"/>
                <w:szCs w:val="20"/>
              </w:rPr>
            </w:pPr>
            <w:r w:rsidRPr="00D05F6B">
              <w:rPr>
                <w:sz w:val="20"/>
                <w:szCs w:val="20"/>
              </w:rPr>
              <w:t>In the space below, list relevant qualifications and experience pertinent to the position and any potential value this position will have for your academic program or career plans (attach supporting documents or separate sheet</w:t>
            </w:r>
            <w:r>
              <w:rPr>
                <w:sz w:val="20"/>
                <w:szCs w:val="20"/>
              </w:rPr>
              <w:t>s</w:t>
            </w:r>
            <w:r w:rsidRPr="00D05F6B">
              <w:rPr>
                <w:sz w:val="20"/>
                <w:szCs w:val="20"/>
              </w:rPr>
              <w:t xml:space="preserve"> as necessary)</w:t>
            </w:r>
            <w:r>
              <w:rPr>
                <w:sz w:val="20"/>
                <w:szCs w:val="20"/>
              </w:rPr>
              <w:t>.</w:t>
            </w:r>
          </w:p>
        </w:tc>
      </w:tr>
      <w:tr w:rsidR="0096674B" w:rsidRPr="00D05F6B" w:rsidTr="00374FE3">
        <w:trPr>
          <w:trHeight w:val="3860"/>
        </w:trPr>
        <w:tc>
          <w:tcPr>
            <w:tcW w:w="9576" w:type="dxa"/>
          </w:tcPr>
          <w:p w:rsidR="0096674B" w:rsidRDefault="0096674B" w:rsidP="00374FE3">
            <w:pPr>
              <w:rPr>
                <w:sz w:val="20"/>
                <w:szCs w:val="20"/>
              </w:rPr>
            </w:pPr>
          </w:p>
          <w:p w:rsidR="0096674B" w:rsidRPr="00D05F6B" w:rsidRDefault="0096674B" w:rsidP="00374FE3">
            <w:pPr>
              <w:rPr>
                <w:sz w:val="20"/>
                <w:szCs w:val="20"/>
              </w:rPr>
            </w:pPr>
          </w:p>
        </w:tc>
      </w:tr>
    </w:tbl>
    <w:p w:rsidR="0096674B" w:rsidRDefault="0096674B" w:rsidP="0096674B">
      <w:pPr>
        <w:rPr>
          <w:b/>
        </w:rPr>
      </w:pPr>
    </w:p>
    <w:p w:rsidR="0096674B" w:rsidRDefault="0096674B" w:rsidP="0096674B">
      <w:pPr>
        <w:rPr>
          <w:sz w:val="20"/>
          <w:szCs w:val="20"/>
          <w:u w:val="single"/>
        </w:rPr>
      </w:pPr>
      <w:r w:rsidRPr="00D05F6B">
        <w:rPr>
          <w:b/>
          <w:sz w:val="20"/>
          <w:szCs w:val="20"/>
        </w:rPr>
        <w:t xml:space="preserve">Appointments will be made in accordance with Article 13.02 (Appointment Procedures) and Appendix A - Variance 1 of the CUPE 4163 Collective Agreement.  </w:t>
      </w:r>
      <w:r w:rsidRPr="00D05F6B">
        <w:rPr>
          <w:sz w:val="20"/>
          <w:szCs w:val="20"/>
        </w:rPr>
        <w:t xml:space="preserve">Selection criteria will include: qualifications and ability based on academic merit and related experience, the career and/or pedagogical value of the position to the applicant, the applicant’s preferences, and other sources of financial support being received.   Employment decisions for </w:t>
      </w:r>
      <w:r w:rsidRPr="00D05F6B">
        <w:rPr>
          <w:b/>
          <w:sz w:val="20"/>
          <w:szCs w:val="20"/>
        </w:rPr>
        <w:t xml:space="preserve">graduate students </w:t>
      </w:r>
      <w:r w:rsidRPr="00D05F6B">
        <w:rPr>
          <w:sz w:val="20"/>
          <w:szCs w:val="20"/>
        </w:rPr>
        <w:t xml:space="preserve">are anticipated to be made approximately two weeks from the closing date of posting.  </w:t>
      </w:r>
      <w:r w:rsidRPr="00D05F6B">
        <w:rPr>
          <w:b/>
          <w:sz w:val="20"/>
          <w:szCs w:val="20"/>
        </w:rPr>
        <w:t xml:space="preserve">Non-graduate students </w:t>
      </w:r>
      <w:r w:rsidRPr="00D05F6B">
        <w:rPr>
          <w:sz w:val="20"/>
          <w:szCs w:val="20"/>
        </w:rPr>
        <w:t xml:space="preserve">may expect offers as late as the first week of each term.  </w:t>
      </w:r>
      <w:r w:rsidRPr="00D05F6B">
        <w:rPr>
          <w:sz w:val="20"/>
          <w:szCs w:val="20"/>
          <w:u w:val="single"/>
        </w:rPr>
        <w:t xml:space="preserve">Submitting an application does not ensure employment. </w:t>
      </w:r>
    </w:p>
    <w:p w:rsidR="0096674B" w:rsidRPr="00D05F6B" w:rsidRDefault="0096674B" w:rsidP="0096674B">
      <w:pPr>
        <w:rPr>
          <w:sz w:val="20"/>
          <w:szCs w:val="20"/>
          <w:u w:val="single"/>
        </w:rPr>
      </w:pPr>
    </w:p>
    <w:p w:rsidR="0096674B" w:rsidRPr="00F14D1A" w:rsidRDefault="0096674B" w:rsidP="0096674B">
      <w:pPr>
        <w:rPr>
          <w:sz w:val="20"/>
          <w:szCs w:val="20"/>
          <w:u w:val="single"/>
        </w:rPr>
      </w:pPr>
      <w:r w:rsidRPr="00D05F6B">
        <w:rPr>
          <w:sz w:val="20"/>
          <w:szCs w:val="20"/>
          <w:u w:val="single"/>
        </w:rPr>
        <w:t>Applicants Signature: _______________________________</w:t>
      </w:r>
      <w:r w:rsidRPr="00D05F6B">
        <w:rPr>
          <w:sz w:val="20"/>
          <w:szCs w:val="20"/>
          <w:u w:val="single"/>
        </w:rPr>
        <w:tab/>
        <w:t xml:space="preserve">       Date: ___</w:t>
      </w:r>
      <w:r>
        <w:rPr>
          <w:sz w:val="20"/>
          <w:szCs w:val="20"/>
          <w:u w:val="single"/>
        </w:rPr>
        <w:t>______________________________</w:t>
      </w:r>
    </w:p>
    <w:p w:rsidR="0096674B" w:rsidRPr="00D05F6B" w:rsidRDefault="0096674B" w:rsidP="0096674B">
      <w:pPr>
        <w:rPr>
          <w:sz w:val="20"/>
          <w:szCs w:val="20"/>
        </w:rPr>
      </w:pPr>
    </w:p>
    <w:p w:rsidR="0096674B" w:rsidRPr="00D05F6B" w:rsidRDefault="0096674B" w:rsidP="0096674B">
      <w:pPr>
        <w:rPr>
          <w:b/>
          <w:sz w:val="20"/>
          <w:szCs w:val="20"/>
        </w:rPr>
      </w:pPr>
      <w:r w:rsidRPr="00D05F6B">
        <w:rPr>
          <w:b/>
          <w:sz w:val="20"/>
          <w:szCs w:val="20"/>
        </w:rPr>
        <w:t xml:space="preserve">Return to </w:t>
      </w:r>
      <w:r>
        <w:rPr>
          <w:b/>
          <w:sz w:val="20"/>
          <w:szCs w:val="20"/>
        </w:rPr>
        <w:t xml:space="preserve">Nancy Clark along with a resume to </w:t>
      </w:r>
      <w:hyperlink r:id="rId8" w:history="1">
        <w:r w:rsidRPr="00262A24">
          <w:rPr>
            <w:rStyle w:val="Hyperlink"/>
            <w:b/>
            <w:sz w:val="20"/>
            <w:szCs w:val="20"/>
          </w:rPr>
          <w:t>sjs@uvic.ca</w:t>
        </w:r>
      </w:hyperlink>
      <w:r>
        <w:rPr>
          <w:b/>
          <w:sz w:val="20"/>
          <w:szCs w:val="20"/>
        </w:rPr>
        <w:t xml:space="preserve"> </w:t>
      </w:r>
    </w:p>
    <w:p w:rsidR="0096674B" w:rsidRDefault="0096674B" w:rsidP="0096674B">
      <w:pPr>
        <w:rPr>
          <w:b/>
          <w:i/>
          <w:sz w:val="16"/>
          <w:szCs w:val="16"/>
        </w:rPr>
      </w:pPr>
    </w:p>
    <w:p w:rsidR="009B1822" w:rsidRPr="0096674B" w:rsidRDefault="0096674B" w:rsidP="007C0DAD">
      <w:pPr>
        <w:rPr>
          <w:b/>
          <w:i/>
          <w:sz w:val="16"/>
          <w:szCs w:val="16"/>
        </w:rPr>
      </w:pPr>
      <w:r w:rsidRPr="00D05F6B">
        <w:rPr>
          <w:b/>
          <w:i/>
          <w:sz w:val="16"/>
          <w:szCs w:val="16"/>
        </w:rPr>
        <w:t>*Note* If you are not legally authorized to work in Canada, you will be required to submit proof of Work Authorization by Citizenship and Immigration Canada (CIC) if you are selected for employment.  International students must be registered full time at the University of Victoria to be eligible for authorization.</w:t>
      </w:r>
    </w:p>
    <w:sectPr w:rsidR="009B1822" w:rsidRPr="0096674B" w:rsidSect="00F27C49">
      <w:footerReference w:type="default" r:id="rId9"/>
      <w:footerReference w:type="first" r:id="rId10"/>
      <w:pgSz w:w="12240" w:h="15840"/>
      <w:pgMar w:top="1170" w:right="1440" w:bottom="1440" w:left="1350" w:header="706" w:footer="8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DAD" w:rsidRDefault="007C0DAD" w:rsidP="00A845B1">
      <w:r>
        <w:separator/>
      </w:r>
    </w:p>
  </w:endnote>
  <w:endnote w:type="continuationSeparator" w:id="0">
    <w:p w:rsidR="007C0DAD" w:rsidRDefault="007C0DAD" w:rsidP="00A84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Corbel">
    <w:altName w:val="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49" w:rsidRDefault="00F27C49">
    <w:pPr>
      <w:pStyle w:val="Footer"/>
    </w:pPr>
    <w:r>
      <w:rPr>
        <w:noProof/>
        <w:lang w:val="en-CA" w:eastAsia="en-CA"/>
      </w:rPr>
      <w:drawing>
        <wp:anchor distT="0" distB="0" distL="114300" distR="114300" simplePos="0" relativeHeight="251657728" behindDoc="0" locked="1" layoutInCell="1" allowOverlap="0" wp14:anchorId="57C401F1" wp14:editId="158B6D92">
          <wp:simplePos x="0" y="0"/>
          <wp:positionH relativeFrom="page">
            <wp:posOffset>6419215</wp:posOffset>
          </wp:positionH>
          <wp:positionV relativeFrom="page">
            <wp:posOffset>7200900</wp:posOffset>
          </wp:positionV>
          <wp:extent cx="1358900" cy="2872105"/>
          <wp:effectExtent l="0" t="0" r="12700" b="0"/>
          <wp:wrapSquare wrapText="bothSides"/>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C49" w:rsidRDefault="00F27C49" w:rsidP="00F27C49">
    <w:pPr>
      <w:pStyle w:val="Footer"/>
      <w:tabs>
        <w:tab w:val="left" w:pos="9450"/>
      </w:tabs>
    </w:pPr>
    <w:r>
      <w:rPr>
        <w:noProof/>
        <w:lang w:val="en-CA" w:eastAsia="en-CA"/>
      </w:rPr>
      <w:drawing>
        <wp:anchor distT="0" distB="0" distL="114300" distR="114300" simplePos="0" relativeHeight="251663872" behindDoc="0" locked="1" layoutInCell="1" allowOverlap="0" wp14:anchorId="20F7268C" wp14:editId="4F358BA7">
          <wp:simplePos x="0" y="0"/>
          <wp:positionH relativeFrom="page">
            <wp:posOffset>6281057</wp:posOffset>
          </wp:positionH>
          <wp:positionV relativeFrom="page">
            <wp:posOffset>8969829</wp:posOffset>
          </wp:positionV>
          <wp:extent cx="515620" cy="764540"/>
          <wp:effectExtent l="0" t="0" r="508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MKTG:Ginko2:UC+M:2015:UCAM_04296_DownloadableEdgeTemplates: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15620" cy="764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CA" w:eastAsia="en-CA"/>
      </w:rPr>
      <w:drawing>
        <wp:anchor distT="0" distB="0" distL="0" distR="0" simplePos="0" relativeHeight="251661824" behindDoc="1" locked="1" layoutInCell="1" allowOverlap="0" wp14:anchorId="2E6945AF" wp14:editId="24BCDD5E">
          <wp:simplePos x="0" y="0"/>
          <wp:positionH relativeFrom="page">
            <wp:posOffset>6551930</wp:posOffset>
          </wp:positionH>
          <wp:positionV relativeFrom="page">
            <wp:posOffset>7249795</wp:posOffset>
          </wp:positionV>
          <wp:extent cx="1358900" cy="2872105"/>
          <wp:effectExtent l="0" t="0" r="0" b="0"/>
          <wp:wrapTight wrapText="bothSides">
            <wp:wrapPolygon edited="0">
              <wp:start x="0" y="0"/>
              <wp:lineTo x="0" y="21490"/>
              <wp:lineTo x="21398" y="21490"/>
              <wp:lineTo x="21398" y="0"/>
              <wp:lineTo x="0" y="0"/>
            </wp:wrapPolygon>
          </wp:wrapTight>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8900" cy="28721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DAD" w:rsidRDefault="007C0DAD" w:rsidP="00A845B1">
      <w:r>
        <w:separator/>
      </w:r>
    </w:p>
  </w:footnote>
  <w:footnote w:type="continuationSeparator" w:id="0">
    <w:p w:rsidR="007C0DAD" w:rsidRDefault="007C0DAD" w:rsidP="00A84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AD"/>
    <w:rsid w:val="00064554"/>
    <w:rsid w:val="001537A6"/>
    <w:rsid w:val="001A0D1E"/>
    <w:rsid w:val="001C2411"/>
    <w:rsid w:val="00210774"/>
    <w:rsid w:val="002E1B41"/>
    <w:rsid w:val="003175F0"/>
    <w:rsid w:val="003740B3"/>
    <w:rsid w:val="003E3C19"/>
    <w:rsid w:val="004E29A5"/>
    <w:rsid w:val="00527F4C"/>
    <w:rsid w:val="005461B9"/>
    <w:rsid w:val="005A7F0E"/>
    <w:rsid w:val="005B129D"/>
    <w:rsid w:val="005E0937"/>
    <w:rsid w:val="006820DC"/>
    <w:rsid w:val="006F1781"/>
    <w:rsid w:val="007C0DAD"/>
    <w:rsid w:val="00801DED"/>
    <w:rsid w:val="008322B9"/>
    <w:rsid w:val="0096674B"/>
    <w:rsid w:val="009A578F"/>
    <w:rsid w:val="009B1822"/>
    <w:rsid w:val="00A845B1"/>
    <w:rsid w:val="00C53C25"/>
    <w:rsid w:val="00C84DBC"/>
    <w:rsid w:val="00CA6067"/>
    <w:rsid w:val="00D5158C"/>
    <w:rsid w:val="00D60681"/>
    <w:rsid w:val="00D85DDF"/>
    <w:rsid w:val="00DE4295"/>
    <w:rsid w:val="00EC21A4"/>
    <w:rsid w:val="00F03858"/>
    <w:rsid w:val="00F063FA"/>
    <w:rsid w:val="00F27C49"/>
    <w:rsid w:val="00F61ED5"/>
    <w:rsid w:val="00FC21F6"/>
    <w:rsid w:val="00FC6B2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2DB58CE"/>
  <w14:defaultImageDpi w14:val="300"/>
  <w15:docId w15:val="{FE566A75-2BA1-4D66-81BC-594AB4BFB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295"/>
    <w:rPr>
      <w:rFonts w:ascii="Calibri" w:hAnsi="Calibri"/>
      <w:sz w:val="2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4295"/>
    <w:pPr>
      <w:tabs>
        <w:tab w:val="center" w:pos="4320"/>
        <w:tab w:val="right" w:pos="8640"/>
      </w:tabs>
    </w:pPr>
  </w:style>
  <w:style w:type="character" w:customStyle="1" w:styleId="FooterChar">
    <w:name w:val="Footer Char"/>
    <w:link w:val="Footer"/>
    <w:uiPriority w:val="99"/>
    <w:rsid w:val="00DE4295"/>
    <w:rPr>
      <w:rFonts w:ascii="Calibri" w:hAnsi="Calibri"/>
      <w:sz w:val="22"/>
      <w:lang w:val="en-US"/>
    </w:rPr>
  </w:style>
  <w:style w:type="paragraph" w:styleId="BodyText">
    <w:name w:val="Body Text"/>
    <w:basedOn w:val="Normal"/>
    <w:link w:val="BodyTextChar"/>
    <w:uiPriority w:val="99"/>
    <w:unhideWhenUsed/>
    <w:rsid w:val="00D60681"/>
    <w:pPr>
      <w:spacing w:after="160" w:line="320" w:lineRule="atLeast"/>
    </w:pPr>
  </w:style>
  <w:style w:type="character" w:customStyle="1" w:styleId="BodyTextChar">
    <w:name w:val="Body Text Char"/>
    <w:link w:val="BodyText"/>
    <w:uiPriority w:val="99"/>
    <w:rsid w:val="00D60681"/>
    <w:rPr>
      <w:rFonts w:ascii="Calibri" w:hAnsi="Calibri"/>
      <w:sz w:val="22"/>
      <w:szCs w:val="24"/>
      <w:lang w:val="en-US"/>
    </w:rPr>
  </w:style>
  <w:style w:type="paragraph" w:customStyle="1" w:styleId="FacultyandDept">
    <w:name w:val="Faculty and Dept."/>
    <w:basedOn w:val="Normal"/>
    <w:qFormat/>
    <w:rsid w:val="00DE4295"/>
    <w:rPr>
      <w:noProof/>
      <w:color w:val="002957"/>
      <w:sz w:val="20"/>
    </w:rPr>
  </w:style>
  <w:style w:type="paragraph" w:customStyle="1" w:styleId="Address">
    <w:name w:val="Address"/>
    <w:basedOn w:val="Header"/>
    <w:qFormat/>
    <w:rsid w:val="00DE4295"/>
    <w:pPr>
      <w:tabs>
        <w:tab w:val="clear" w:pos="4320"/>
        <w:tab w:val="clear" w:pos="8640"/>
      </w:tabs>
      <w:spacing w:after="960"/>
    </w:pPr>
    <w:rPr>
      <w:color w:val="002957"/>
      <w:sz w:val="18"/>
      <w:szCs w:val="18"/>
    </w:rPr>
  </w:style>
  <w:style w:type="paragraph" w:styleId="Header">
    <w:name w:val="header"/>
    <w:basedOn w:val="Normal"/>
    <w:link w:val="HeaderChar"/>
    <w:uiPriority w:val="99"/>
    <w:unhideWhenUsed/>
    <w:rsid w:val="00DE4295"/>
    <w:pPr>
      <w:tabs>
        <w:tab w:val="center" w:pos="4320"/>
        <w:tab w:val="right" w:pos="8640"/>
      </w:tabs>
    </w:pPr>
  </w:style>
  <w:style w:type="character" w:customStyle="1" w:styleId="HeaderChar">
    <w:name w:val="Header Char"/>
    <w:link w:val="Header"/>
    <w:uiPriority w:val="99"/>
    <w:rsid w:val="00DE4295"/>
    <w:rPr>
      <w:rFonts w:ascii="Calibri" w:hAnsi="Calibri"/>
      <w:sz w:val="22"/>
      <w:lang w:val="en-US"/>
    </w:rPr>
  </w:style>
  <w:style w:type="paragraph" w:styleId="BalloonText">
    <w:name w:val="Balloon Text"/>
    <w:basedOn w:val="Normal"/>
    <w:link w:val="BalloonTextChar"/>
    <w:uiPriority w:val="99"/>
    <w:semiHidden/>
    <w:unhideWhenUsed/>
    <w:rsid w:val="003175F0"/>
    <w:rPr>
      <w:rFonts w:ascii="Lucida Grande" w:hAnsi="Lucida Grande" w:cs="Lucida Grande"/>
      <w:sz w:val="18"/>
      <w:szCs w:val="18"/>
    </w:rPr>
  </w:style>
  <w:style w:type="character" w:customStyle="1" w:styleId="BalloonTextChar">
    <w:name w:val="Balloon Text Char"/>
    <w:link w:val="BalloonText"/>
    <w:uiPriority w:val="99"/>
    <w:semiHidden/>
    <w:rsid w:val="003175F0"/>
    <w:rPr>
      <w:rFonts w:ascii="Lucida Grande" w:hAnsi="Lucida Grande" w:cs="Lucida Grande"/>
      <w:sz w:val="18"/>
      <w:szCs w:val="18"/>
      <w:lang w:val="en-US"/>
    </w:rPr>
  </w:style>
  <w:style w:type="paragraph" w:styleId="NoSpacing">
    <w:name w:val="No Spacing"/>
    <w:uiPriority w:val="1"/>
    <w:qFormat/>
    <w:rsid w:val="007C0DAD"/>
    <w:rPr>
      <w:rFonts w:ascii="Calibri" w:hAnsi="Calibri"/>
      <w:sz w:val="22"/>
      <w:szCs w:val="24"/>
      <w:lang w:val="en-US"/>
    </w:rPr>
  </w:style>
  <w:style w:type="paragraph" w:customStyle="1" w:styleId="Default">
    <w:name w:val="Default"/>
    <w:rsid w:val="007C0DAD"/>
    <w:pPr>
      <w:autoSpaceDE w:val="0"/>
      <w:autoSpaceDN w:val="0"/>
      <w:adjustRightInd w:val="0"/>
    </w:pPr>
    <w:rPr>
      <w:rFonts w:ascii="Corbel" w:hAnsi="Corbel" w:cs="Corbel"/>
      <w:color w:val="000000"/>
      <w:sz w:val="24"/>
      <w:szCs w:val="24"/>
    </w:rPr>
  </w:style>
  <w:style w:type="character" w:styleId="Hyperlink">
    <w:name w:val="Hyperlink"/>
    <w:basedOn w:val="DefaultParagraphFont"/>
    <w:uiPriority w:val="99"/>
    <w:unhideWhenUsed/>
    <w:rsid w:val="009B1822"/>
    <w:rPr>
      <w:color w:val="0000FF" w:themeColor="hyperlink"/>
      <w:u w:val="single"/>
    </w:rPr>
  </w:style>
  <w:style w:type="table" w:styleId="TableGrid">
    <w:name w:val="Table Grid"/>
    <w:basedOn w:val="TableNormal"/>
    <w:uiPriority w:val="59"/>
    <w:rsid w:val="0096674B"/>
    <w:rPr>
      <w:rFonts w:asciiTheme="minorHAnsi" w:eastAsiaTheme="minorEastAsia" w:hAnsiTheme="minorHAnsi" w:cstheme="minorBidi"/>
      <w:sz w:val="22"/>
      <w:szCs w:val="22"/>
      <w:lang w:eastAsia="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js@uvic.ca" TargetMode="External"/><Relationship Id="rId3" Type="http://schemas.openxmlformats.org/officeDocument/2006/relationships/settings" Target="settings.xml"/><Relationship Id="rId7" Type="http://schemas.openxmlformats.org/officeDocument/2006/relationships/hyperlink" Target="mailto:sjs@uvic.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home.uvic.ca\bethatk\Desktop\uvicedge_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E76A3-760E-401A-9860-89C799C7D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uvicedge_document.dotx</Template>
  <TotalTime>56</TotalTime>
  <Pages>2</Pages>
  <Words>548</Words>
  <Characters>3125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Edge Word document</vt:lpstr>
    </vt:vector>
  </TitlesOfParts>
  <Manager/>
  <Company/>
  <LinksUpToDate>false</LinksUpToDate>
  <CharactersWithSpaces>3666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Edge Word document</dc:title>
  <dc:subject>Downloadable templates</dc:subject>
  <dc:creator>bethatk</dc:creator>
  <cp:keywords/>
  <dc:description/>
  <cp:lastModifiedBy>bethatk</cp:lastModifiedBy>
  <cp:revision>15</cp:revision>
  <cp:lastPrinted>2022-12-08T22:27:00Z</cp:lastPrinted>
  <dcterms:created xsi:type="dcterms:W3CDTF">2022-12-08T22:17:00Z</dcterms:created>
  <dcterms:modified xsi:type="dcterms:W3CDTF">2022-12-08T23:33:00Z</dcterms:modified>
  <cp:category/>
</cp:coreProperties>
</file>