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298E5" w14:textId="4ED9F5E9" w:rsidR="000C4ED9" w:rsidRDefault="000C4ED9" w:rsidP="000C4ED9">
      <w:pPr>
        <w:spacing w:after="0" w:line="240" w:lineRule="auto"/>
      </w:pPr>
      <w:r>
        <w:t>2025-26 Sessional Instructor Posting</w:t>
      </w:r>
    </w:p>
    <w:p w14:paraId="56C61EC1" w14:textId="77777777" w:rsidR="000C4ED9" w:rsidRDefault="000C4ED9" w:rsidP="000C4ED9">
      <w:pPr>
        <w:spacing w:after="0" w:line="240" w:lineRule="auto"/>
      </w:pPr>
    </w:p>
    <w:p w14:paraId="2AA1E9E3" w14:textId="78B6FB72" w:rsidR="000C4ED9" w:rsidRDefault="000C4ED9" w:rsidP="000C4ED9">
      <w:pPr>
        <w:spacing w:after="0" w:line="240" w:lineRule="auto"/>
      </w:pPr>
      <w:r>
        <w:t>The Department of Geography at the University of Victoria seeks Sessional Instructors for Summer 2025</w:t>
      </w:r>
      <w:r w:rsidR="00056EC6">
        <w:t>, for the following courses:</w:t>
      </w:r>
    </w:p>
    <w:p w14:paraId="5039D9B6" w14:textId="77777777" w:rsidR="00056EC6" w:rsidRDefault="00056EC6" w:rsidP="000C4ED9">
      <w:pPr>
        <w:spacing w:after="0" w:line="240" w:lineRule="auto"/>
      </w:pPr>
    </w:p>
    <w:p w14:paraId="0597DCD8" w14:textId="62A051F9" w:rsidR="00056EC6" w:rsidRDefault="00056EC6" w:rsidP="000C4ED9">
      <w:pPr>
        <w:spacing w:after="0" w:line="240" w:lineRule="auto"/>
      </w:pPr>
      <w:r>
        <w:t xml:space="preserve">GEOG </w:t>
      </w:r>
      <w:r w:rsidR="00176811">
        <w:t>315 A01</w:t>
      </w:r>
      <w:r w:rsidR="003B35C2">
        <w:t xml:space="preserve"> </w:t>
      </w:r>
      <w:r w:rsidR="004B7539">
        <w:tab/>
      </w:r>
      <w:r w:rsidR="003B35C2">
        <w:t>May 5</w:t>
      </w:r>
      <w:r w:rsidR="004B7539">
        <w:t>-</w:t>
      </w:r>
      <w:r w:rsidR="003B35C2">
        <w:t>9</w:t>
      </w:r>
    </w:p>
    <w:p w14:paraId="2565D42B" w14:textId="6DDE6863" w:rsidR="004B7539" w:rsidRDefault="004B7539" w:rsidP="000C4ED9">
      <w:pPr>
        <w:spacing w:after="0" w:line="240" w:lineRule="auto"/>
      </w:pPr>
      <w:r>
        <w:t xml:space="preserve">GEOG 315 A02 </w:t>
      </w:r>
      <w:r>
        <w:tab/>
        <w:t>June 16-20</w:t>
      </w:r>
    </w:p>
    <w:p w14:paraId="3AD58135" w14:textId="51E77B8E" w:rsidR="004B7539" w:rsidRDefault="004B7539" w:rsidP="000C4ED9">
      <w:pPr>
        <w:spacing w:after="0" w:line="240" w:lineRule="auto"/>
      </w:pPr>
      <w:r>
        <w:t>GEOG 315 A03</w:t>
      </w:r>
      <w:r>
        <w:tab/>
        <w:t>July 14-18</w:t>
      </w:r>
    </w:p>
    <w:p w14:paraId="207BF610" w14:textId="1E90E963" w:rsidR="004B7539" w:rsidRDefault="004B7539" w:rsidP="000C4ED9">
      <w:pPr>
        <w:spacing w:after="0" w:line="240" w:lineRule="auto"/>
      </w:pPr>
      <w:r>
        <w:t>GEOG 315 A04</w:t>
      </w:r>
      <w:r>
        <w:tab/>
        <w:t>August 11-15</w:t>
      </w:r>
    </w:p>
    <w:p w14:paraId="5CADDD51" w14:textId="77777777" w:rsidR="004B7539" w:rsidRDefault="004B7539" w:rsidP="000C4ED9">
      <w:pPr>
        <w:spacing w:after="0" w:line="240" w:lineRule="auto"/>
      </w:pPr>
    </w:p>
    <w:p w14:paraId="6C602C80" w14:textId="77777777" w:rsidR="00180558" w:rsidRPr="00180558" w:rsidRDefault="00180558" w:rsidP="00180558">
      <w:pPr>
        <w:spacing w:after="0" w:line="240" w:lineRule="auto"/>
        <w:rPr>
          <w:b/>
          <w:bCs/>
        </w:rPr>
      </w:pPr>
      <w:r w:rsidRPr="00180558">
        <w:rPr>
          <w:b/>
          <w:bCs/>
        </w:rPr>
        <w:t>GEOG315 - Geocaching</w:t>
      </w:r>
    </w:p>
    <w:p w14:paraId="2FCD5945" w14:textId="2583518E" w:rsidR="00180558" w:rsidRDefault="00180558" w:rsidP="00180558">
      <w:pPr>
        <w:spacing w:after="0" w:line="240" w:lineRule="auto"/>
      </w:pPr>
      <w:r>
        <w:t>Introduces the activity of geocaching, the fundamentals of GPS navigation and data collection. Emphasis is placed on geocaching, the history and workings of GPS and associated navigation systems, map datums and coordinate systems and basics of GPS data management. Hands-on operating and working with GPS units in the field, through a variety of geocaching activities and assignments. Examples of the use of GPS in geographical research is demonstrated through lectures and readings.</w:t>
      </w:r>
    </w:p>
    <w:p w14:paraId="2C11B543" w14:textId="77777777" w:rsidR="00180558" w:rsidRDefault="00180558" w:rsidP="000C4ED9">
      <w:pPr>
        <w:spacing w:after="0" w:line="240" w:lineRule="auto"/>
      </w:pPr>
    </w:p>
    <w:p w14:paraId="2F137178" w14:textId="4806196D" w:rsidR="004B7539" w:rsidRPr="00180558" w:rsidRDefault="00D02087" w:rsidP="000C4ED9">
      <w:pPr>
        <w:spacing w:after="0" w:line="240" w:lineRule="auto"/>
        <w:rPr>
          <w:b/>
          <w:bCs/>
          <w:i/>
          <w:iCs/>
        </w:rPr>
      </w:pPr>
      <w:r w:rsidRPr="00180558">
        <w:rPr>
          <w:b/>
          <w:bCs/>
          <w:i/>
          <w:iCs/>
        </w:rPr>
        <w:t>Please note: t</w:t>
      </w:r>
      <w:r w:rsidR="004B7539" w:rsidRPr="00180558">
        <w:rPr>
          <w:b/>
          <w:bCs/>
          <w:i/>
          <w:iCs/>
        </w:rPr>
        <w:t xml:space="preserve">he course runs for a </w:t>
      </w:r>
      <w:r w:rsidRPr="00180558">
        <w:rPr>
          <w:b/>
          <w:bCs/>
          <w:i/>
          <w:iCs/>
        </w:rPr>
        <w:t>week,</w:t>
      </w:r>
      <w:r w:rsidR="004B7539" w:rsidRPr="00180558">
        <w:rPr>
          <w:b/>
          <w:bCs/>
          <w:i/>
          <w:iCs/>
        </w:rPr>
        <w:t xml:space="preserve"> but </w:t>
      </w:r>
      <w:r w:rsidRPr="00180558">
        <w:rPr>
          <w:b/>
          <w:bCs/>
          <w:i/>
          <w:iCs/>
        </w:rPr>
        <w:t>the grading continues</w:t>
      </w:r>
      <w:r w:rsidR="004B7539" w:rsidRPr="00180558">
        <w:rPr>
          <w:b/>
          <w:bCs/>
          <w:i/>
          <w:iCs/>
        </w:rPr>
        <w:t xml:space="preserve"> </w:t>
      </w:r>
      <w:r w:rsidRPr="00180558">
        <w:rPr>
          <w:b/>
          <w:bCs/>
          <w:i/>
          <w:iCs/>
        </w:rPr>
        <w:t>in</w:t>
      </w:r>
      <w:r w:rsidR="004B7539" w:rsidRPr="00180558">
        <w:rPr>
          <w:b/>
          <w:bCs/>
          <w:i/>
          <w:iCs/>
        </w:rPr>
        <w:t>to following week</w:t>
      </w:r>
      <w:r w:rsidRPr="00180558">
        <w:rPr>
          <w:b/>
          <w:bCs/>
          <w:i/>
          <w:iCs/>
        </w:rPr>
        <w:t>.</w:t>
      </w:r>
    </w:p>
    <w:p w14:paraId="09043C21" w14:textId="77777777" w:rsidR="003B35C2" w:rsidRDefault="003B35C2" w:rsidP="000C4ED9">
      <w:pPr>
        <w:spacing w:after="0" w:line="240" w:lineRule="auto"/>
      </w:pPr>
    </w:p>
    <w:p w14:paraId="735E18CB" w14:textId="1EDCE3A4" w:rsidR="000C4ED9" w:rsidRDefault="000C4ED9" w:rsidP="000C4ED9">
      <w:pPr>
        <w:spacing w:after="0" w:line="240" w:lineRule="auto"/>
      </w:pPr>
      <w:r>
        <w:t xml:space="preserve">Interested individuals should apply to the Administrative Officer, John Fowler, Department of Geography, by e-mail to </w:t>
      </w:r>
      <w:proofErr w:type="gramStart"/>
      <w:r>
        <w:t>geogao@uvic.ca  to</w:t>
      </w:r>
      <w:proofErr w:type="gramEnd"/>
      <w:r>
        <w:t xml:space="preserve"> arrive by no later than </w:t>
      </w:r>
      <w:r w:rsidRPr="000C4ED9">
        <w:rPr>
          <w:b/>
          <w:bCs/>
        </w:rPr>
        <w:t xml:space="preserve">4 PM </w:t>
      </w:r>
      <w:r w:rsidR="009F452D">
        <w:rPr>
          <w:b/>
          <w:bCs/>
        </w:rPr>
        <w:t>on</w:t>
      </w:r>
      <w:r w:rsidRPr="000C4ED9">
        <w:rPr>
          <w:b/>
          <w:bCs/>
        </w:rPr>
        <w:t xml:space="preserve"> </w:t>
      </w:r>
      <w:r w:rsidR="00C177C8">
        <w:rPr>
          <w:b/>
          <w:bCs/>
        </w:rPr>
        <w:t>Tuesday,</w:t>
      </w:r>
      <w:r w:rsidRPr="000C4ED9">
        <w:rPr>
          <w:b/>
          <w:bCs/>
        </w:rPr>
        <w:t xml:space="preserve"> March </w:t>
      </w:r>
      <w:r w:rsidR="00C177C8">
        <w:rPr>
          <w:b/>
          <w:bCs/>
        </w:rPr>
        <w:t>4</w:t>
      </w:r>
      <w:r w:rsidR="00C177C8" w:rsidRPr="00C177C8">
        <w:rPr>
          <w:b/>
          <w:bCs/>
          <w:vertAlign w:val="superscript"/>
        </w:rPr>
        <w:t>th</w:t>
      </w:r>
      <w:r w:rsidR="00C177C8">
        <w:rPr>
          <w:b/>
          <w:bCs/>
        </w:rPr>
        <w:t>,</w:t>
      </w:r>
      <w:r w:rsidRPr="000C4ED9">
        <w:rPr>
          <w:b/>
          <w:bCs/>
        </w:rPr>
        <w:t xml:space="preserve"> 202</w:t>
      </w:r>
      <w:r>
        <w:rPr>
          <w:b/>
          <w:bCs/>
        </w:rPr>
        <w:t>5</w:t>
      </w:r>
      <w:r>
        <w:t>. Applications should include:</w:t>
      </w:r>
    </w:p>
    <w:p w14:paraId="737DE6E1" w14:textId="1C7D78D3" w:rsidR="000C4ED9" w:rsidRDefault="000C4ED9" w:rsidP="000C4ED9">
      <w:pPr>
        <w:pStyle w:val="ListParagraph"/>
        <w:numPr>
          <w:ilvl w:val="0"/>
          <w:numId w:val="1"/>
        </w:numPr>
        <w:spacing w:after="0" w:line="240" w:lineRule="auto"/>
      </w:pPr>
      <w:r>
        <w:t xml:space="preserve">A cover letter, indicating which courses the applicant would be prepared to teach and what qualifications they have for teaching these </w:t>
      </w:r>
      <w:proofErr w:type="gramStart"/>
      <w:r>
        <w:t>particular courses</w:t>
      </w:r>
      <w:proofErr w:type="gramEnd"/>
      <w:r>
        <w:t xml:space="preserve">, and </w:t>
      </w:r>
    </w:p>
    <w:p w14:paraId="6ED1B8E8" w14:textId="45A662F3" w:rsidR="000C4ED9" w:rsidRDefault="000C4ED9" w:rsidP="000C4ED9">
      <w:pPr>
        <w:pStyle w:val="ListParagraph"/>
        <w:numPr>
          <w:ilvl w:val="0"/>
          <w:numId w:val="1"/>
        </w:numPr>
        <w:spacing w:after="0" w:line="240" w:lineRule="auto"/>
      </w:pPr>
      <w:r>
        <w:t>a curriculum vitae.</w:t>
      </w:r>
    </w:p>
    <w:p w14:paraId="46E7F3A6" w14:textId="7EAF8541" w:rsidR="000C4ED9" w:rsidRDefault="000C4ED9" w:rsidP="000C4ED9">
      <w:pPr>
        <w:spacing w:after="0" w:line="240" w:lineRule="auto"/>
      </w:pPr>
      <w:r>
        <w:t>We will continue accepting applications until positions are filled but first consideration will go to those who have applied by the above date.</w:t>
      </w:r>
    </w:p>
    <w:p w14:paraId="4B7B05A4" w14:textId="77777777" w:rsidR="000C4ED9" w:rsidRDefault="000C4ED9" w:rsidP="000C4ED9">
      <w:pPr>
        <w:spacing w:after="0" w:line="240" w:lineRule="auto"/>
      </w:pPr>
    </w:p>
    <w:p w14:paraId="0E7F53F8" w14:textId="77777777" w:rsidR="00594774" w:rsidRDefault="000C4ED9" w:rsidP="000C4ED9">
      <w:pPr>
        <w:spacing w:after="0" w:line="240" w:lineRule="auto"/>
      </w:pPr>
      <w:r>
        <w:t>In all appointments, preference will be given to those with a completed or nearly complete PhD and a combination of expertise and experience appropriate to the courses concerned</w:t>
      </w:r>
      <w:r w:rsidR="00594774">
        <w:t>.</w:t>
      </w:r>
      <w:r>
        <w:t xml:space="preserve"> </w:t>
      </w:r>
      <w:r w:rsidR="00594774">
        <w:t>T</w:t>
      </w:r>
      <w:r>
        <w:t xml:space="preserve">hose with </w:t>
      </w:r>
      <w:proofErr w:type="gramStart"/>
      <w:r>
        <w:t>Masters</w:t>
      </w:r>
      <w:proofErr w:type="gramEnd"/>
      <w:r>
        <w:t xml:space="preserve"> degrees in Geography or other related fields will also be considered. </w:t>
      </w:r>
    </w:p>
    <w:p w14:paraId="34191205" w14:textId="77777777" w:rsidR="00594774" w:rsidRDefault="00594774" w:rsidP="000C4ED9">
      <w:pPr>
        <w:spacing w:after="0" w:line="240" w:lineRule="auto"/>
      </w:pPr>
    </w:p>
    <w:p w14:paraId="3E0A5945" w14:textId="45C5108F" w:rsidR="00594774" w:rsidRDefault="00594774" w:rsidP="000C4ED9">
      <w:pPr>
        <w:spacing w:after="0" w:line="240" w:lineRule="auto"/>
      </w:pPr>
      <w:r w:rsidRPr="00594774">
        <w:t>UVic is committed to upholding the values of equity, diversity, inclusion and </w:t>
      </w:r>
      <w:hyperlink r:id="rId5" w:history="1">
        <w:r w:rsidRPr="00594774">
          <w:rPr>
            <w:rStyle w:val="Hyperlink"/>
          </w:rPr>
          <w:t>human rights</w:t>
        </w:r>
      </w:hyperlink>
      <w:r w:rsidRPr="00594774">
        <w:t> in our living, learning and work environments. In pursuit of our values, we seek members who are eager to actively participate in that shared responsibility. We actively encourage applications from members of </w:t>
      </w:r>
      <w:hyperlink r:id="rId6" w:anchor="ipn-additional-terms" w:history="1">
        <w:r w:rsidRPr="00594774">
          <w:rPr>
            <w:rStyle w:val="Hyperlink"/>
          </w:rPr>
          <w:t>historically and systemically marginalized groups</w:t>
        </w:r>
      </w:hyperlink>
      <w:r w:rsidRPr="00594774">
        <w:t>. Read our </w:t>
      </w:r>
      <w:hyperlink r:id="rId7" w:history="1">
        <w:r w:rsidRPr="00594774">
          <w:rPr>
            <w:rStyle w:val="Hyperlink"/>
          </w:rPr>
          <w:t>full equity statement</w:t>
        </w:r>
      </w:hyperlink>
      <w:r w:rsidRPr="00594774">
        <w:t>.</w:t>
      </w:r>
    </w:p>
    <w:p w14:paraId="4AA082E5" w14:textId="77777777" w:rsidR="00594774" w:rsidRDefault="00594774" w:rsidP="000C4ED9">
      <w:pPr>
        <w:spacing w:after="0" w:line="240" w:lineRule="auto"/>
      </w:pPr>
    </w:p>
    <w:p w14:paraId="3730DEA5" w14:textId="6B087200" w:rsidR="000C4ED9" w:rsidRDefault="000C4ED9" w:rsidP="000C4ED9">
      <w:pPr>
        <w:spacing w:after="0" w:line="240" w:lineRule="auto"/>
      </w:pPr>
      <w:r>
        <w:t>All qualified candidates are encouraged to apply; however, in accordance with Canadian Immigration requirements, Canadian and permanent residents will be given priority.</w:t>
      </w:r>
    </w:p>
    <w:sectPr w:rsidR="000C4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B95A61"/>
    <w:multiLevelType w:val="hybridMultilevel"/>
    <w:tmpl w:val="21CAB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034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D9"/>
    <w:rsid w:val="000063F9"/>
    <w:rsid w:val="00052A61"/>
    <w:rsid w:val="00056EC6"/>
    <w:rsid w:val="000B106D"/>
    <w:rsid w:val="000C4ED9"/>
    <w:rsid w:val="00176811"/>
    <w:rsid w:val="00180558"/>
    <w:rsid w:val="00191F17"/>
    <w:rsid w:val="00280870"/>
    <w:rsid w:val="003B35C2"/>
    <w:rsid w:val="004B7539"/>
    <w:rsid w:val="00594774"/>
    <w:rsid w:val="009F452D"/>
    <w:rsid w:val="00B679CD"/>
    <w:rsid w:val="00C177C8"/>
    <w:rsid w:val="00D02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CC87"/>
  <w15:chartTrackingRefBased/>
  <w15:docId w15:val="{A50C1796-EE4D-4712-863B-741A06AA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E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E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E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E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E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E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E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E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E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E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E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E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E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E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E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E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E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ED9"/>
    <w:rPr>
      <w:rFonts w:eastAsiaTheme="majorEastAsia" w:cstheme="majorBidi"/>
      <w:color w:val="272727" w:themeColor="text1" w:themeTint="D8"/>
    </w:rPr>
  </w:style>
  <w:style w:type="paragraph" w:styleId="Title">
    <w:name w:val="Title"/>
    <w:basedOn w:val="Normal"/>
    <w:next w:val="Normal"/>
    <w:link w:val="TitleChar"/>
    <w:uiPriority w:val="10"/>
    <w:qFormat/>
    <w:rsid w:val="000C4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E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E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E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ED9"/>
    <w:pPr>
      <w:spacing w:before="160"/>
      <w:jc w:val="center"/>
    </w:pPr>
    <w:rPr>
      <w:i/>
      <w:iCs/>
      <w:color w:val="404040" w:themeColor="text1" w:themeTint="BF"/>
    </w:rPr>
  </w:style>
  <w:style w:type="character" w:customStyle="1" w:styleId="QuoteChar">
    <w:name w:val="Quote Char"/>
    <w:basedOn w:val="DefaultParagraphFont"/>
    <w:link w:val="Quote"/>
    <w:uiPriority w:val="29"/>
    <w:rsid w:val="000C4ED9"/>
    <w:rPr>
      <w:i/>
      <w:iCs/>
      <w:color w:val="404040" w:themeColor="text1" w:themeTint="BF"/>
    </w:rPr>
  </w:style>
  <w:style w:type="paragraph" w:styleId="ListParagraph">
    <w:name w:val="List Paragraph"/>
    <w:basedOn w:val="Normal"/>
    <w:uiPriority w:val="34"/>
    <w:qFormat/>
    <w:rsid w:val="000C4ED9"/>
    <w:pPr>
      <w:ind w:left="720"/>
      <w:contextualSpacing/>
    </w:pPr>
  </w:style>
  <w:style w:type="character" w:styleId="IntenseEmphasis">
    <w:name w:val="Intense Emphasis"/>
    <w:basedOn w:val="DefaultParagraphFont"/>
    <w:uiPriority w:val="21"/>
    <w:qFormat/>
    <w:rsid w:val="000C4ED9"/>
    <w:rPr>
      <w:i/>
      <w:iCs/>
      <w:color w:val="0F4761" w:themeColor="accent1" w:themeShade="BF"/>
    </w:rPr>
  </w:style>
  <w:style w:type="paragraph" w:styleId="IntenseQuote">
    <w:name w:val="Intense Quote"/>
    <w:basedOn w:val="Normal"/>
    <w:next w:val="Normal"/>
    <w:link w:val="IntenseQuoteChar"/>
    <w:uiPriority w:val="30"/>
    <w:qFormat/>
    <w:rsid w:val="000C4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ED9"/>
    <w:rPr>
      <w:i/>
      <w:iCs/>
      <w:color w:val="0F4761" w:themeColor="accent1" w:themeShade="BF"/>
    </w:rPr>
  </w:style>
  <w:style w:type="character" w:styleId="IntenseReference">
    <w:name w:val="Intense Reference"/>
    <w:basedOn w:val="DefaultParagraphFont"/>
    <w:uiPriority w:val="32"/>
    <w:qFormat/>
    <w:rsid w:val="000C4ED9"/>
    <w:rPr>
      <w:b/>
      <w:bCs/>
      <w:smallCaps/>
      <w:color w:val="0F4761" w:themeColor="accent1" w:themeShade="BF"/>
      <w:spacing w:val="5"/>
    </w:rPr>
  </w:style>
  <w:style w:type="character" w:styleId="Hyperlink">
    <w:name w:val="Hyperlink"/>
    <w:basedOn w:val="DefaultParagraphFont"/>
    <w:uiPriority w:val="99"/>
    <w:unhideWhenUsed/>
    <w:rsid w:val="00594774"/>
    <w:rPr>
      <w:color w:val="467886" w:themeColor="hyperlink"/>
      <w:u w:val="single"/>
    </w:rPr>
  </w:style>
  <w:style w:type="character" w:styleId="UnresolvedMention">
    <w:name w:val="Unresolved Mention"/>
    <w:basedOn w:val="DefaultParagraphFont"/>
    <w:uiPriority w:val="99"/>
    <w:semiHidden/>
    <w:unhideWhenUsed/>
    <w:rsid w:val="00594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46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ic.ca/equity/employment-equity/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ic.ca/equity-action-plan/take-action/key-concepts/index.php" TargetMode="External"/><Relationship Id="rId5" Type="http://schemas.openxmlformats.org/officeDocument/2006/relationships/hyperlink" Target="https://www.bclaws.gov.bc.ca/civix/document/id/complete/statreg/00_96210_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Fowler</dc:creator>
  <cp:keywords/>
  <dc:description/>
  <cp:lastModifiedBy>John Fowler</cp:lastModifiedBy>
  <cp:revision>2</cp:revision>
  <dcterms:created xsi:type="dcterms:W3CDTF">2025-02-04T20:55:00Z</dcterms:created>
  <dcterms:modified xsi:type="dcterms:W3CDTF">2025-02-04T20:55:00Z</dcterms:modified>
</cp:coreProperties>
</file>