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E82D3" w14:textId="77777777" w:rsidR="009D734D" w:rsidRPr="002E20B5" w:rsidRDefault="009D734D" w:rsidP="009D734D">
      <w:pPr>
        <w:spacing w:line="19" w:lineRule="exact"/>
        <w:ind w:left="720" w:hanging="720"/>
        <w:jc w:val="center"/>
        <w:rPr>
          <w:rFonts w:asciiTheme="minorHAnsi" w:hAnsiTheme="minorHAnsi"/>
          <w:b/>
          <w:bCs/>
          <w:sz w:val="22"/>
          <w:szCs w:val="22"/>
        </w:rPr>
      </w:pPr>
    </w:p>
    <w:p w14:paraId="31CDAFDF" w14:textId="77777777" w:rsidR="009D734D" w:rsidRPr="002E20B5" w:rsidRDefault="009C06C5" w:rsidP="009D734D">
      <w:pPr>
        <w:rPr>
          <w:rFonts w:asciiTheme="minorHAnsi" w:hAnsiTheme="minorHAnsi"/>
          <w:b/>
          <w:bCs/>
          <w:sz w:val="22"/>
          <w:szCs w:val="22"/>
          <w:lang w:val="en-GB"/>
        </w:rPr>
      </w:pPr>
      <w:r w:rsidRPr="002E20B5">
        <w:rPr>
          <w:rFonts w:asciiTheme="minorHAnsi" w:hAnsiTheme="minorHAnsi"/>
          <w:noProof/>
          <w:sz w:val="22"/>
          <w:szCs w:val="22"/>
          <w:lang w:val="en-CA" w:eastAsia="en-CA"/>
        </w:rPr>
        <w:drawing>
          <wp:inline distT="0" distB="0" distL="0" distR="0" wp14:anchorId="3437E492" wp14:editId="5F487EB1">
            <wp:extent cx="1847215" cy="688340"/>
            <wp:effectExtent l="0" t="0" r="635" b="0"/>
            <wp:docPr id="1" name="Picture 1" descr="ttp://web.uvic.ca/~dharr/images/UVi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web.uvic.ca/~dharr/images/UVic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215" cy="688340"/>
                    </a:xfrm>
                    <a:prstGeom prst="rect">
                      <a:avLst/>
                    </a:prstGeom>
                    <a:noFill/>
                    <a:ln>
                      <a:noFill/>
                    </a:ln>
                  </pic:spPr>
                </pic:pic>
              </a:graphicData>
            </a:graphic>
          </wp:inline>
        </w:drawing>
      </w:r>
      <w:r w:rsidRPr="002E20B5">
        <w:rPr>
          <w:rFonts w:asciiTheme="minorHAnsi" w:hAnsiTheme="minorHAnsi"/>
          <w:b/>
          <w:bCs/>
          <w:noProof/>
          <w:sz w:val="22"/>
          <w:szCs w:val="22"/>
          <w:lang w:val="en-CA" w:eastAsia="en-CA"/>
        </w:rPr>
        <mc:AlternateContent>
          <mc:Choice Requires="wps">
            <w:drawing>
              <wp:anchor distT="0" distB="0" distL="114300" distR="114300" simplePos="0" relativeHeight="251652096" behindDoc="0" locked="0" layoutInCell="1" allowOverlap="1" wp14:anchorId="7B313B57" wp14:editId="2ABE8027">
                <wp:simplePos x="0" y="0"/>
                <wp:positionH relativeFrom="column">
                  <wp:posOffset>2299335</wp:posOffset>
                </wp:positionH>
                <wp:positionV relativeFrom="paragraph">
                  <wp:posOffset>-1905</wp:posOffset>
                </wp:positionV>
                <wp:extent cx="3703320" cy="914400"/>
                <wp:effectExtent l="0" t="0" r="0" b="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57CCAC" w14:textId="6F172703" w:rsidR="002E4C0C" w:rsidRPr="00C25659" w:rsidRDefault="002E4C0C" w:rsidP="009D734D">
                            <w:pPr>
                              <w:jc w:val="right"/>
                              <w:rPr>
                                <w:rFonts w:asciiTheme="minorHAnsi" w:hAnsiTheme="minorHAnsi"/>
                                <w:b/>
                                <w:bCs/>
                                <w:sz w:val="28"/>
                                <w:szCs w:val="28"/>
                                <w:lang w:val="en-GB"/>
                              </w:rPr>
                            </w:pPr>
                            <w:r w:rsidRPr="00C25659">
                              <w:rPr>
                                <w:rFonts w:asciiTheme="minorHAnsi" w:hAnsiTheme="minorHAnsi"/>
                                <w:b/>
                                <w:bCs/>
                                <w:sz w:val="28"/>
                                <w:szCs w:val="28"/>
                                <w:lang w:val="en-GB"/>
                              </w:rPr>
                              <w:t xml:space="preserve">GEOGRAPHY </w:t>
                            </w:r>
                            <w:r w:rsidR="00C25659">
                              <w:rPr>
                                <w:rFonts w:asciiTheme="minorHAnsi" w:hAnsiTheme="minorHAnsi"/>
                                <w:b/>
                                <w:bCs/>
                                <w:sz w:val="28"/>
                                <w:szCs w:val="28"/>
                                <w:lang w:val="en-GB"/>
                              </w:rPr>
                              <w:t>226</w:t>
                            </w:r>
                            <w:r w:rsidR="009C06C5" w:rsidRPr="00C25659">
                              <w:rPr>
                                <w:rFonts w:asciiTheme="minorHAnsi" w:hAnsiTheme="minorHAnsi"/>
                                <w:b/>
                                <w:bCs/>
                                <w:sz w:val="28"/>
                                <w:szCs w:val="28"/>
                                <w:lang w:val="en-GB"/>
                              </w:rPr>
                              <w:t xml:space="preserve"> - A0</w:t>
                            </w:r>
                            <w:r w:rsidR="00C25659">
                              <w:rPr>
                                <w:rFonts w:asciiTheme="minorHAnsi" w:hAnsiTheme="minorHAnsi"/>
                                <w:b/>
                                <w:bCs/>
                                <w:sz w:val="28"/>
                                <w:szCs w:val="28"/>
                                <w:lang w:val="en-GB"/>
                              </w:rPr>
                              <w:t>1</w:t>
                            </w:r>
                            <w:r w:rsidRPr="00C25659">
                              <w:rPr>
                                <w:rFonts w:asciiTheme="minorHAnsi" w:hAnsiTheme="minorHAnsi"/>
                                <w:b/>
                                <w:bCs/>
                                <w:sz w:val="28"/>
                                <w:szCs w:val="28"/>
                                <w:lang w:val="en-GB"/>
                              </w:rPr>
                              <w:t xml:space="preserve"> </w:t>
                            </w:r>
                          </w:p>
                          <w:p w14:paraId="1653E144" w14:textId="77777777" w:rsidR="002E4C0C" w:rsidRPr="00C25659" w:rsidRDefault="002E4C0C" w:rsidP="009D734D">
                            <w:pPr>
                              <w:tabs>
                                <w:tab w:val="right" w:pos="9360"/>
                              </w:tabs>
                              <w:jc w:val="right"/>
                              <w:rPr>
                                <w:rFonts w:asciiTheme="minorHAnsi" w:hAnsiTheme="minorHAnsi"/>
                                <w:sz w:val="20"/>
                                <w:szCs w:val="20"/>
                                <w:lang w:val="en-GB"/>
                              </w:rPr>
                            </w:pPr>
                            <w:r w:rsidRPr="00C25659">
                              <w:rPr>
                                <w:rFonts w:asciiTheme="minorHAnsi" w:hAnsiTheme="minorHAnsi"/>
                                <w:b/>
                                <w:bCs/>
                                <w:sz w:val="20"/>
                                <w:szCs w:val="20"/>
                                <w:lang w:val="en-GB"/>
                              </w:rPr>
                              <w:t>UNIVERSITY OF VICTORIA</w:t>
                            </w:r>
                          </w:p>
                          <w:p w14:paraId="2AF5AE11" w14:textId="1B8ED277" w:rsidR="002E4C0C" w:rsidRPr="00C25659" w:rsidRDefault="00C223BD" w:rsidP="009D734D">
                            <w:pPr>
                              <w:jc w:val="right"/>
                              <w:rPr>
                                <w:rFonts w:asciiTheme="minorHAnsi" w:hAnsiTheme="minorHAnsi"/>
                                <w:b/>
                                <w:bCs/>
                                <w:sz w:val="20"/>
                                <w:szCs w:val="20"/>
                                <w:lang w:val="en-GB"/>
                              </w:rPr>
                            </w:pPr>
                            <w:r w:rsidRPr="00C25659">
                              <w:rPr>
                                <w:rFonts w:asciiTheme="minorHAnsi" w:hAnsiTheme="minorHAnsi"/>
                                <w:b/>
                                <w:bCs/>
                                <w:sz w:val="20"/>
                                <w:szCs w:val="20"/>
                                <w:lang w:val="en-GB"/>
                              </w:rPr>
                              <w:t xml:space="preserve"> </w:t>
                            </w:r>
                            <w:r w:rsidR="00CA718B">
                              <w:rPr>
                                <w:rFonts w:asciiTheme="minorHAnsi" w:hAnsiTheme="minorHAnsi"/>
                                <w:b/>
                                <w:bCs/>
                                <w:sz w:val="20"/>
                                <w:szCs w:val="20"/>
                                <w:lang w:val="en-GB"/>
                              </w:rPr>
                              <w:t xml:space="preserve">Spring </w:t>
                            </w:r>
                            <w:r w:rsidR="009C06C5" w:rsidRPr="00C25659">
                              <w:rPr>
                                <w:rFonts w:asciiTheme="minorHAnsi" w:hAnsiTheme="minorHAnsi"/>
                                <w:b/>
                                <w:bCs/>
                                <w:sz w:val="20"/>
                                <w:szCs w:val="20"/>
                                <w:lang w:val="en-GB"/>
                              </w:rPr>
                              <w:t>20</w:t>
                            </w:r>
                            <w:r w:rsidR="00C25659">
                              <w:rPr>
                                <w:rFonts w:asciiTheme="minorHAnsi" w:hAnsiTheme="minorHAnsi"/>
                                <w:b/>
                                <w:bCs/>
                                <w:sz w:val="20"/>
                                <w:szCs w:val="20"/>
                                <w:lang w:val="en-GB"/>
                              </w:rPr>
                              <w:t>2</w:t>
                            </w:r>
                            <w:r w:rsidR="00ED7384">
                              <w:rPr>
                                <w:rFonts w:asciiTheme="minorHAnsi" w:hAnsiTheme="minorHAnsi"/>
                                <w:b/>
                                <w:bCs/>
                                <w:sz w:val="20"/>
                                <w:szCs w:val="20"/>
                                <w:lang w:val="en-GB"/>
                              </w:rPr>
                              <w:t>5</w:t>
                            </w:r>
                          </w:p>
                          <w:p w14:paraId="2E239D24" w14:textId="2CF5E2CE" w:rsidR="002E4C0C" w:rsidRPr="00C25659" w:rsidRDefault="00C25659" w:rsidP="009D734D">
                            <w:pPr>
                              <w:jc w:val="right"/>
                              <w:rPr>
                                <w:rFonts w:asciiTheme="minorHAnsi" w:hAnsiTheme="minorHAnsi"/>
                                <w:b/>
                                <w:bCs/>
                                <w:sz w:val="21"/>
                                <w:szCs w:val="21"/>
                                <w:lang w:val="en-GB"/>
                              </w:rPr>
                            </w:pPr>
                            <w:r w:rsidRPr="00C25659">
                              <w:rPr>
                                <w:rFonts w:asciiTheme="minorHAnsi" w:hAnsiTheme="minorHAnsi"/>
                                <w:b/>
                                <w:bCs/>
                                <w:sz w:val="21"/>
                                <w:szCs w:val="21"/>
                                <w:lang w:val="en-GB"/>
                              </w:rPr>
                              <w:t>DR. MARK FLAHERTY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13B57" id="_x0000_t202" coordsize="21600,21600" o:spt="202" path="m,l,21600r21600,l21600,xe">
                <v:stroke joinstyle="miter"/>
                <v:path gradientshapeok="t" o:connecttype="rect"/>
              </v:shapetype>
              <v:shape id="Text Box 20" o:spid="_x0000_s1026" type="#_x0000_t202" style="position:absolute;margin-left:181.05pt;margin-top:-.15pt;width:291.6pt;height:1in;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" stroked="f">
                <v:textbox>
                  <w:txbxContent>
                    <w:p w14:paraId="6F57CCAC" w14:textId="6F172703" w:rsidR="002E4C0C" w:rsidRPr="00C25659" w:rsidRDefault="002E4C0C" w:rsidP="009D734D">
                      <w:pPr>
                        <w:jc w:val="right"/>
                        <w:rPr>
                          <w:rFonts w:asciiTheme="minorHAnsi" w:hAnsiTheme="minorHAnsi"/>
                          <w:b/>
                          <w:bCs/>
                          <w:sz w:val="28"/>
                          <w:szCs w:val="28"/>
                          <w:lang w:val="en-GB"/>
                        </w:rPr>
                      </w:pPr>
                      <w:r w:rsidRPr="00C25659">
                        <w:rPr>
                          <w:rFonts w:asciiTheme="minorHAnsi" w:hAnsiTheme="minorHAnsi"/>
                          <w:b/>
                          <w:bCs/>
                          <w:sz w:val="28"/>
                          <w:szCs w:val="28"/>
                          <w:lang w:val="en-GB"/>
                        </w:rPr>
                        <w:t xml:space="preserve">GEOGRAPHY </w:t>
                      </w:r>
                      <w:r w:rsidR="00C25659">
                        <w:rPr>
                          <w:rFonts w:asciiTheme="minorHAnsi" w:hAnsiTheme="minorHAnsi"/>
                          <w:b/>
                          <w:bCs/>
                          <w:sz w:val="28"/>
                          <w:szCs w:val="28"/>
                          <w:lang w:val="en-GB"/>
                        </w:rPr>
                        <w:t>226</w:t>
                      </w:r>
                      <w:r w:rsidR="009C06C5" w:rsidRPr="00C25659">
                        <w:rPr>
                          <w:rFonts w:asciiTheme="minorHAnsi" w:hAnsiTheme="minorHAnsi"/>
                          <w:b/>
                          <w:bCs/>
                          <w:sz w:val="28"/>
                          <w:szCs w:val="28"/>
                          <w:lang w:val="en-GB"/>
                        </w:rPr>
                        <w:t xml:space="preserve"> - A0</w:t>
                      </w:r>
                      <w:r w:rsidR="00C25659">
                        <w:rPr>
                          <w:rFonts w:asciiTheme="minorHAnsi" w:hAnsiTheme="minorHAnsi"/>
                          <w:b/>
                          <w:bCs/>
                          <w:sz w:val="28"/>
                          <w:szCs w:val="28"/>
                          <w:lang w:val="en-GB"/>
                        </w:rPr>
                        <w:t>1</w:t>
                      </w:r>
                      <w:r w:rsidRPr="00C25659">
                        <w:rPr>
                          <w:rFonts w:asciiTheme="minorHAnsi" w:hAnsiTheme="minorHAnsi"/>
                          <w:b/>
                          <w:bCs/>
                          <w:sz w:val="28"/>
                          <w:szCs w:val="28"/>
                          <w:lang w:val="en-GB"/>
                        </w:rPr>
                        <w:t xml:space="preserve"> </w:t>
                      </w:r>
                    </w:p>
                    <w:p w14:paraId="1653E144" w14:textId="77777777" w:rsidR="002E4C0C" w:rsidRPr="00C25659" w:rsidRDefault="002E4C0C" w:rsidP="009D734D">
                      <w:pPr>
                        <w:tabs>
                          <w:tab w:val="right" w:pos="9360"/>
                        </w:tabs>
                        <w:jc w:val="right"/>
                        <w:rPr>
                          <w:rFonts w:asciiTheme="minorHAnsi" w:hAnsiTheme="minorHAnsi"/>
                          <w:sz w:val="20"/>
                          <w:szCs w:val="20"/>
                          <w:lang w:val="en-GB"/>
                        </w:rPr>
                      </w:pPr>
                      <w:r w:rsidRPr="00C25659">
                        <w:rPr>
                          <w:rFonts w:asciiTheme="minorHAnsi" w:hAnsiTheme="minorHAnsi"/>
                          <w:b/>
                          <w:bCs/>
                          <w:sz w:val="20"/>
                          <w:szCs w:val="20"/>
                          <w:lang w:val="en-GB"/>
                        </w:rPr>
                        <w:t>UNIVERSITY OF VICTORIA</w:t>
                      </w:r>
                    </w:p>
                    <w:p w14:paraId="2AF5AE11" w14:textId="1B8ED277" w:rsidR="002E4C0C" w:rsidRPr="00C25659" w:rsidRDefault="00C223BD" w:rsidP="009D734D">
                      <w:pPr>
                        <w:jc w:val="right"/>
                        <w:rPr>
                          <w:rFonts w:asciiTheme="minorHAnsi" w:hAnsiTheme="minorHAnsi"/>
                          <w:b/>
                          <w:bCs/>
                          <w:sz w:val="20"/>
                          <w:szCs w:val="20"/>
                          <w:lang w:val="en-GB"/>
                        </w:rPr>
                      </w:pPr>
                      <w:r w:rsidRPr="00C25659">
                        <w:rPr>
                          <w:rFonts w:asciiTheme="minorHAnsi" w:hAnsiTheme="minorHAnsi"/>
                          <w:b/>
                          <w:bCs/>
                          <w:sz w:val="20"/>
                          <w:szCs w:val="20"/>
                          <w:lang w:val="en-GB"/>
                        </w:rPr>
                        <w:t xml:space="preserve"> </w:t>
                      </w:r>
                      <w:r w:rsidR="00CA718B">
                        <w:rPr>
                          <w:rFonts w:asciiTheme="minorHAnsi" w:hAnsiTheme="minorHAnsi"/>
                          <w:b/>
                          <w:bCs/>
                          <w:sz w:val="20"/>
                          <w:szCs w:val="20"/>
                          <w:lang w:val="en-GB"/>
                        </w:rPr>
                        <w:t xml:space="preserve">Spring </w:t>
                      </w:r>
                      <w:r w:rsidR="009C06C5" w:rsidRPr="00C25659">
                        <w:rPr>
                          <w:rFonts w:asciiTheme="minorHAnsi" w:hAnsiTheme="minorHAnsi"/>
                          <w:b/>
                          <w:bCs/>
                          <w:sz w:val="20"/>
                          <w:szCs w:val="20"/>
                          <w:lang w:val="en-GB"/>
                        </w:rPr>
                        <w:t>20</w:t>
                      </w:r>
                      <w:r w:rsidR="00C25659">
                        <w:rPr>
                          <w:rFonts w:asciiTheme="minorHAnsi" w:hAnsiTheme="minorHAnsi"/>
                          <w:b/>
                          <w:bCs/>
                          <w:sz w:val="20"/>
                          <w:szCs w:val="20"/>
                          <w:lang w:val="en-GB"/>
                        </w:rPr>
                        <w:t>2</w:t>
                      </w:r>
                      <w:r w:rsidR="00ED7384">
                        <w:rPr>
                          <w:rFonts w:asciiTheme="minorHAnsi" w:hAnsiTheme="minorHAnsi"/>
                          <w:b/>
                          <w:bCs/>
                          <w:sz w:val="20"/>
                          <w:szCs w:val="20"/>
                          <w:lang w:val="en-GB"/>
                        </w:rPr>
                        <w:t>5</w:t>
                      </w:r>
                    </w:p>
                    <w:p w14:paraId="2E239D24" w14:textId="2CF5E2CE" w:rsidR="002E4C0C" w:rsidRPr="00C25659" w:rsidRDefault="00C25659" w:rsidP="009D734D">
                      <w:pPr>
                        <w:jc w:val="right"/>
                        <w:rPr>
                          <w:rFonts w:asciiTheme="minorHAnsi" w:hAnsiTheme="minorHAnsi"/>
                          <w:b/>
                          <w:bCs/>
                          <w:sz w:val="21"/>
                          <w:szCs w:val="21"/>
                          <w:lang w:val="en-GB"/>
                        </w:rPr>
                      </w:pPr>
                      <w:r w:rsidRPr="00C25659">
                        <w:rPr>
                          <w:rFonts w:asciiTheme="minorHAnsi" w:hAnsiTheme="minorHAnsi"/>
                          <w:b/>
                          <w:bCs/>
                          <w:sz w:val="21"/>
                          <w:szCs w:val="21"/>
                          <w:lang w:val="en-GB"/>
                        </w:rPr>
                        <w:t>DR. MARK FLAHERTY</w:t>
                      </w:r>
                    </w:p>
                  </w:txbxContent>
                </v:textbox>
              </v:shape>
            </w:pict>
          </mc:Fallback>
        </mc:AlternateContent>
      </w:r>
    </w:p>
    <w:p w14:paraId="3AE0C1F9" w14:textId="77777777" w:rsidR="009D734D" w:rsidRPr="002E20B5" w:rsidRDefault="009D734D">
      <w:pPr>
        <w:rPr>
          <w:rFonts w:asciiTheme="minorHAnsi" w:hAnsiTheme="minorHAnsi"/>
          <w:b/>
          <w:bCs/>
          <w:sz w:val="22"/>
          <w:szCs w:val="22"/>
          <w:lang w:val="en-GB"/>
        </w:rPr>
      </w:pPr>
    </w:p>
    <w:p w14:paraId="5B7E3DA1" w14:textId="77777777" w:rsidR="009D734D" w:rsidRPr="002E20B5" w:rsidRDefault="009D734D">
      <w:pPr>
        <w:rPr>
          <w:rFonts w:asciiTheme="minorHAnsi" w:hAnsiTheme="minorHAnsi"/>
          <w:b/>
          <w:bCs/>
          <w:sz w:val="22"/>
          <w:szCs w:val="22"/>
          <w:lang w:val="en-GB"/>
        </w:rPr>
      </w:pPr>
    </w:p>
    <w:p w14:paraId="150F30F8" w14:textId="77777777" w:rsidR="009D734D" w:rsidRPr="002E20B5" w:rsidRDefault="009C06C5">
      <w:pPr>
        <w:spacing w:line="19" w:lineRule="exact"/>
        <w:rPr>
          <w:rFonts w:asciiTheme="minorHAnsi" w:hAnsiTheme="minorHAnsi"/>
          <w:b/>
          <w:bCs/>
          <w:sz w:val="22"/>
          <w:szCs w:val="22"/>
          <w:lang w:val="en-GB"/>
        </w:rPr>
      </w:pPr>
      <w:r w:rsidRPr="002E20B5">
        <w:rPr>
          <w:rFonts w:asciiTheme="minorHAnsi" w:hAnsiTheme="minorHAnsi"/>
          <w:noProof/>
          <w:sz w:val="22"/>
          <w:szCs w:val="22"/>
          <w:lang w:val="en-CA" w:eastAsia="en-CA"/>
        </w:rPr>
        <mc:AlternateContent>
          <mc:Choice Requires="wps">
            <w:drawing>
              <wp:anchor distT="0" distB="0" distL="114300" distR="114300" simplePos="0" relativeHeight="251651072" behindDoc="1" locked="1" layoutInCell="1" allowOverlap="1" wp14:anchorId="69472245" wp14:editId="68FAA38E">
                <wp:simplePos x="0" y="0"/>
                <wp:positionH relativeFrom="page">
                  <wp:posOffset>927735</wp:posOffset>
                </wp:positionH>
                <wp:positionV relativeFrom="paragraph">
                  <wp:posOffset>10160</wp:posOffset>
                </wp:positionV>
                <wp:extent cx="5943600" cy="12065"/>
                <wp:effectExtent l="0" t="0" r="0" b="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E4D6B" id="Rectangle 3" o:spid="_x0000_s1026" style="position:absolute;margin-left:73.05pt;margin-top:.8pt;width:468pt;height:.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GQ15gIAADE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" fillcolor="black" stroked="f" strokeweight="0">
                <w10:wrap anchorx="page"/>
                <w10:anchorlock/>
              </v:rect>
            </w:pict>
          </mc:Fallback>
        </mc:AlternateContent>
      </w:r>
    </w:p>
    <w:p w14:paraId="02D647A7" w14:textId="77777777" w:rsidR="009D734D" w:rsidRPr="002E20B5" w:rsidRDefault="009D734D">
      <w:pPr>
        <w:rPr>
          <w:rFonts w:asciiTheme="minorHAnsi" w:hAnsiTheme="minorHAnsi" w:cs="Arial"/>
          <w:b/>
          <w:bCs/>
          <w:sz w:val="22"/>
          <w:szCs w:val="22"/>
          <w:lang w:val="en-GB"/>
        </w:rPr>
      </w:pPr>
    </w:p>
    <w:p w14:paraId="718795ED" w14:textId="77777777" w:rsidR="009D734D" w:rsidRPr="008D2260" w:rsidRDefault="009D734D" w:rsidP="009D734D">
      <w:pPr>
        <w:tabs>
          <w:tab w:val="right" w:pos="9360"/>
        </w:tabs>
        <w:jc w:val="center"/>
        <w:rPr>
          <w:b/>
          <w:bCs/>
          <w:sz w:val="22"/>
          <w:szCs w:val="22"/>
          <w:lang w:val="en-GB"/>
        </w:rPr>
      </w:pPr>
      <w:r w:rsidRPr="008D2260">
        <w:rPr>
          <w:b/>
          <w:bCs/>
          <w:sz w:val="22"/>
          <w:szCs w:val="22"/>
          <w:lang w:val="en-GB"/>
        </w:rPr>
        <w:t>COURSE OUTLINE</w:t>
      </w:r>
    </w:p>
    <w:p w14:paraId="048B8C52" w14:textId="77777777" w:rsidR="008D2260" w:rsidRPr="008D2260" w:rsidRDefault="008D2260" w:rsidP="009D734D">
      <w:pPr>
        <w:tabs>
          <w:tab w:val="right" w:pos="9360"/>
        </w:tabs>
        <w:jc w:val="center"/>
        <w:rPr>
          <w:b/>
          <w:bCs/>
          <w:sz w:val="22"/>
          <w:szCs w:val="22"/>
          <w:lang w:val="en-GB"/>
        </w:rPr>
      </w:pPr>
    </w:p>
    <w:p w14:paraId="76608C20" w14:textId="62E47A8D" w:rsidR="008D2260" w:rsidRPr="008D2260" w:rsidRDefault="008D2260" w:rsidP="008D2260">
      <w:pPr>
        <w:pBdr>
          <w:bottom w:val="single" w:sz="12" w:space="1" w:color="auto"/>
        </w:pBdr>
        <w:tabs>
          <w:tab w:val="left" w:pos="-1440"/>
          <w:tab w:val="left" w:pos="-720"/>
          <w:tab w:val="left" w:pos="0"/>
          <w:tab w:val="left" w:pos="720"/>
          <w:tab w:val="left" w:pos="1440"/>
          <w:tab w:val="left" w:pos="2160"/>
          <w:tab w:val="right" w:pos="9360"/>
        </w:tabs>
        <w:jc w:val="center"/>
        <w:rPr>
          <w:rFonts w:cs="Arial"/>
          <w:b/>
          <w:bCs/>
          <w:szCs w:val="22"/>
          <w:lang w:val="en-GB"/>
        </w:rPr>
      </w:pPr>
      <w:r w:rsidRPr="0019711F">
        <w:rPr>
          <w:rFonts w:cs="Arial"/>
          <w:b/>
          <w:bCs/>
          <w:szCs w:val="22"/>
          <w:lang w:val="en-GB"/>
        </w:rPr>
        <w:t>Introduction to Quantitative Methods in Geography</w:t>
      </w:r>
    </w:p>
    <w:p w14:paraId="13C02684" w14:textId="77777777" w:rsidR="00562488" w:rsidRPr="002E20B5" w:rsidRDefault="00381FAE" w:rsidP="009D734D">
      <w:pPr>
        <w:pBdr>
          <w:bottom w:val="single" w:sz="12" w:space="1" w:color="auto"/>
        </w:pBdr>
        <w:tabs>
          <w:tab w:val="left" w:pos="-1440"/>
          <w:tab w:val="left" w:pos="-720"/>
          <w:tab w:val="left" w:pos="0"/>
          <w:tab w:val="left" w:pos="720"/>
          <w:tab w:val="left" w:pos="1440"/>
          <w:tab w:val="left" w:pos="2160"/>
          <w:tab w:val="right" w:pos="9360"/>
        </w:tabs>
        <w:jc w:val="center"/>
        <w:rPr>
          <w:rFonts w:asciiTheme="minorHAnsi" w:hAnsiTheme="minorHAnsi" w:cs="Arial"/>
          <w:sz w:val="22"/>
          <w:szCs w:val="22"/>
          <w:lang w:val="en-GB"/>
        </w:rPr>
      </w:pPr>
      <w:r w:rsidRPr="002E20B5">
        <w:rPr>
          <w:rFonts w:asciiTheme="minorHAnsi" w:hAnsiTheme="minorHAnsi" w:cs="Arial"/>
          <w:sz w:val="22"/>
          <w:szCs w:val="22"/>
          <w:lang w:val="en-GB"/>
        </w:rPr>
        <w:tab/>
      </w:r>
      <w:r w:rsidR="009D734D" w:rsidRPr="002E20B5">
        <w:rPr>
          <w:rFonts w:asciiTheme="minorHAnsi" w:hAnsiTheme="minorHAnsi" w:cs="Arial"/>
          <w:sz w:val="22"/>
          <w:szCs w:val="22"/>
          <w:lang w:val="en-GB"/>
        </w:rPr>
        <w:t xml:space="preserve">  </w:t>
      </w:r>
      <w:r w:rsidR="009D734D" w:rsidRPr="002E20B5">
        <w:rPr>
          <w:rFonts w:asciiTheme="minorHAnsi" w:hAnsiTheme="minorHAnsi" w:cs="Arial"/>
          <w:sz w:val="22"/>
          <w:szCs w:val="22"/>
          <w:lang w:val="en-GB"/>
        </w:rPr>
        <w:tab/>
        <w:t xml:space="preserve">   </w:t>
      </w:r>
    </w:p>
    <w:p w14:paraId="4D9242FC" w14:textId="77777777" w:rsidR="009D734D" w:rsidRPr="002E20B5" w:rsidRDefault="009D734D">
      <w:pPr>
        <w:rPr>
          <w:rFonts w:asciiTheme="minorHAnsi" w:hAnsiTheme="minorHAnsi" w:cs="Arial"/>
          <w:b/>
          <w:bCs/>
          <w:sz w:val="22"/>
          <w:szCs w:val="22"/>
          <w:lang w:val="en-GB"/>
        </w:rPr>
      </w:pPr>
    </w:p>
    <w:p w14:paraId="7F209DC0" w14:textId="3F1F61AD" w:rsidR="00D243A2" w:rsidRPr="008D2260" w:rsidRDefault="00D243A2">
      <w:pPr>
        <w:rPr>
          <w:b/>
          <w:sz w:val="22"/>
          <w:szCs w:val="22"/>
        </w:rPr>
      </w:pPr>
      <w:r w:rsidRPr="008D2260">
        <w:rPr>
          <w:b/>
          <w:sz w:val="22"/>
          <w:szCs w:val="22"/>
        </w:rPr>
        <w:t>Office Hours:</w:t>
      </w:r>
      <w:r w:rsidR="008D2260" w:rsidRPr="008D2260">
        <w:rPr>
          <w:b/>
          <w:sz w:val="22"/>
          <w:szCs w:val="22"/>
        </w:rPr>
        <w:t xml:space="preserve">  Monday and Thursday 1:00 – 2:30 PM</w:t>
      </w:r>
    </w:p>
    <w:p w14:paraId="53BBBEC8" w14:textId="77777777" w:rsidR="008D2260" w:rsidRPr="008D2260" w:rsidRDefault="008D2260">
      <w:pPr>
        <w:rPr>
          <w:b/>
          <w:sz w:val="22"/>
          <w:szCs w:val="22"/>
        </w:rPr>
      </w:pPr>
    </w:p>
    <w:p w14:paraId="6F859D72" w14:textId="66F5A5C8" w:rsidR="008D2260" w:rsidRPr="008D2260" w:rsidRDefault="00D243A2">
      <w:pPr>
        <w:rPr>
          <w:sz w:val="22"/>
          <w:szCs w:val="22"/>
        </w:rPr>
      </w:pPr>
      <w:r w:rsidRPr="008D2260">
        <w:rPr>
          <w:b/>
          <w:sz w:val="22"/>
          <w:szCs w:val="22"/>
        </w:rPr>
        <w:t>Office Location:</w:t>
      </w:r>
      <w:r w:rsidRPr="008D2260">
        <w:rPr>
          <w:sz w:val="22"/>
          <w:szCs w:val="22"/>
        </w:rPr>
        <w:tab/>
      </w:r>
      <w:r w:rsidR="008D2260" w:rsidRPr="008D2260">
        <w:rPr>
          <w:sz w:val="22"/>
          <w:szCs w:val="22"/>
        </w:rPr>
        <w:t xml:space="preserve"> DTB B352</w:t>
      </w:r>
    </w:p>
    <w:p w14:paraId="25F63DDB" w14:textId="77777777" w:rsidR="008D2260" w:rsidRPr="008D2260" w:rsidRDefault="008D2260">
      <w:pPr>
        <w:rPr>
          <w:sz w:val="22"/>
          <w:szCs w:val="22"/>
        </w:rPr>
      </w:pPr>
    </w:p>
    <w:p w14:paraId="356DA963" w14:textId="2766AA33" w:rsidR="00D243A2" w:rsidRPr="008D2260" w:rsidRDefault="00D243A2">
      <w:pPr>
        <w:rPr>
          <w:b/>
          <w:sz w:val="22"/>
          <w:szCs w:val="22"/>
        </w:rPr>
      </w:pPr>
      <w:r w:rsidRPr="008D2260">
        <w:rPr>
          <w:b/>
          <w:sz w:val="22"/>
          <w:szCs w:val="22"/>
        </w:rPr>
        <w:t>Contact:</w:t>
      </w:r>
      <w:r w:rsidR="008D2260" w:rsidRPr="008D2260">
        <w:rPr>
          <w:b/>
          <w:sz w:val="22"/>
          <w:szCs w:val="22"/>
        </w:rPr>
        <w:t xml:space="preserve"> msf@uvic.ca</w:t>
      </w:r>
    </w:p>
    <w:p w14:paraId="4B0809A4" w14:textId="77777777" w:rsidR="00D243A2" w:rsidRDefault="00D243A2">
      <w:pPr>
        <w:rPr>
          <w:rFonts w:asciiTheme="minorHAnsi" w:hAnsiTheme="minorHAnsi" w:cs="Arial"/>
          <w:b/>
          <w:bCs/>
          <w:sz w:val="22"/>
          <w:szCs w:val="22"/>
          <w:lang w:val="en-GB"/>
        </w:rPr>
      </w:pPr>
    </w:p>
    <w:p w14:paraId="0E66A7C8" w14:textId="77777777" w:rsidR="00463163" w:rsidRPr="00CA718B" w:rsidRDefault="00463163" w:rsidP="00463163">
      <w:pPr>
        <w:rPr>
          <w:rFonts w:asciiTheme="minorHAnsi" w:hAnsiTheme="minorHAnsi" w:cs="Arial"/>
          <w:sz w:val="22"/>
          <w:szCs w:val="22"/>
          <w:lang w:val="en-CA"/>
        </w:rPr>
      </w:pPr>
      <w:r w:rsidRPr="00CA718B">
        <w:rPr>
          <w:rFonts w:asciiTheme="minorHAnsi" w:hAnsiTheme="minorHAnsi" w:cs="Arial"/>
          <w:sz w:val="22"/>
          <w:szCs w:val="22"/>
          <w:lang w:val="en-CA"/>
        </w:rPr>
        <w:t>We acknowledge and respect the </w:t>
      </w:r>
      <w:proofErr w:type="spellStart"/>
      <w:r w:rsidRPr="00CA718B">
        <w:rPr>
          <w:rFonts w:asciiTheme="minorHAnsi" w:hAnsiTheme="minorHAnsi" w:cs="Arial"/>
          <w:sz w:val="22"/>
          <w:szCs w:val="22"/>
        </w:rPr>
        <w:t>lək̓ʷəŋən</w:t>
      </w:r>
      <w:proofErr w:type="spellEnd"/>
      <w:r w:rsidRPr="00CA718B">
        <w:rPr>
          <w:rFonts w:asciiTheme="minorHAnsi" w:hAnsiTheme="minorHAnsi" w:cs="Arial"/>
          <w:sz w:val="22"/>
          <w:szCs w:val="22"/>
          <w:lang w:val="en-CA"/>
        </w:rPr>
        <w:t> peoples on whose traditional territory the university stands and the Songhees, Esquimalt and W̱SÁNEĆ peoples whose historical relationships with the land continue to this day.</w:t>
      </w:r>
    </w:p>
    <w:p w14:paraId="7FF5E568" w14:textId="77777777" w:rsidR="00463163" w:rsidRPr="002E20B5" w:rsidRDefault="00463163">
      <w:pPr>
        <w:rPr>
          <w:rFonts w:asciiTheme="minorHAnsi" w:hAnsiTheme="minorHAnsi" w:cs="Arial"/>
          <w:b/>
          <w:bCs/>
          <w:sz w:val="22"/>
          <w:szCs w:val="22"/>
          <w:lang w:val="en-GB"/>
        </w:rPr>
      </w:pPr>
    </w:p>
    <w:p w14:paraId="6A8E788E" w14:textId="2A0F757F" w:rsidR="009D734D" w:rsidRPr="008D2260" w:rsidRDefault="009D734D" w:rsidP="008D2260">
      <w:pPr>
        <w:rPr>
          <w:sz w:val="22"/>
          <w:szCs w:val="22"/>
          <w:lang w:val="en-GB"/>
        </w:rPr>
      </w:pPr>
      <w:r w:rsidRPr="008D2260">
        <w:rPr>
          <w:b/>
          <w:bCs/>
          <w:sz w:val="22"/>
          <w:szCs w:val="22"/>
          <w:lang w:val="en-GB"/>
        </w:rPr>
        <w:t>COURSE DESCRIPTION</w:t>
      </w:r>
    </w:p>
    <w:p w14:paraId="64570B07" w14:textId="6CDDCDD4" w:rsidR="009D734D" w:rsidRPr="008D2260" w:rsidRDefault="008D2260" w:rsidP="008D2260">
      <w:pPr>
        <w:pStyle w:val="NormalWeb"/>
        <w:rPr>
          <w:rFonts w:ascii="Times New Roman" w:hAnsi="Times New Roman"/>
          <w:sz w:val="24"/>
        </w:rPr>
      </w:pPr>
      <w:r w:rsidRPr="008D2260">
        <w:rPr>
          <w:rFonts w:ascii="Times New Roman" w:hAnsi="Times New Roman"/>
          <w:sz w:val="24"/>
        </w:rPr>
        <w:t xml:space="preserve">From satellites continuously orbiting the globe, sensors placed on the ocean floor, social network sites like Facebook, from teams of students coring trees or conducting interviews in First Nations communities, data are being collected everywhere and all the time. While computers allow us to store massive amounts of data, statistical methods are essential to the process of extracting useful information. If your passion is the environment, statistics help us to understand the impacts of climate change on oceans, plant and animal ranges, and human health. If your passion is in public policy, statistics help to inform governments and non-governmental organizations about the effectiveness of government </w:t>
      </w:r>
      <w:proofErr w:type="spellStart"/>
      <w:r w:rsidRPr="008D2260">
        <w:rPr>
          <w:rFonts w:ascii="Times New Roman" w:hAnsi="Times New Roman"/>
          <w:sz w:val="24"/>
        </w:rPr>
        <w:t>programmes</w:t>
      </w:r>
      <w:proofErr w:type="spellEnd"/>
      <w:r w:rsidRPr="008D2260">
        <w:rPr>
          <w:rFonts w:ascii="Times New Roman" w:hAnsi="Times New Roman"/>
          <w:sz w:val="24"/>
        </w:rPr>
        <w:t xml:space="preserve"> such as poverty alleviation, community recycling, and opioid addiction reduction. </w:t>
      </w:r>
      <w:proofErr w:type="gramStart"/>
      <w:r w:rsidRPr="008D2260">
        <w:rPr>
          <w:rFonts w:ascii="Times New Roman" w:hAnsi="Times New Roman"/>
          <w:sz w:val="24"/>
        </w:rPr>
        <w:t>In order to</w:t>
      </w:r>
      <w:proofErr w:type="gramEnd"/>
      <w:r w:rsidRPr="008D2260">
        <w:rPr>
          <w:rFonts w:ascii="Times New Roman" w:hAnsi="Times New Roman"/>
          <w:sz w:val="24"/>
        </w:rPr>
        <w:t xml:space="preserve"> sort through and correctly interpret the wealth of data that are available, however, you need to understand the strengths and weaknesses of different statistical analysis tools.</w:t>
      </w:r>
    </w:p>
    <w:p w14:paraId="7A4F067F" w14:textId="77777777" w:rsidR="009D734D" w:rsidRPr="002E20B5" w:rsidRDefault="009D734D" w:rsidP="009D734D">
      <w:pPr>
        <w:rPr>
          <w:rFonts w:asciiTheme="minorHAnsi" w:hAnsiTheme="minorHAnsi" w:cs="Arial"/>
          <w:b/>
          <w:bCs/>
          <w:sz w:val="22"/>
          <w:szCs w:val="22"/>
          <w:lang w:val="en-GB"/>
        </w:rPr>
      </w:pPr>
    </w:p>
    <w:p w14:paraId="44B9391D" w14:textId="77777777" w:rsidR="009D734D" w:rsidRPr="002E20B5" w:rsidRDefault="009D734D" w:rsidP="009D734D">
      <w:pPr>
        <w:rPr>
          <w:rFonts w:asciiTheme="minorHAnsi" w:hAnsiTheme="minorHAnsi" w:cs="Arial"/>
          <w:sz w:val="22"/>
          <w:szCs w:val="22"/>
          <w:lang w:val="en-GB"/>
        </w:rPr>
      </w:pPr>
      <w:r w:rsidRPr="002E20B5">
        <w:rPr>
          <w:rFonts w:asciiTheme="minorHAnsi" w:hAnsiTheme="minorHAnsi" w:cs="Arial"/>
          <w:b/>
          <w:bCs/>
          <w:sz w:val="22"/>
          <w:szCs w:val="22"/>
          <w:lang w:val="en-GB"/>
        </w:rPr>
        <w:t>REQUIRED TEXT</w:t>
      </w:r>
      <w:r w:rsidR="002E20B5">
        <w:rPr>
          <w:rFonts w:asciiTheme="minorHAnsi" w:hAnsiTheme="minorHAnsi" w:cs="Arial"/>
          <w:b/>
          <w:bCs/>
          <w:sz w:val="22"/>
          <w:szCs w:val="22"/>
          <w:lang w:val="en-GB"/>
        </w:rPr>
        <w:t>(</w:t>
      </w:r>
      <w:r w:rsidRPr="002E20B5">
        <w:rPr>
          <w:rFonts w:asciiTheme="minorHAnsi" w:hAnsiTheme="minorHAnsi" w:cs="Arial"/>
          <w:b/>
          <w:bCs/>
          <w:sz w:val="22"/>
          <w:szCs w:val="22"/>
          <w:lang w:val="en-GB"/>
        </w:rPr>
        <w:t>S</w:t>
      </w:r>
      <w:r w:rsidR="002E20B5">
        <w:rPr>
          <w:rFonts w:asciiTheme="minorHAnsi" w:hAnsiTheme="minorHAnsi" w:cs="Arial"/>
          <w:b/>
          <w:bCs/>
          <w:sz w:val="22"/>
          <w:szCs w:val="22"/>
          <w:lang w:val="en-GB"/>
        </w:rPr>
        <w:t>)</w:t>
      </w:r>
    </w:p>
    <w:p w14:paraId="3674C023" w14:textId="0B11984D" w:rsidR="009D734D" w:rsidRDefault="009D734D" w:rsidP="009D734D">
      <w:pPr>
        <w:ind w:left="720" w:hanging="720"/>
        <w:jc w:val="both"/>
        <w:rPr>
          <w:rFonts w:asciiTheme="minorHAnsi" w:hAnsiTheme="minorHAnsi" w:cs="Arial"/>
          <w:sz w:val="22"/>
          <w:szCs w:val="22"/>
          <w:lang w:val="en-GB"/>
        </w:rPr>
      </w:pPr>
    </w:p>
    <w:p w14:paraId="21B21213" w14:textId="4A2BE12A" w:rsidR="008D2260" w:rsidRPr="00782FF6" w:rsidRDefault="008D2260" w:rsidP="009D734D">
      <w:pPr>
        <w:ind w:left="720" w:hanging="720"/>
        <w:jc w:val="both"/>
        <w:rPr>
          <w:sz w:val="22"/>
          <w:szCs w:val="22"/>
        </w:rPr>
      </w:pPr>
      <w:r w:rsidRPr="00782FF6">
        <w:rPr>
          <w:sz w:val="22"/>
          <w:szCs w:val="22"/>
          <w:lang w:val="en-GB"/>
        </w:rPr>
        <w:t>A textbook is not required</w:t>
      </w:r>
    </w:p>
    <w:p w14:paraId="18AA79DA" w14:textId="77777777" w:rsidR="009D734D" w:rsidRPr="002E20B5" w:rsidRDefault="009C06C5" w:rsidP="009D734D">
      <w:pPr>
        <w:jc w:val="both"/>
        <w:rPr>
          <w:rFonts w:asciiTheme="minorHAnsi" w:hAnsiTheme="minorHAnsi" w:cs="Arial"/>
          <w:b/>
          <w:bCs/>
          <w:sz w:val="22"/>
          <w:szCs w:val="22"/>
          <w:lang w:val="en-GB"/>
        </w:rPr>
      </w:pPr>
      <w:r w:rsidRPr="002E20B5">
        <w:rPr>
          <w:rFonts w:asciiTheme="minorHAnsi" w:hAnsiTheme="minorHAnsi" w:cs="Arial"/>
          <w:b/>
          <w:bCs/>
          <w:noProof/>
          <w:sz w:val="22"/>
          <w:szCs w:val="22"/>
          <w:lang w:val="en-CA" w:eastAsia="en-CA"/>
        </w:rPr>
        <mc:AlternateContent>
          <mc:Choice Requires="wps">
            <w:drawing>
              <wp:anchor distT="0" distB="0" distL="114300" distR="114300" simplePos="0" relativeHeight="251662336" behindDoc="1" locked="1" layoutInCell="1" allowOverlap="1" wp14:anchorId="72616D67" wp14:editId="1EAEFB10">
                <wp:simplePos x="0" y="0"/>
                <wp:positionH relativeFrom="page">
                  <wp:posOffset>927735</wp:posOffset>
                </wp:positionH>
                <wp:positionV relativeFrom="paragraph">
                  <wp:posOffset>185420</wp:posOffset>
                </wp:positionV>
                <wp:extent cx="5943600" cy="12065"/>
                <wp:effectExtent l="0" t="0" r="0" b="0"/>
                <wp:wrapNone/>
                <wp:docPr id="1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94ED1" id="Rectangle 93" o:spid="_x0000_s1026" style="position:absolute;margin-left:73.05pt;margin-top:14.6pt;width:468pt;height:.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865wIAADI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" fillcolor="black" stroked="f" strokeweight="0">
                <w10:wrap anchorx="page"/>
                <w10:anchorlock/>
              </v:rect>
            </w:pict>
          </mc:Fallback>
        </mc:AlternateContent>
      </w:r>
    </w:p>
    <w:p w14:paraId="5F114F66" w14:textId="77777777" w:rsidR="009D734D" w:rsidRPr="002E20B5" w:rsidRDefault="009D734D" w:rsidP="009D734D">
      <w:pPr>
        <w:spacing w:line="19" w:lineRule="exact"/>
        <w:rPr>
          <w:rFonts w:asciiTheme="minorHAnsi" w:hAnsiTheme="minorHAnsi" w:cs="Arial"/>
          <w:b/>
          <w:bCs/>
          <w:sz w:val="22"/>
          <w:szCs w:val="22"/>
          <w:lang w:val="en-GB"/>
        </w:rPr>
      </w:pPr>
    </w:p>
    <w:p w14:paraId="361FE687" w14:textId="77777777" w:rsidR="009D734D" w:rsidRPr="002E20B5" w:rsidRDefault="009D734D" w:rsidP="004D253B">
      <w:pPr>
        <w:rPr>
          <w:rFonts w:asciiTheme="minorHAnsi" w:hAnsiTheme="minorHAnsi" w:cs="Arial"/>
          <w:b/>
          <w:bCs/>
          <w:sz w:val="22"/>
          <w:szCs w:val="22"/>
          <w:lang w:val="en-GB"/>
        </w:rPr>
      </w:pPr>
    </w:p>
    <w:p w14:paraId="00DBA728" w14:textId="77777777" w:rsidR="00D243A2" w:rsidRPr="002E20B5" w:rsidRDefault="00D243A2" w:rsidP="004D253B">
      <w:pPr>
        <w:rPr>
          <w:rFonts w:asciiTheme="minorHAnsi" w:hAnsiTheme="minorHAnsi" w:cs="Arial"/>
          <w:b/>
          <w:bCs/>
          <w:sz w:val="22"/>
          <w:szCs w:val="22"/>
          <w:lang w:val="en-GB"/>
        </w:rPr>
      </w:pPr>
      <w:r w:rsidRPr="002E20B5">
        <w:rPr>
          <w:rFonts w:asciiTheme="minorHAnsi" w:hAnsiTheme="minorHAnsi" w:cs="Arial"/>
          <w:b/>
          <w:bCs/>
          <w:sz w:val="22"/>
          <w:szCs w:val="22"/>
          <w:lang w:val="en-GB"/>
        </w:rPr>
        <w:t xml:space="preserve">LEARNING </w:t>
      </w:r>
      <w:r w:rsidR="00A819F4" w:rsidRPr="002E20B5">
        <w:rPr>
          <w:rFonts w:asciiTheme="minorHAnsi" w:hAnsiTheme="minorHAnsi" w:cs="Arial"/>
          <w:b/>
          <w:bCs/>
          <w:sz w:val="22"/>
          <w:szCs w:val="22"/>
          <w:lang w:val="en-GB"/>
        </w:rPr>
        <w:t>OUTCOMES</w:t>
      </w:r>
    </w:p>
    <w:p w14:paraId="05A86268" w14:textId="77777777" w:rsidR="00D243A2" w:rsidRPr="002E20B5" w:rsidRDefault="00D243A2" w:rsidP="00D243A2">
      <w:pPr>
        <w:jc w:val="both"/>
        <w:rPr>
          <w:rFonts w:asciiTheme="minorHAnsi" w:hAnsiTheme="minorHAnsi" w:cs="Arial"/>
          <w:sz w:val="22"/>
          <w:szCs w:val="22"/>
          <w:highlight w:val="yellow"/>
        </w:rPr>
      </w:pPr>
    </w:p>
    <w:p w14:paraId="0533BDE1" w14:textId="77777777" w:rsidR="008D2260" w:rsidRPr="0019711F" w:rsidRDefault="008D2260" w:rsidP="008D2260">
      <w:pPr>
        <w:rPr>
          <w:b/>
          <w:lang w:val="en-CA"/>
        </w:rPr>
      </w:pPr>
      <w:r w:rsidRPr="0019711F">
        <w:rPr>
          <w:b/>
          <w:lang w:val="en-CA"/>
        </w:rPr>
        <w:t>The main objectives of this course are to provide you with the skills for:</w:t>
      </w:r>
    </w:p>
    <w:p w14:paraId="2D081C75" w14:textId="77777777" w:rsidR="008D2260" w:rsidRPr="0019711F" w:rsidRDefault="008D2260" w:rsidP="008D2260">
      <w:pPr>
        <w:rPr>
          <w:rFonts w:cs="Arial"/>
          <w:b/>
          <w:bCs/>
          <w:szCs w:val="22"/>
          <w:lang w:val="en-GB"/>
        </w:rPr>
      </w:pPr>
    </w:p>
    <w:p w14:paraId="2B38856E" w14:textId="77777777" w:rsidR="008D2260" w:rsidRPr="0019711F" w:rsidRDefault="008D2260" w:rsidP="008D2260">
      <w:pPr>
        <w:numPr>
          <w:ilvl w:val="0"/>
          <w:numId w:val="23"/>
        </w:numPr>
        <w:autoSpaceDE/>
        <w:autoSpaceDN/>
        <w:adjustRightInd/>
        <w:rPr>
          <w:lang w:val="en-CA"/>
        </w:rPr>
      </w:pPr>
      <w:r w:rsidRPr="0019711F">
        <w:rPr>
          <w:lang w:val="en-CA"/>
        </w:rPr>
        <w:t xml:space="preserve">Organizing and describing data in an informative </w:t>
      </w:r>
      <w:proofErr w:type="gramStart"/>
      <w:r w:rsidRPr="0019711F">
        <w:rPr>
          <w:lang w:val="en-CA"/>
        </w:rPr>
        <w:t>way;</w:t>
      </w:r>
      <w:proofErr w:type="gramEnd"/>
    </w:p>
    <w:p w14:paraId="32638708" w14:textId="77777777" w:rsidR="008D2260" w:rsidRDefault="008D2260" w:rsidP="008D2260">
      <w:pPr>
        <w:numPr>
          <w:ilvl w:val="0"/>
          <w:numId w:val="23"/>
        </w:numPr>
        <w:autoSpaceDE/>
        <w:autoSpaceDN/>
        <w:adjustRightInd/>
        <w:rPr>
          <w:lang w:val="en-CA"/>
        </w:rPr>
      </w:pPr>
      <w:r w:rsidRPr="0019711F">
        <w:rPr>
          <w:lang w:val="en-CA"/>
        </w:rPr>
        <w:t xml:space="preserve">Drawing inferences and constructing convincing arguments based on data </w:t>
      </w:r>
      <w:proofErr w:type="gramStart"/>
      <w:r w:rsidRPr="0019711F">
        <w:rPr>
          <w:lang w:val="en-CA"/>
        </w:rPr>
        <w:t>analysis;</w:t>
      </w:r>
      <w:proofErr w:type="gramEnd"/>
    </w:p>
    <w:p w14:paraId="6868C3F9" w14:textId="77777777" w:rsidR="008D2260" w:rsidRDefault="008D2260" w:rsidP="008D2260">
      <w:pPr>
        <w:numPr>
          <w:ilvl w:val="0"/>
          <w:numId w:val="23"/>
        </w:numPr>
        <w:autoSpaceDE/>
        <w:autoSpaceDN/>
        <w:adjustRightInd/>
        <w:rPr>
          <w:lang w:val="en-CA"/>
        </w:rPr>
      </w:pPr>
      <w:r w:rsidRPr="008D2260">
        <w:rPr>
          <w:lang w:val="en-CA"/>
        </w:rPr>
        <w:t>Evaluating arguments based on data analysis that appear in the geographic literature as well as the media.</w:t>
      </w:r>
    </w:p>
    <w:p w14:paraId="5C465BD0" w14:textId="77777777" w:rsidR="008D2260" w:rsidRDefault="008D2260" w:rsidP="008D2260">
      <w:pPr>
        <w:autoSpaceDE/>
        <w:autoSpaceDN/>
        <w:adjustRightInd/>
        <w:ind w:left="720"/>
        <w:rPr>
          <w:lang w:val="en-CA"/>
        </w:rPr>
      </w:pPr>
    </w:p>
    <w:p w14:paraId="0DCBFFDB" w14:textId="77777777" w:rsidR="00CA718B" w:rsidRDefault="00CA718B" w:rsidP="008D2260">
      <w:pPr>
        <w:autoSpaceDE/>
        <w:autoSpaceDN/>
        <w:adjustRightInd/>
        <w:ind w:left="720"/>
        <w:rPr>
          <w:lang w:val="en-CA"/>
        </w:rPr>
      </w:pPr>
    </w:p>
    <w:p w14:paraId="1E21607D" w14:textId="604F463C" w:rsidR="008D2260" w:rsidRPr="008D2260" w:rsidRDefault="008D2260" w:rsidP="008D2260">
      <w:pPr>
        <w:autoSpaceDE/>
        <w:autoSpaceDN/>
        <w:adjustRightInd/>
        <w:ind w:left="720"/>
        <w:rPr>
          <w:lang w:val="en-CA"/>
        </w:rPr>
      </w:pPr>
      <w:r w:rsidRPr="008D2260">
        <w:rPr>
          <w:rFonts w:cs="Arial"/>
          <w:b/>
          <w:bCs/>
          <w:szCs w:val="22"/>
          <w:lang w:val="en-GB"/>
        </w:rPr>
        <w:t xml:space="preserve"> LEARNING OUTCOMES</w:t>
      </w:r>
    </w:p>
    <w:p w14:paraId="017F6CDD" w14:textId="77777777" w:rsidR="008D2260" w:rsidRPr="0019711F" w:rsidRDefault="008D2260" w:rsidP="008D2260">
      <w:pPr>
        <w:rPr>
          <w:rFonts w:cs="Arial"/>
          <w:b/>
          <w:bCs/>
          <w:szCs w:val="22"/>
          <w:lang w:val="en-GB"/>
        </w:rPr>
      </w:pPr>
    </w:p>
    <w:p w14:paraId="107FF869" w14:textId="77777777" w:rsidR="008D2260" w:rsidRPr="0019711F" w:rsidRDefault="008D2260" w:rsidP="008D2260">
      <w:pPr>
        <w:numPr>
          <w:ilvl w:val="0"/>
          <w:numId w:val="24"/>
        </w:numPr>
        <w:tabs>
          <w:tab w:val="num" w:pos="72"/>
        </w:tabs>
        <w:suppressAutoHyphens/>
        <w:autoSpaceDE/>
        <w:autoSpaceDN/>
        <w:adjustRightInd/>
        <w:ind w:left="342" w:hanging="342"/>
        <w:jc w:val="both"/>
        <w:rPr>
          <w:lang w:val="en-CA"/>
        </w:rPr>
      </w:pPr>
      <w:r w:rsidRPr="0019711F">
        <w:rPr>
          <w:lang w:val="en-CA"/>
        </w:rPr>
        <w:t>An ability to choose and apply appropriate statistical tests</w:t>
      </w:r>
      <w:r>
        <w:rPr>
          <w:lang w:val="en-CA"/>
        </w:rPr>
        <w:t xml:space="preserve"> </w:t>
      </w:r>
      <w:r w:rsidRPr="0019711F">
        <w:rPr>
          <w:lang w:val="en-CA"/>
        </w:rPr>
        <w:t>based on their underlying assumptions and limitations.</w:t>
      </w:r>
    </w:p>
    <w:p w14:paraId="18698860" w14:textId="77777777" w:rsidR="008D2260" w:rsidRDefault="008D2260" w:rsidP="008D2260">
      <w:pPr>
        <w:numPr>
          <w:ilvl w:val="0"/>
          <w:numId w:val="24"/>
        </w:numPr>
        <w:tabs>
          <w:tab w:val="num" w:pos="72"/>
        </w:tabs>
        <w:suppressAutoHyphens/>
        <w:autoSpaceDE/>
        <w:autoSpaceDN/>
        <w:adjustRightInd/>
        <w:ind w:left="342" w:hanging="342"/>
        <w:jc w:val="both"/>
        <w:rPr>
          <w:lang w:val="en-CA"/>
        </w:rPr>
      </w:pPr>
      <w:r w:rsidRPr="0019711F">
        <w:rPr>
          <w:lang w:val="en-CA"/>
        </w:rPr>
        <w:t>An ability to interpret, summarize and report the results from different statistical analyses.</w:t>
      </w:r>
    </w:p>
    <w:p w14:paraId="23A17AA5" w14:textId="77777777" w:rsidR="008D2260" w:rsidRPr="0058423A" w:rsidRDefault="008D2260" w:rsidP="008D2260">
      <w:pPr>
        <w:numPr>
          <w:ilvl w:val="0"/>
          <w:numId w:val="24"/>
        </w:numPr>
        <w:tabs>
          <w:tab w:val="num" w:pos="72"/>
        </w:tabs>
        <w:suppressAutoHyphens/>
        <w:autoSpaceDE/>
        <w:autoSpaceDN/>
        <w:adjustRightInd/>
        <w:ind w:left="342" w:hanging="342"/>
        <w:jc w:val="both"/>
        <w:rPr>
          <w:lang w:val="en-CA"/>
        </w:rPr>
      </w:pPr>
      <w:r w:rsidRPr="0058423A">
        <w:rPr>
          <w:lang w:val="en-CA"/>
        </w:rPr>
        <w:t>Greater appreciation of</w:t>
      </w:r>
      <w:r>
        <w:rPr>
          <w:lang w:val="en-CA"/>
        </w:rPr>
        <w:t xml:space="preserve"> the role of</w:t>
      </w:r>
      <w:r w:rsidRPr="0058423A">
        <w:rPr>
          <w:lang w:val="en-CA"/>
        </w:rPr>
        <w:t xml:space="preserve"> statistic</w:t>
      </w:r>
      <w:r>
        <w:rPr>
          <w:lang w:val="en-CA"/>
        </w:rPr>
        <w:t xml:space="preserve">al methods in </w:t>
      </w:r>
      <w:r w:rsidRPr="0058423A">
        <w:rPr>
          <w:lang w:val="en-CA"/>
        </w:rPr>
        <w:t>scientific research.</w:t>
      </w:r>
      <w:r w:rsidRPr="0058423A">
        <w:rPr>
          <w:szCs w:val="23"/>
        </w:rPr>
        <w:t xml:space="preserve"> </w:t>
      </w:r>
    </w:p>
    <w:p w14:paraId="04EACAC6" w14:textId="77777777" w:rsidR="008D2260" w:rsidRDefault="008D2260" w:rsidP="008D2260">
      <w:pPr>
        <w:rPr>
          <w:rFonts w:asciiTheme="minorHAnsi" w:hAnsiTheme="minorHAnsi" w:cs="Arial"/>
          <w:b/>
          <w:bCs/>
          <w:sz w:val="22"/>
          <w:szCs w:val="22"/>
          <w:lang w:val="en-GB"/>
        </w:rPr>
      </w:pPr>
    </w:p>
    <w:p w14:paraId="3E71B9F3" w14:textId="77777777" w:rsidR="008D2260" w:rsidRPr="007E34CF" w:rsidRDefault="008D2260" w:rsidP="008D2260">
      <w:pPr>
        <w:rPr>
          <w:rFonts w:asciiTheme="minorHAnsi" w:hAnsiTheme="minorHAnsi" w:cs="Arial"/>
          <w:b/>
          <w:bCs/>
          <w:sz w:val="22"/>
          <w:szCs w:val="22"/>
          <w:lang w:val="en-GB"/>
        </w:rPr>
      </w:pPr>
      <w:r w:rsidRPr="00394EA5">
        <w:rPr>
          <w:b/>
          <w:bCs/>
          <w:szCs w:val="20"/>
        </w:rPr>
        <w:t>EMAIL POLICY</w:t>
      </w:r>
    </w:p>
    <w:p w14:paraId="2BF78153" w14:textId="77777777" w:rsidR="008D2260" w:rsidRDefault="008D2260" w:rsidP="008D2260">
      <w:pPr>
        <w:widowControl/>
        <w:autoSpaceDE/>
        <w:autoSpaceDN/>
        <w:adjustRightInd/>
        <w:rPr>
          <w:szCs w:val="20"/>
        </w:rPr>
      </w:pPr>
    </w:p>
    <w:p w14:paraId="04E9C44C" w14:textId="761A6FB6" w:rsidR="008D2260" w:rsidRPr="00E53BDE" w:rsidRDefault="008D2260" w:rsidP="00E53BDE">
      <w:pPr>
        <w:widowControl/>
        <w:autoSpaceDE/>
        <w:autoSpaceDN/>
        <w:adjustRightInd/>
        <w:rPr>
          <w:lang w:val="en-CA" w:eastAsia="en-GB"/>
        </w:rPr>
      </w:pPr>
      <w:r>
        <w:rPr>
          <w:szCs w:val="20"/>
        </w:rPr>
        <w:t xml:space="preserve">Course announcements will be sent to your UVIC email account. </w:t>
      </w:r>
      <w:r w:rsidRPr="00540049">
        <w:rPr>
          <w:lang w:val="en-CA" w:eastAsia="en-GB"/>
        </w:rPr>
        <w:t>Students are expected to check their account frequent</w:t>
      </w:r>
      <w:r>
        <w:rPr>
          <w:lang w:val="en-CA" w:eastAsia="en-GB"/>
        </w:rPr>
        <w:t>ly</w:t>
      </w:r>
      <w:r>
        <w:t xml:space="preserve"> as some </w:t>
      </w:r>
      <w:r w:rsidRPr="00540049">
        <w:rPr>
          <w:lang w:val="en-CA" w:eastAsia="en-GB"/>
        </w:rPr>
        <w:t>communications may be time critical</w:t>
      </w:r>
      <w:r>
        <w:rPr>
          <w:lang w:val="en-CA" w:eastAsia="en-GB"/>
        </w:rPr>
        <w:t>.</w:t>
      </w:r>
      <w:r>
        <w:rPr>
          <w:szCs w:val="20"/>
        </w:rPr>
        <w:t xml:space="preserve"> Emails seeking information available in the course outline will not be answered.</w:t>
      </w:r>
      <w:r w:rsidR="009D734D" w:rsidRPr="008D2260">
        <w:rPr>
          <w:rFonts w:asciiTheme="minorHAnsi" w:hAnsiTheme="minorHAnsi" w:cs="Arial"/>
          <w:bCs/>
          <w:sz w:val="22"/>
          <w:szCs w:val="22"/>
          <w:lang w:val="en-GB"/>
        </w:rPr>
        <w:tab/>
      </w:r>
      <w:r w:rsidR="009D734D" w:rsidRPr="008D2260">
        <w:rPr>
          <w:rFonts w:asciiTheme="minorHAnsi" w:hAnsiTheme="minorHAnsi" w:cs="Arial"/>
          <w:bCs/>
          <w:sz w:val="22"/>
          <w:szCs w:val="22"/>
          <w:lang w:val="en-GB"/>
        </w:rPr>
        <w:tab/>
      </w:r>
    </w:p>
    <w:p w14:paraId="702DE69E" w14:textId="77777777" w:rsidR="008D2260" w:rsidRPr="008D2260" w:rsidRDefault="008D2260" w:rsidP="008D2260">
      <w:pPr>
        <w:pBdr>
          <w:bottom w:val="single" w:sz="12" w:space="1" w:color="auto"/>
        </w:pBdr>
        <w:tabs>
          <w:tab w:val="left" w:pos="4320"/>
          <w:tab w:val="left" w:pos="5760"/>
          <w:tab w:val="left" w:pos="6480"/>
          <w:tab w:val="right" w:pos="10080"/>
        </w:tabs>
        <w:rPr>
          <w:rFonts w:asciiTheme="minorHAnsi" w:hAnsiTheme="minorHAnsi" w:cs="Arial"/>
          <w:b/>
          <w:bCs/>
          <w:lang w:val="en-GB"/>
        </w:rPr>
      </w:pPr>
    </w:p>
    <w:p w14:paraId="2BF52D11" w14:textId="77777777" w:rsidR="008D2260" w:rsidRPr="008D2260" w:rsidRDefault="008D2260" w:rsidP="008D2260">
      <w:pPr>
        <w:pBdr>
          <w:bottom w:val="single" w:sz="12" w:space="1" w:color="auto"/>
        </w:pBdr>
        <w:tabs>
          <w:tab w:val="left" w:pos="4320"/>
          <w:tab w:val="left" w:pos="5760"/>
          <w:tab w:val="left" w:pos="6480"/>
          <w:tab w:val="right" w:pos="10080"/>
        </w:tabs>
        <w:rPr>
          <w:b/>
          <w:bCs/>
          <w:lang w:val="en-GB"/>
        </w:rPr>
      </w:pPr>
      <w:r w:rsidRPr="008D2260">
        <w:rPr>
          <w:b/>
          <w:bCs/>
          <w:lang w:val="en-GB"/>
        </w:rPr>
        <w:t>EVALUATION</w:t>
      </w:r>
    </w:p>
    <w:p w14:paraId="77CEADC7" w14:textId="77777777" w:rsidR="008D2260" w:rsidRPr="008D2260" w:rsidRDefault="008D2260" w:rsidP="008D2260">
      <w:pPr>
        <w:pBdr>
          <w:bottom w:val="single" w:sz="12" w:space="1" w:color="auto"/>
        </w:pBdr>
        <w:tabs>
          <w:tab w:val="left" w:pos="4320"/>
          <w:tab w:val="left" w:pos="5760"/>
          <w:tab w:val="left" w:pos="6480"/>
          <w:tab w:val="right" w:pos="10080"/>
        </w:tabs>
        <w:rPr>
          <w:b/>
          <w:bCs/>
          <w:lang w:val="en-GB"/>
        </w:rPr>
      </w:pPr>
    </w:p>
    <w:p w14:paraId="4EEDABDF" w14:textId="7258B7CB" w:rsidR="008D2260" w:rsidRPr="008D2260" w:rsidRDefault="008D2260" w:rsidP="008D2260">
      <w:pPr>
        <w:pBdr>
          <w:bottom w:val="single" w:sz="12" w:space="1" w:color="auto"/>
        </w:pBdr>
        <w:tabs>
          <w:tab w:val="left" w:pos="4320"/>
          <w:tab w:val="left" w:pos="5760"/>
          <w:tab w:val="left" w:pos="6480"/>
          <w:tab w:val="right" w:pos="10080"/>
        </w:tabs>
        <w:rPr>
          <w:bCs/>
          <w:lang w:val="en-GB"/>
        </w:rPr>
      </w:pPr>
      <w:r w:rsidRPr="008D2260">
        <w:rPr>
          <w:bCs/>
          <w:lang w:val="en-GB"/>
        </w:rPr>
        <w:t xml:space="preserve">Mid-term Test 1   </w:t>
      </w:r>
      <w:r w:rsidR="00992E6D">
        <w:rPr>
          <w:bCs/>
          <w:lang w:val="en-GB"/>
        </w:rPr>
        <w:t>Thursday, February 1</w:t>
      </w:r>
      <w:r w:rsidR="006137A7">
        <w:rPr>
          <w:bCs/>
          <w:lang w:val="en-GB"/>
        </w:rPr>
        <w:t>3</w:t>
      </w:r>
      <w:r w:rsidRPr="008D2260">
        <w:rPr>
          <w:bCs/>
          <w:lang w:val="en-GB"/>
        </w:rPr>
        <w:t xml:space="preserve">   </w:t>
      </w:r>
      <w:r w:rsidRPr="008D2260">
        <w:rPr>
          <w:bCs/>
          <w:lang w:val="en-GB"/>
        </w:rPr>
        <w:tab/>
        <w:t>15%</w:t>
      </w:r>
    </w:p>
    <w:p w14:paraId="0EE7582A" w14:textId="56A9BAA4" w:rsidR="008D2260" w:rsidRPr="008D2260" w:rsidRDefault="008D2260" w:rsidP="008D2260">
      <w:pPr>
        <w:pBdr>
          <w:bottom w:val="single" w:sz="12" w:space="1" w:color="auto"/>
        </w:pBdr>
        <w:tabs>
          <w:tab w:val="left" w:pos="4320"/>
          <w:tab w:val="left" w:pos="5760"/>
          <w:tab w:val="left" w:pos="6480"/>
          <w:tab w:val="right" w:pos="10080"/>
        </w:tabs>
        <w:rPr>
          <w:bCs/>
          <w:lang w:val="en-GB"/>
        </w:rPr>
      </w:pPr>
      <w:r w:rsidRPr="008D2260">
        <w:rPr>
          <w:bCs/>
          <w:lang w:val="en-GB"/>
        </w:rPr>
        <w:t xml:space="preserve">Mid-term Test 2    </w:t>
      </w:r>
      <w:r w:rsidR="006137A7">
        <w:rPr>
          <w:bCs/>
          <w:lang w:val="en-GB"/>
        </w:rPr>
        <w:t>Monday</w:t>
      </w:r>
      <w:r w:rsidR="00992E6D">
        <w:rPr>
          <w:bCs/>
          <w:lang w:val="en-GB"/>
        </w:rPr>
        <w:t xml:space="preserve">, </w:t>
      </w:r>
      <w:r w:rsidR="00BC6511">
        <w:rPr>
          <w:bCs/>
          <w:lang w:val="en-GB"/>
        </w:rPr>
        <w:t xml:space="preserve"> </w:t>
      </w:r>
      <w:r w:rsidR="00992E6D">
        <w:rPr>
          <w:bCs/>
          <w:lang w:val="en-GB"/>
        </w:rPr>
        <w:t xml:space="preserve">March </w:t>
      </w:r>
      <w:r w:rsidR="00BC6511">
        <w:rPr>
          <w:bCs/>
          <w:lang w:val="en-GB"/>
        </w:rPr>
        <w:t xml:space="preserve">    </w:t>
      </w:r>
      <w:r w:rsidR="00992E6D">
        <w:rPr>
          <w:bCs/>
          <w:lang w:val="en-GB"/>
        </w:rPr>
        <w:t>1</w:t>
      </w:r>
      <w:r w:rsidR="006137A7">
        <w:rPr>
          <w:bCs/>
          <w:lang w:val="en-GB"/>
        </w:rPr>
        <w:t>7</w:t>
      </w:r>
      <w:r w:rsidR="00992E6D">
        <w:rPr>
          <w:bCs/>
          <w:lang w:val="en-GB"/>
        </w:rPr>
        <w:tab/>
        <w:t xml:space="preserve"> </w:t>
      </w:r>
      <w:r w:rsidRPr="008D2260">
        <w:rPr>
          <w:bCs/>
          <w:lang w:val="en-GB"/>
        </w:rPr>
        <w:t>20%</w:t>
      </w:r>
    </w:p>
    <w:p w14:paraId="5C2E080A" w14:textId="35D76DBA" w:rsidR="008D2260" w:rsidRPr="008D2260" w:rsidRDefault="008D2260" w:rsidP="008D2260">
      <w:pPr>
        <w:pBdr>
          <w:bottom w:val="single" w:sz="12" w:space="1" w:color="auto"/>
        </w:pBdr>
        <w:tabs>
          <w:tab w:val="left" w:pos="4320"/>
          <w:tab w:val="left" w:pos="5760"/>
          <w:tab w:val="left" w:pos="6480"/>
          <w:tab w:val="right" w:pos="10080"/>
        </w:tabs>
        <w:rPr>
          <w:bCs/>
          <w:lang w:val="en-GB"/>
        </w:rPr>
      </w:pPr>
      <w:r w:rsidRPr="008D2260">
        <w:rPr>
          <w:bCs/>
          <w:lang w:val="en-GB"/>
        </w:rPr>
        <w:t>Laboratory Exercises –</w:t>
      </w:r>
      <w:r w:rsidR="00343044">
        <w:rPr>
          <w:bCs/>
          <w:lang w:val="en-GB"/>
        </w:rPr>
        <w:t xml:space="preserve"> seven </w:t>
      </w:r>
      <w:r w:rsidRPr="008D2260">
        <w:rPr>
          <w:bCs/>
          <w:lang w:val="en-GB"/>
        </w:rPr>
        <w:t xml:space="preserve">         </w:t>
      </w:r>
      <w:r>
        <w:rPr>
          <w:bCs/>
          <w:lang w:val="en-GB"/>
        </w:rPr>
        <w:t xml:space="preserve"> </w:t>
      </w:r>
      <w:r w:rsidR="00782FF6">
        <w:rPr>
          <w:bCs/>
          <w:lang w:val="en-GB"/>
        </w:rPr>
        <w:t xml:space="preserve"> </w:t>
      </w:r>
      <w:r w:rsidR="00343044">
        <w:rPr>
          <w:bCs/>
          <w:lang w:val="en-GB"/>
        </w:rPr>
        <w:tab/>
        <w:t xml:space="preserve"> </w:t>
      </w:r>
      <w:r w:rsidRPr="008D2260">
        <w:rPr>
          <w:bCs/>
          <w:lang w:val="en-GB"/>
        </w:rPr>
        <w:t>25%</w:t>
      </w:r>
    </w:p>
    <w:p w14:paraId="6CF75E18" w14:textId="145A5AF4" w:rsidR="008D2260" w:rsidRDefault="008D2260" w:rsidP="008D2260">
      <w:pPr>
        <w:pBdr>
          <w:bottom w:val="single" w:sz="12" w:space="1" w:color="auto"/>
        </w:pBdr>
        <w:tabs>
          <w:tab w:val="left" w:pos="4320"/>
          <w:tab w:val="left" w:pos="5760"/>
          <w:tab w:val="left" w:pos="6480"/>
          <w:tab w:val="right" w:pos="10080"/>
        </w:tabs>
        <w:rPr>
          <w:bCs/>
          <w:lang w:val="en-GB"/>
        </w:rPr>
      </w:pPr>
      <w:r w:rsidRPr="008D2260">
        <w:rPr>
          <w:bCs/>
          <w:lang w:val="en-GB"/>
        </w:rPr>
        <w:t xml:space="preserve">Final Exam                                                      </w:t>
      </w:r>
      <w:r w:rsidR="00782FF6">
        <w:rPr>
          <w:bCs/>
          <w:lang w:val="en-GB"/>
        </w:rPr>
        <w:t xml:space="preserve"> </w:t>
      </w:r>
      <w:r w:rsidRPr="008D2260">
        <w:rPr>
          <w:bCs/>
          <w:lang w:val="en-GB"/>
        </w:rPr>
        <w:t>40%</w:t>
      </w:r>
    </w:p>
    <w:p w14:paraId="7EAB4E82" w14:textId="77777777" w:rsidR="00C25659" w:rsidRDefault="00C25659" w:rsidP="008D2260">
      <w:pPr>
        <w:pBdr>
          <w:bottom w:val="single" w:sz="12" w:space="1" w:color="auto"/>
        </w:pBdr>
        <w:tabs>
          <w:tab w:val="left" w:pos="4320"/>
          <w:tab w:val="left" w:pos="5760"/>
          <w:tab w:val="left" w:pos="6480"/>
          <w:tab w:val="right" w:pos="10080"/>
        </w:tabs>
        <w:rPr>
          <w:bCs/>
          <w:lang w:val="en-GB"/>
        </w:rPr>
      </w:pPr>
    </w:p>
    <w:p w14:paraId="66D4FF9F" w14:textId="367DC39D" w:rsidR="00C25659" w:rsidRPr="00C25659" w:rsidRDefault="00C25659" w:rsidP="008D2260">
      <w:pPr>
        <w:pBdr>
          <w:bottom w:val="single" w:sz="12" w:space="1" w:color="auto"/>
        </w:pBdr>
        <w:tabs>
          <w:tab w:val="left" w:pos="4320"/>
          <w:tab w:val="left" w:pos="5760"/>
          <w:tab w:val="left" w:pos="6480"/>
          <w:tab w:val="right" w:pos="10080"/>
        </w:tabs>
        <w:rPr>
          <w:b/>
          <w:lang w:val="en-GB"/>
        </w:rPr>
      </w:pPr>
      <w:r w:rsidRPr="00C25659">
        <w:rPr>
          <w:b/>
          <w:lang w:val="en-GB"/>
        </w:rPr>
        <w:t>NB: FORMULA SHEETS ARE NOT PROVIDED FOR TESTS OR THE FINAL EXAM</w:t>
      </w:r>
    </w:p>
    <w:p w14:paraId="3564E68D" w14:textId="77777777" w:rsidR="008D2260" w:rsidRPr="00C25659" w:rsidRDefault="008D2260" w:rsidP="00FA31B0">
      <w:pPr>
        <w:rPr>
          <w:rFonts w:asciiTheme="minorHAnsi" w:hAnsiTheme="minorHAnsi" w:cs="Arial"/>
          <w:b/>
          <w:sz w:val="22"/>
          <w:szCs w:val="22"/>
        </w:rPr>
      </w:pPr>
    </w:p>
    <w:p w14:paraId="168F0771" w14:textId="77777777" w:rsidR="008D2260" w:rsidRDefault="008D2260" w:rsidP="00FA31B0">
      <w:pPr>
        <w:rPr>
          <w:rFonts w:asciiTheme="minorHAnsi" w:hAnsiTheme="minorHAnsi" w:cs="Arial"/>
          <w:sz w:val="22"/>
          <w:szCs w:val="22"/>
        </w:rPr>
      </w:pPr>
    </w:p>
    <w:p w14:paraId="69C31E55" w14:textId="7B480FB2" w:rsidR="00FA31B0" w:rsidRPr="002E20B5" w:rsidRDefault="00FA31B0" w:rsidP="00FA31B0">
      <w:pPr>
        <w:rPr>
          <w:rFonts w:asciiTheme="minorHAnsi" w:hAnsiTheme="minorHAnsi" w:cs="Arial"/>
          <w:bCs/>
          <w:sz w:val="22"/>
          <w:szCs w:val="22"/>
          <w:lang w:val="en-GB"/>
        </w:rPr>
      </w:pPr>
      <w:r w:rsidRPr="002E20B5">
        <w:rPr>
          <w:rFonts w:asciiTheme="minorHAnsi" w:hAnsiTheme="minorHAnsi" w:cs="Arial"/>
          <w:b/>
          <w:bCs/>
          <w:sz w:val="22"/>
          <w:szCs w:val="22"/>
          <w:lang w:val="en-GB"/>
        </w:rPr>
        <w:t>GRADING SYSTEM</w:t>
      </w:r>
    </w:p>
    <w:p w14:paraId="7D6F99A3" w14:textId="77777777" w:rsidR="00FA31B0" w:rsidRPr="002E20B5" w:rsidRDefault="00FA31B0" w:rsidP="00FA31B0">
      <w:pPr>
        <w:rPr>
          <w:rFonts w:asciiTheme="minorHAnsi" w:hAnsiTheme="minorHAnsi" w:cs="Arial"/>
          <w:bCs/>
          <w:sz w:val="22"/>
          <w:szCs w:val="22"/>
          <w:lang w:val="en-GB"/>
        </w:rPr>
      </w:pPr>
    </w:p>
    <w:p w14:paraId="3D65FE99" w14:textId="77777777" w:rsidR="00FA31B0" w:rsidRPr="002E20B5" w:rsidRDefault="00FA31B0" w:rsidP="002E20B5">
      <w:pPr>
        <w:rPr>
          <w:rStyle w:val="Strong"/>
          <w:rFonts w:asciiTheme="minorHAnsi" w:hAnsiTheme="minorHAnsi" w:cs="Arial"/>
          <w:sz w:val="22"/>
          <w:szCs w:val="22"/>
        </w:rPr>
      </w:pPr>
      <w:r w:rsidRPr="002E20B5">
        <w:rPr>
          <w:rStyle w:val="Strong"/>
          <w:rFonts w:asciiTheme="minorHAnsi" w:hAnsiTheme="minorHAnsi" w:cs="Arial"/>
          <w:b w:val="0"/>
          <w:sz w:val="22"/>
          <w:szCs w:val="22"/>
        </w:rPr>
        <w:t>As per the Academic Calendar:</w:t>
      </w:r>
    </w:p>
    <w:tbl>
      <w:tblPr>
        <w:tblW w:w="5096" w:type="pct"/>
        <w:tblCellSpacing w:w="0" w:type="dxa"/>
        <w:tblBorders>
          <w:top w:val="outset" w:sz="6" w:space="0" w:color="auto"/>
          <w:left w:val="outset" w:sz="6" w:space="0" w:color="auto"/>
          <w:bottom w:val="outset" w:sz="6" w:space="0" w:color="auto"/>
          <w:right w:val="outset" w:sz="6" w:space="0" w:color="auto"/>
        </w:tblBorders>
        <w:tblCellMar>
          <w:top w:w="80" w:type="dxa"/>
          <w:left w:w="80" w:type="dxa"/>
          <w:bottom w:w="80" w:type="dxa"/>
          <w:right w:w="80" w:type="dxa"/>
        </w:tblCellMar>
        <w:tblLook w:val="0000" w:firstRow="0" w:lastRow="0" w:firstColumn="0" w:lastColumn="0" w:noHBand="0" w:noVBand="0"/>
      </w:tblPr>
      <w:tblGrid>
        <w:gridCol w:w="917"/>
        <w:gridCol w:w="1506"/>
        <w:gridCol w:w="1507"/>
        <w:gridCol w:w="5593"/>
      </w:tblGrid>
      <w:tr w:rsidR="00FA31B0" w:rsidRPr="002E20B5" w14:paraId="01ED71D7" w14:textId="77777777" w:rsidTr="0075198B">
        <w:trPr>
          <w:tblCellSpacing w:w="0" w:type="dxa"/>
        </w:trPr>
        <w:tc>
          <w:tcPr>
            <w:tcW w:w="933" w:type="dxa"/>
            <w:tcBorders>
              <w:top w:val="outset" w:sz="6" w:space="0" w:color="FFFFFF"/>
              <w:left w:val="outset" w:sz="6" w:space="0" w:color="auto"/>
              <w:bottom w:val="outset" w:sz="6" w:space="0" w:color="auto"/>
              <w:right w:val="outset" w:sz="6" w:space="0" w:color="auto"/>
            </w:tcBorders>
            <w:shd w:val="clear" w:color="auto" w:fill="E0E0E0"/>
          </w:tcPr>
          <w:p w14:paraId="0CE4FB24" w14:textId="77777777" w:rsidR="00FA31B0" w:rsidRPr="002E20B5" w:rsidRDefault="00FA31B0" w:rsidP="0075198B">
            <w:pPr>
              <w:jc w:val="center"/>
              <w:rPr>
                <w:rFonts w:asciiTheme="minorHAnsi" w:hAnsiTheme="minorHAnsi" w:cs="Arial"/>
                <w:sz w:val="20"/>
                <w:szCs w:val="20"/>
              </w:rPr>
            </w:pPr>
            <w:r w:rsidRPr="002E20B5">
              <w:rPr>
                <w:rStyle w:val="Strong"/>
                <w:rFonts w:asciiTheme="minorHAnsi" w:hAnsiTheme="minorHAnsi" w:cs="Arial"/>
                <w:sz w:val="20"/>
                <w:szCs w:val="20"/>
              </w:rPr>
              <w:t>Grade</w:t>
            </w:r>
          </w:p>
        </w:tc>
        <w:tc>
          <w:tcPr>
            <w:tcW w:w="1565" w:type="dxa"/>
            <w:tcBorders>
              <w:top w:val="outset" w:sz="6" w:space="0" w:color="FFFFFF"/>
              <w:left w:val="outset" w:sz="6" w:space="0" w:color="auto"/>
              <w:bottom w:val="outset" w:sz="6" w:space="0" w:color="auto"/>
              <w:right w:val="outset" w:sz="6" w:space="0" w:color="auto"/>
            </w:tcBorders>
            <w:shd w:val="clear" w:color="auto" w:fill="E0E0E0"/>
          </w:tcPr>
          <w:p w14:paraId="47835976" w14:textId="77777777" w:rsidR="00FA31B0" w:rsidRPr="002E20B5" w:rsidRDefault="00FA31B0" w:rsidP="0075198B">
            <w:pPr>
              <w:jc w:val="center"/>
              <w:rPr>
                <w:rFonts w:asciiTheme="minorHAnsi" w:hAnsiTheme="minorHAnsi" w:cs="Arial"/>
                <w:sz w:val="20"/>
                <w:szCs w:val="20"/>
              </w:rPr>
            </w:pPr>
            <w:r w:rsidRPr="002E20B5">
              <w:rPr>
                <w:rStyle w:val="Strong"/>
                <w:rFonts w:asciiTheme="minorHAnsi" w:hAnsiTheme="minorHAnsi" w:cs="Arial"/>
                <w:sz w:val="20"/>
                <w:szCs w:val="20"/>
              </w:rPr>
              <w:t>Grade point value</w:t>
            </w:r>
          </w:p>
        </w:tc>
        <w:tc>
          <w:tcPr>
            <w:tcW w:w="1566" w:type="dxa"/>
            <w:tcBorders>
              <w:top w:val="outset" w:sz="6" w:space="0" w:color="FFFFFF"/>
              <w:left w:val="outset" w:sz="6" w:space="0" w:color="auto"/>
              <w:bottom w:val="outset" w:sz="6" w:space="0" w:color="auto"/>
              <w:right w:val="outset" w:sz="6" w:space="0" w:color="auto"/>
            </w:tcBorders>
            <w:shd w:val="clear" w:color="auto" w:fill="E0E0E0"/>
          </w:tcPr>
          <w:p w14:paraId="150BE55A" w14:textId="77777777" w:rsidR="00FA31B0" w:rsidRPr="002E20B5" w:rsidRDefault="00FA31B0" w:rsidP="0075198B">
            <w:pPr>
              <w:jc w:val="center"/>
              <w:rPr>
                <w:rFonts w:asciiTheme="minorHAnsi" w:hAnsiTheme="minorHAnsi" w:cs="Arial"/>
                <w:sz w:val="20"/>
                <w:szCs w:val="20"/>
              </w:rPr>
            </w:pPr>
            <w:r w:rsidRPr="002E20B5">
              <w:rPr>
                <w:rStyle w:val="Strong"/>
                <w:rFonts w:asciiTheme="minorHAnsi" w:hAnsiTheme="minorHAnsi" w:cs="Arial"/>
                <w:sz w:val="20"/>
                <w:szCs w:val="20"/>
              </w:rPr>
              <w:t>Grade scale</w:t>
            </w:r>
          </w:p>
        </w:tc>
        <w:tc>
          <w:tcPr>
            <w:tcW w:w="5669" w:type="dxa"/>
            <w:tcBorders>
              <w:top w:val="outset" w:sz="6" w:space="0" w:color="FFFFFF"/>
              <w:left w:val="outset" w:sz="6" w:space="0" w:color="auto"/>
              <w:bottom w:val="outset" w:sz="6" w:space="0" w:color="auto"/>
              <w:right w:val="outset" w:sz="6" w:space="0" w:color="auto"/>
            </w:tcBorders>
            <w:shd w:val="clear" w:color="auto" w:fill="E0E0E0"/>
          </w:tcPr>
          <w:p w14:paraId="046A6D3D" w14:textId="77777777" w:rsidR="00FA31B0" w:rsidRPr="002E20B5" w:rsidRDefault="00FA31B0" w:rsidP="0075198B">
            <w:pPr>
              <w:jc w:val="center"/>
              <w:rPr>
                <w:rFonts w:asciiTheme="minorHAnsi" w:hAnsiTheme="minorHAnsi" w:cs="Arial"/>
                <w:sz w:val="20"/>
                <w:szCs w:val="20"/>
              </w:rPr>
            </w:pPr>
            <w:r w:rsidRPr="002E20B5">
              <w:rPr>
                <w:rStyle w:val="Strong"/>
                <w:rFonts w:asciiTheme="minorHAnsi" w:hAnsiTheme="minorHAnsi" w:cs="Arial"/>
                <w:sz w:val="20"/>
                <w:szCs w:val="20"/>
              </w:rPr>
              <w:t>Description</w:t>
            </w:r>
          </w:p>
        </w:tc>
      </w:tr>
      <w:tr w:rsidR="00FA31B0" w:rsidRPr="002E20B5" w14:paraId="067913D6" w14:textId="77777777" w:rsidTr="0075198B">
        <w:trPr>
          <w:tblCellSpacing w:w="0" w:type="dxa"/>
        </w:trPr>
        <w:tc>
          <w:tcPr>
            <w:tcW w:w="933" w:type="dxa"/>
            <w:tcBorders>
              <w:top w:val="outset" w:sz="6" w:space="0" w:color="auto"/>
              <w:left w:val="outset" w:sz="6" w:space="0" w:color="auto"/>
              <w:bottom w:val="outset" w:sz="6" w:space="0" w:color="auto"/>
              <w:right w:val="outset" w:sz="6" w:space="0" w:color="auto"/>
            </w:tcBorders>
            <w:shd w:val="clear" w:color="auto" w:fill="auto"/>
            <w:vAlign w:val="center"/>
          </w:tcPr>
          <w:p w14:paraId="0D34ECD2" w14:textId="77777777" w:rsidR="00FA31B0" w:rsidRPr="002E20B5" w:rsidRDefault="00FA31B0" w:rsidP="0075198B">
            <w:pPr>
              <w:rPr>
                <w:rFonts w:asciiTheme="minorHAnsi" w:hAnsiTheme="minorHAnsi" w:cs="Arial"/>
                <w:sz w:val="20"/>
                <w:szCs w:val="20"/>
              </w:rPr>
            </w:pPr>
            <w:r w:rsidRPr="002E20B5">
              <w:rPr>
                <w:rStyle w:val="Strong"/>
                <w:rFonts w:asciiTheme="minorHAnsi" w:hAnsiTheme="minorHAnsi" w:cs="Arial"/>
                <w:sz w:val="20"/>
                <w:szCs w:val="20"/>
              </w:rPr>
              <w:t>A+</w:t>
            </w:r>
            <w:r w:rsidRPr="002E20B5">
              <w:rPr>
                <w:rFonts w:asciiTheme="minorHAnsi" w:hAnsiTheme="minorHAnsi" w:cs="Arial"/>
                <w:b/>
                <w:sz w:val="20"/>
                <w:szCs w:val="20"/>
              </w:rPr>
              <w:br/>
            </w:r>
            <w:r w:rsidRPr="002E20B5">
              <w:rPr>
                <w:rStyle w:val="Strong"/>
                <w:rFonts w:asciiTheme="minorHAnsi" w:hAnsiTheme="minorHAnsi" w:cs="Arial"/>
                <w:sz w:val="20"/>
                <w:szCs w:val="20"/>
              </w:rPr>
              <w:t>A</w:t>
            </w:r>
            <w:r w:rsidRPr="002E20B5">
              <w:rPr>
                <w:rFonts w:asciiTheme="minorHAnsi" w:hAnsiTheme="minorHAnsi" w:cs="Arial"/>
                <w:b/>
                <w:sz w:val="20"/>
                <w:szCs w:val="20"/>
              </w:rPr>
              <w:br/>
            </w:r>
            <w:r w:rsidRPr="002E20B5">
              <w:rPr>
                <w:rStyle w:val="Strong"/>
                <w:rFonts w:asciiTheme="minorHAnsi" w:hAnsiTheme="minorHAnsi" w:cs="Arial"/>
                <w:sz w:val="20"/>
                <w:szCs w:val="20"/>
              </w:rPr>
              <w:t>A-</w:t>
            </w:r>
          </w:p>
        </w:tc>
        <w:tc>
          <w:tcPr>
            <w:tcW w:w="1565" w:type="dxa"/>
            <w:tcBorders>
              <w:top w:val="outset" w:sz="6" w:space="0" w:color="auto"/>
              <w:left w:val="outset" w:sz="6" w:space="0" w:color="auto"/>
              <w:bottom w:val="outset" w:sz="6" w:space="0" w:color="auto"/>
              <w:right w:val="outset" w:sz="6" w:space="0" w:color="auto"/>
            </w:tcBorders>
            <w:shd w:val="clear" w:color="auto" w:fill="auto"/>
            <w:vAlign w:val="center"/>
          </w:tcPr>
          <w:p w14:paraId="426DF21C" w14:textId="77777777" w:rsidR="00FA31B0" w:rsidRPr="002E20B5" w:rsidRDefault="00FA31B0" w:rsidP="0075198B">
            <w:pPr>
              <w:jc w:val="center"/>
              <w:rPr>
                <w:rFonts w:asciiTheme="minorHAnsi" w:hAnsiTheme="minorHAnsi" w:cs="Arial"/>
                <w:sz w:val="20"/>
                <w:szCs w:val="20"/>
              </w:rPr>
            </w:pPr>
            <w:r w:rsidRPr="002E20B5">
              <w:rPr>
                <w:rFonts w:asciiTheme="minorHAnsi" w:hAnsiTheme="minorHAnsi" w:cs="Arial"/>
                <w:sz w:val="20"/>
                <w:szCs w:val="20"/>
              </w:rPr>
              <w:t>9</w:t>
            </w:r>
            <w:r w:rsidRPr="002E20B5">
              <w:rPr>
                <w:rFonts w:asciiTheme="minorHAnsi" w:hAnsiTheme="minorHAnsi" w:cs="Arial"/>
                <w:sz w:val="20"/>
                <w:szCs w:val="20"/>
              </w:rPr>
              <w:br/>
              <w:t>8</w:t>
            </w:r>
            <w:r w:rsidRPr="002E20B5">
              <w:rPr>
                <w:rFonts w:asciiTheme="minorHAnsi" w:hAnsiTheme="minorHAnsi" w:cs="Arial"/>
                <w:sz w:val="20"/>
                <w:szCs w:val="20"/>
              </w:rPr>
              <w:br/>
              <w:t>7</w:t>
            </w:r>
          </w:p>
        </w:tc>
        <w:tc>
          <w:tcPr>
            <w:tcW w:w="1566" w:type="dxa"/>
            <w:tcBorders>
              <w:top w:val="outset" w:sz="6" w:space="0" w:color="auto"/>
              <w:left w:val="outset" w:sz="6" w:space="0" w:color="auto"/>
              <w:bottom w:val="outset" w:sz="6" w:space="0" w:color="auto"/>
              <w:right w:val="outset" w:sz="6" w:space="0" w:color="auto"/>
            </w:tcBorders>
            <w:shd w:val="clear" w:color="auto" w:fill="auto"/>
            <w:vAlign w:val="center"/>
          </w:tcPr>
          <w:p w14:paraId="0EEDE106" w14:textId="77777777" w:rsidR="00FA31B0" w:rsidRPr="002E20B5" w:rsidRDefault="00FA31B0" w:rsidP="0075198B">
            <w:pPr>
              <w:jc w:val="center"/>
              <w:rPr>
                <w:rFonts w:asciiTheme="minorHAnsi" w:hAnsiTheme="minorHAnsi" w:cs="Arial"/>
                <w:sz w:val="20"/>
                <w:szCs w:val="20"/>
              </w:rPr>
            </w:pPr>
            <w:r w:rsidRPr="002E20B5">
              <w:rPr>
                <w:rFonts w:asciiTheme="minorHAnsi" w:hAnsiTheme="minorHAnsi" w:cs="Arial"/>
                <w:sz w:val="20"/>
                <w:szCs w:val="20"/>
              </w:rPr>
              <w:t>90-100%</w:t>
            </w:r>
          </w:p>
          <w:p w14:paraId="56DE6AF6" w14:textId="77777777" w:rsidR="00FA31B0" w:rsidRPr="002E20B5" w:rsidRDefault="00FA31B0" w:rsidP="0075198B">
            <w:pPr>
              <w:jc w:val="center"/>
              <w:rPr>
                <w:rFonts w:asciiTheme="minorHAnsi" w:hAnsiTheme="minorHAnsi" w:cs="Arial"/>
                <w:sz w:val="20"/>
                <w:szCs w:val="20"/>
              </w:rPr>
            </w:pPr>
            <w:r w:rsidRPr="002E20B5">
              <w:rPr>
                <w:rFonts w:asciiTheme="minorHAnsi" w:hAnsiTheme="minorHAnsi" w:cs="Arial"/>
                <w:sz w:val="20"/>
                <w:szCs w:val="20"/>
              </w:rPr>
              <w:t>85-89%</w:t>
            </w:r>
          </w:p>
          <w:p w14:paraId="2DBA39A8" w14:textId="77777777" w:rsidR="00FA31B0" w:rsidRPr="002E20B5" w:rsidRDefault="00FA31B0" w:rsidP="0075198B">
            <w:pPr>
              <w:jc w:val="center"/>
              <w:rPr>
                <w:rFonts w:asciiTheme="minorHAnsi" w:hAnsiTheme="minorHAnsi" w:cs="Arial"/>
                <w:sz w:val="20"/>
                <w:szCs w:val="20"/>
              </w:rPr>
            </w:pPr>
            <w:r w:rsidRPr="002E20B5">
              <w:rPr>
                <w:rFonts w:asciiTheme="minorHAnsi" w:hAnsiTheme="minorHAnsi" w:cs="Arial"/>
                <w:sz w:val="20"/>
                <w:szCs w:val="20"/>
              </w:rPr>
              <w:t>80-84%</w:t>
            </w:r>
          </w:p>
        </w:tc>
        <w:tc>
          <w:tcPr>
            <w:tcW w:w="5669" w:type="dxa"/>
            <w:tcBorders>
              <w:top w:val="outset" w:sz="6" w:space="0" w:color="auto"/>
              <w:left w:val="outset" w:sz="6" w:space="0" w:color="auto"/>
              <w:bottom w:val="outset" w:sz="6" w:space="0" w:color="auto"/>
              <w:right w:val="outset" w:sz="6" w:space="0" w:color="auto"/>
            </w:tcBorders>
            <w:shd w:val="clear" w:color="auto" w:fill="auto"/>
          </w:tcPr>
          <w:p w14:paraId="5C42B726" w14:textId="77777777" w:rsidR="00FA31B0" w:rsidRPr="002E20B5" w:rsidRDefault="00FA31B0" w:rsidP="0075198B">
            <w:pPr>
              <w:rPr>
                <w:rFonts w:asciiTheme="minorHAnsi" w:hAnsiTheme="minorHAnsi" w:cs="Arial"/>
                <w:sz w:val="20"/>
                <w:szCs w:val="20"/>
              </w:rPr>
            </w:pPr>
            <w:r w:rsidRPr="002E20B5">
              <w:rPr>
                <w:rStyle w:val="Strong"/>
                <w:rFonts w:asciiTheme="minorHAnsi" w:hAnsiTheme="minorHAnsi" w:cs="Arial"/>
                <w:sz w:val="20"/>
                <w:szCs w:val="20"/>
              </w:rPr>
              <w:t>Exceptional</w:t>
            </w:r>
            <w:r w:rsidRPr="002E20B5">
              <w:rPr>
                <w:rFonts w:asciiTheme="minorHAnsi" w:hAnsiTheme="minorHAnsi" w:cs="Arial"/>
                <w:sz w:val="20"/>
                <w:szCs w:val="20"/>
              </w:rPr>
              <w:t>, </w:t>
            </w:r>
            <w:r w:rsidRPr="002E20B5">
              <w:rPr>
                <w:rStyle w:val="Strong"/>
                <w:rFonts w:asciiTheme="minorHAnsi" w:hAnsiTheme="minorHAnsi" w:cs="Arial"/>
                <w:sz w:val="20"/>
                <w:szCs w:val="20"/>
              </w:rPr>
              <w:t>outstanding</w:t>
            </w:r>
            <w:r w:rsidRPr="002E20B5">
              <w:rPr>
                <w:rFonts w:asciiTheme="minorHAnsi" w:hAnsiTheme="minorHAnsi" w:cs="Arial"/>
                <w:sz w:val="20"/>
                <w:szCs w:val="20"/>
              </w:rPr>
              <w:t> and </w:t>
            </w:r>
            <w:r w:rsidRPr="002E20B5">
              <w:rPr>
                <w:rStyle w:val="Strong"/>
                <w:rFonts w:asciiTheme="minorHAnsi" w:hAnsiTheme="minorHAnsi" w:cs="Arial"/>
                <w:sz w:val="20"/>
                <w:szCs w:val="20"/>
              </w:rPr>
              <w:t>excellent</w:t>
            </w:r>
            <w:r w:rsidRPr="002E20B5">
              <w:rPr>
                <w:rFonts w:asciiTheme="minorHAnsi" w:hAnsiTheme="minorHAnsi" w:cs="Arial"/>
                <w:sz w:val="20"/>
                <w:szCs w:val="20"/>
              </w:rPr>
              <w:t> performance. Normally achieved by a minority of students. These grades indicate a student who is self-initiating, exceeds expectation and has an insightful grasp of the subject matter.</w:t>
            </w:r>
          </w:p>
        </w:tc>
      </w:tr>
      <w:tr w:rsidR="00FA31B0" w:rsidRPr="002E20B5" w14:paraId="1BD25DC7" w14:textId="77777777" w:rsidTr="0075198B">
        <w:trPr>
          <w:tblCellSpacing w:w="0" w:type="dxa"/>
        </w:trPr>
        <w:tc>
          <w:tcPr>
            <w:tcW w:w="933" w:type="dxa"/>
            <w:tcBorders>
              <w:top w:val="outset" w:sz="6" w:space="0" w:color="auto"/>
              <w:left w:val="outset" w:sz="6" w:space="0" w:color="auto"/>
              <w:bottom w:val="outset" w:sz="6" w:space="0" w:color="auto"/>
              <w:right w:val="outset" w:sz="6" w:space="0" w:color="auto"/>
            </w:tcBorders>
            <w:shd w:val="clear" w:color="auto" w:fill="auto"/>
            <w:vAlign w:val="center"/>
          </w:tcPr>
          <w:p w14:paraId="6DFAA2D9" w14:textId="77777777" w:rsidR="00FA31B0" w:rsidRPr="002E20B5" w:rsidRDefault="00FA31B0" w:rsidP="0075198B">
            <w:pPr>
              <w:rPr>
                <w:rFonts w:asciiTheme="minorHAnsi" w:hAnsiTheme="minorHAnsi" w:cs="Arial"/>
                <w:sz w:val="20"/>
                <w:szCs w:val="20"/>
              </w:rPr>
            </w:pPr>
            <w:r w:rsidRPr="002E20B5">
              <w:rPr>
                <w:rStyle w:val="Strong"/>
                <w:rFonts w:asciiTheme="minorHAnsi" w:hAnsiTheme="minorHAnsi" w:cs="Arial"/>
                <w:sz w:val="20"/>
                <w:szCs w:val="20"/>
              </w:rPr>
              <w:t>B+</w:t>
            </w:r>
            <w:r w:rsidRPr="002E20B5">
              <w:rPr>
                <w:rFonts w:asciiTheme="minorHAnsi" w:hAnsiTheme="minorHAnsi" w:cs="Arial"/>
                <w:b/>
                <w:sz w:val="20"/>
                <w:szCs w:val="20"/>
              </w:rPr>
              <w:br/>
            </w:r>
            <w:r w:rsidRPr="002E20B5">
              <w:rPr>
                <w:rStyle w:val="Strong"/>
                <w:rFonts w:asciiTheme="minorHAnsi" w:hAnsiTheme="minorHAnsi" w:cs="Arial"/>
                <w:sz w:val="20"/>
                <w:szCs w:val="20"/>
              </w:rPr>
              <w:t>B</w:t>
            </w:r>
            <w:r w:rsidRPr="002E20B5">
              <w:rPr>
                <w:rFonts w:asciiTheme="minorHAnsi" w:hAnsiTheme="minorHAnsi" w:cs="Arial"/>
                <w:b/>
                <w:sz w:val="20"/>
                <w:szCs w:val="20"/>
              </w:rPr>
              <w:br/>
            </w:r>
            <w:proofErr w:type="spellStart"/>
            <w:r w:rsidRPr="002E20B5">
              <w:rPr>
                <w:rStyle w:val="Strong"/>
                <w:rFonts w:asciiTheme="minorHAnsi" w:hAnsiTheme="minorHAnsi" w:cs="Arial"/>
                <w:sz w:val="20"/>
                <w:szCs w:val="20"/>
              </w:rPr>
              <w:t>B</w:t>
            </w:r>
            <w:proofErr w:type="spellEnd"/>
            <w:r w:rsidRPr="002E20B5">
              <w:rPr>
                <w:rStyle w:val="Strong"/>
                <w:rFonts w:asciiTheme="minorHAnsi" w:hAnsiTheme="minorHAnsi" w:cs="Arial"/>
                <w:sz w:val="20"/>
                <w:szCs w:val="20"/>
              </w:rPr>
              <w:t>-</w:t>
            </w:r>
          </w:p>
        </w:tc>
        <w:tc>
          <w:tcPr>
            <w:tcW w:w="1565" w:type="dxa"/>
            <w:tcBorders>
              <w:top w:val="outset" w:sz="6" w:space="0" w:color="auto"/>
              <w:left w:val="outset" w:sz="6" w:space="0" w:color="auto"/>
              <w:bottom w:val="outset" w:sz="6" w:space="0" w:color="auto"/>
              <w:right w:val="outset" w:sz="6" w:space="0" w:color="auto"/>
            </w:tcBorders>
            <w:shd w:val="clear" w:color="auto" w:fill="auto"/>
            <w:vAlign w:val="center"/>
          </w:tcPr>
          <w:p w14:paraId="4346622E" w14:textId="77777777" w:rsidR="00FA31B0" w:rsidRPr="002E20B5" w:rsidRDefault="00FA31B0" w:rsidP="0075198B">
            <w:pPr>
              <w:jc w:val="center"/>
              <w:rPr>
                <w:rFonts w:asciiTheme="minorHAnsi" w:hAnsiTheme="minorHAnsi" w:cs="Arial"/>
                <w:sz w:val="20"/>
                <w:szCs w:val="20"/>
              </w:rPr>
            </w:pPr>
            <w:r w:rsidRPr="002E20B5">
              <w:rPr>
                <w:rFonts w:asciiTheme="minorHAnsi" w:hAnsiTheme="minorHAnsi" w:cs="Arial"/>
                <w:sz w:val="20"/>
                <w:szCs w:val="20"/>
              </w:rPr>
              <w:t>6</w:t>
            </w:r>
            <w:r w:rsidRPr="002E20B5">
              <w:rPr>
                <w:rFonts w:asciiTheme="minorHAnsi" w:hAnsiTheme="minorHAnsi" w:cs="Arial"/>
                <w:sz w:val="20"/>
                <w:szCs w:val="20"/>
              </w:rPr>
              <w:br/>
              <w:t>5</w:t>
            </w:r>
            <w:r w:rsidRPr="002E20B5">
              <w:rPr>
                <w:rFonts w:asciiTheme="minorHAnsi" w:hAnsiTheme="minorHAnsi" w:cs="Arial"/>
                <w:sz w:val="20"/>
                <w:szCs w:val="20"/>
              </w:rPr>
              <w:br/>
              <w:t>4</w:t>
            </w:r>
          </w:p>
        </w:tc>
        <w:tc>
          <w:tcPr>
            <w:tcW w:w="1566" w:type="dxa"/>
            <w:tcBorders>
              <w:top w:val="outset" w:sz="6" w:space="0" w:color="auto"/>
              <w:left w:val="outset" w:sz="6" w:space="0" w:color="auto"/>
              <w:bottom w:val="outset" w:sz="6" w:space="0" w:color="auto"/>
              <w:right w:val="outset" w:sz="6" w:space="0" w:color="auto"/>
            </w:tcBorders>
            <w:shd w:val="clear" w:color="auto" w:fill="auto"/>
            <w:vAlign w:val="center"/>
          </w:tcPr>
          <w:p w14:paraId="7E316895" w14:textId="77777777" w:rsidR="00FA31B0" w:rsidRPr="002E20B5" w:rsidRDefault="00FA31B0" w:rsidP="0075198B">
            <w:pPr>
              <w:jc w:val="center"/>
              <w:rPr>
                <w:rFonts w:asciiTheme="minorHAnsi" w:hAnsiTheme="minorHAnsi" w:cs="Arial"/>
                <w:sz w:val="20"/>
                <w:szCs w:val="20"/>
              </w:rPr>
            </w:pPr>
            <w:r w:rsidRPr="002E20B5">
              <w:rPr>
                <w:rFonts w:asciiTheme="minorHAnsi" w:hAnsiTheme="minorHAnsi" w:cs="Arial"/>
                <w:sz w:val="20"/>
                <w:szCs w:val="20"/>
              </w:rPr>
              <w:t>77-79%</w:t>
            </w:r>
          </w:p>
          <w:p w14:paraId="48860F38" w14:textId="77777777" w:rsidR="00FA31B0" w:rsidRPr="002E20B5" w:rsidRDefault="00FA31B0" w:rsidP="0075198B">
            <w:pPr>
              <w:jc w:val="center"/>
              <w:rPr>
                <w:rFonts w:asciiTheme="minorHAnsi" w:hAnsiTheme="minorHAnsi" w:cs="Arial"/>
                <w:sz w:val="20"/>
                <w:szCs w:val="20"/>
              </w:rPr>
            </w:pPr>
            <w:r w:rsidRPr="002E20B5">
              <w:rPr>
                <w:rFonts w:asciiTheme="minorHAnsi" w:hAnsiTheme="minorHAnsi" w:cs="Arial"/>
                <w:sz w:val="20"/>
                <w:szCs w:val="20"/>
              </w:rPr>
              <w:t>73-76%</w:t>
            </w:r>
          </w:p>
          <w:p w14:paraId="5A02B12E" w14:textId="77777777" w:rsidR="00FA31B0" w:rsidRPr="002E20B5" w:rsidRDefault="00FA31B0" w:rsidP="0075198B">
            <w:pPr>
              <w:jc w:val="center"/>
              <w:rPr>
                <w:rFonts w:asciiTheme="minorHAnsi" w:hAnsiTheme="minorHAnsi" w:cs="Arial"/>
                <w:sz w:val="20"/>
                <w:szCs w:val="20"/>
              </w:rPr>
            </w:pPr>
            <w:r w:rsidRPr="002E20B5">
              <w:rPr>
                <w:rFonts w:asciiTheme="minorHAnsi" w:hAnsiTheme="minorHAnsi" w:cs="Arial"/>
                <w:sz w:val="20"/>
                <w:szCs w:val="20"/>
              </w:rPr>
              <w:t>70-72%</w:t>
            </w:r>
          </w:p>
        </w:tc>
        <w:tc>
          <w:tcPr>
            <w:tcW w:w="5669" w:type="dxa"/>
            <w:tcBorders>
              <w:top w:val="outset" w:sz="6" w:space="0" w:color="auto"/>
              <w:left w:val="outset" w:sz="6" w:space="0" w:color="auto"/>
              <w:bottom w:val="outset" w:sz="6" w:space="0" w:color="auto"/>
              <w:right w:val="outset" w:sz="6" w:space="0" w:color="auto"/>
            </w:tcBorders>
            <w:shd w:val="clear" w:color="auto" w:fill="auto"/>
          </w:tcPr>
          <w:p w14:paraId="345429BF" w14:textId="77777777" w:rsidR="00FA31B0" w:rsidRPr="002E20B5" w:rsidRDefault="00FA31B0" w:rsidP="0075198B">
            <w:pPr>
              <w:rPr>
                <w:rFonts w:asciiTheme="minorHAnsi" w:hAnsiTheme="minorHAnsi" w:cs="Arial"/>
                <w:sz w:val="20"/>
                <w:szCs w:val="20"/>
              </w:rPr>
            </w:pPr>
            <w:r w:rsidRPr="002E20B5">
              <w:rPr>
                <w:rStyle w:val="Strong"/>
                <w:rFonts w:asciiTheme="minorHAnsi" w:hAnsiTheme="minorHAnsi" w:cs="Arial"/>
                <w:sz w:val="20"/>
                <w:szCs w:val="20"/>
              </w:rPr>
              <w:t>Very good</w:t>
            </w:r>
            <w:r w:rsidRPr="002E20B5">
              <w:rPr>
                <w:rFonts w:asciiTheme="minorHAnsi" w:hAnsiTheme="minorHAnsi" w:cs="Arial"/>
                <w:sz w:val="20"/>
                <w:szCs w:val="20"/>
              </w:rPr>
              <w:t>, </w:t>
            </w:r>
            <w:r w:rsidRPr="002E20B5">
              <w:rPr>
                <w:rStyle w:val="Strong"/>
                <w:rFonts w:asciiTheme="minorHAnsi" w:hAnsiTheme="minorHAnsi" w:cs="Arial"/>
                <w:sz w:val="20"/>
                <w:szCs w:val="20"/>
              </w:rPr>
              <w:t>good</w:t>
            </w:r>
            <w:r w:rsidRPr="002E20B5">
              <w:rPr>
                <w:rFonts w:asciiTheme="minorHAnsi" w:hAnsiTheme="minorHAnsi" w:cs="Arial"/>
                <w:sz w:val="20"/>
                <w:szCs w:val="20"/>
              </w:rPr>
              <w:t> and </w:t>
            </w:r>
            <w:r w:rsidRPr="002E20B5">
              <w:rPr>
                <w:rStyle w:val="Strong"/>
                <w:rFonts w:asciiTheme="minorHAnsi" w:hAnsiTheme="minorHAnsi" w:cs="Arial"/>
                <w:sz w:val="20"/>
                <w:szCs w:val="20"/>
              </w:rPr>
              <w:t>solid</w:t>
            </w:r>
            <w:r w:rsidRPr="002E20B5">
              <w:rPr>
                <w:rFonts w:asciiTheme="minorHAnsi" w:hAnsiTheme="minorHAnsi" w:cs="Arial"/>
                <w:sz w:val="20"/>
                <w:szCs w:val="20"/>
              </w:rPr>
              <w:t> performance. Normally achieved by the largest number of students. These grades indicate a good grasp of the subject matter or excellent grasp in one area balanced with satisfactory grasp in the other area.</w:t>
            </w:r>
          </w:p>
        </w:tc>
      </w:tr>
      <w:tr w:rsidR="00FA31B0" w:rsidRPr="002E20B5" w14:paraId="1CDF2B30" w14:textId="77777777" w:rsidTr="0075198B">
        <w:trPr>
          <w:tblCellSpacing w:w="0" w:type="dxa"/>
        </w:trPr>
        <w:tc>
          <w:tcPr>
            <w:tcW w:w="933" w:type="dxa"/>
            <w:tcBorders>
              <w:top w:val="outset" w:sz="6" w:space="0" w:color="auto"/>
              <w:left w:val="outset" w:sz="6" w:space="0" w:color="auto"/>
              <w:bottom w:val="outset" w:sz="6" w:space="0" w:color="auto"/>
              <w:right w:val="outset" w:sz="6" w:space="0" w:color="auto"/>
            </w:tcBorders>
            <w:shd w:val="clear" w:color="auto" w:fill="auto"/>
            <w:vAlign w:val="center"/>
          </w:tcPr>
          <w:p w14:paraId="70646984" w14:textId="77777777" w:rsidR="00FA31B0" w:rsidRPr="002E20B5" w:rsidRDefault="00FA31B0" w:rsidP="0075198B">
            <w:pPr>
              <w:rPr>
                <w:rFonts w:asciiTheme="minorHAnsi" w:hAnsiTheme="minorHAnsi" w:cs="Arial"/>
                <w:sz w:val="20"/>
                <w:szCs w:val="20"/>
              </w:rPr>
            </w:pPr>
            <w:r w:rsidRPr="002E20B5">
              <w:rPr>
                <w:rStyle w:val="Strong"/>
                <w:rFonts w:asciiTheme="minorHAnsi" w:hAnsiTheme="minorHAnsi" w:cs="Arial"/>
                <w:sz w:val="20"/>
                <w:szCs w:val="20"/>
              </w:rPr>
              <w:t>C+</w:t>
            </w:r>
            <w:r w:rsidRPr="002E20B5">
              <w:rPr>
                <w:rFonts w:asciiTheme="minorHAnsi" w:hAnsiTheme="minorHAnsi" w:cs="Arial"/>
                <w:sz w:val="20"/>
                <w:szCs w:val="20"/>
              </w:rPr>
              <w:br/>
            </w:r>
            <w:r w:rsidRPr="002E20B5">
              <w:rPr>
                <w:rStyle w:val="Strong"/>
                <w:rFonts w:asciiTheme="minorHAnsi" w:hAnsiTheme="minorHAnsi" w:cs="Arial"/>
                <w:sz w:val="20"/>
                <w:szCs w:val="20"/>
              </w:rPr>
              <w:t>C</w:t>
            </w:r>
          </w:p>
        </w:tc>
        <w:tc>
          <w:tcPr>
            <w:tcW w:w="1565" w:type="dxa"/>
            <w:tcBorders>
              <w:top w:val="outset" w:sz="6" w:space="0" w:color="auto"/>
              <w:left w:val="outset" w:sz="6" w:space="0" w:color="auto"/>
              <w:bottom w:val="outset" w:sz="6" w:space="0" w:color="auto"/>
              <w:right w:val="outset" w:sz="6" w:space="0" w:color="auto"/>
            </w:tcBorders>
            <w:shd w:val="clear" w:color="auto" w:fill="auto"/>
            <w:vAlign w:val="center"/>
          </w:tcPr>
          <w:p w14:paraId="5730DF11" w14:textId="77777777" w:rsidR="00FA31B0" w:rsidRPr="002E20B5" w:rsidRDefault="00FA31B0" w:rsidP="0075198B">
            <w:pPr>
              <w:jc w:val="center"/>
              <w:rPr>
                <w:rFonts w:asciiTheme="minorHAnsi" w:hAnsiTheme="minorHAnsi" w:cs="Arial"/>
                <w:sz w:val="20"/>
                <w:szCs w:val="20"/>
              </w:rPr>
            </w:pPr>
            <w:r w:rsidRPr="002E20B5">
              <w:rPr>
                <w:rFonts w:asciiTheme="minorHAnsi" w:hAnsiTheme="minorHAnsi" w:cs="Arial"/>
                <w:sz w:val="20"/>
                <w:szCs w:val="20"/>
              </w:rPr>
              <w:t>3</w:t>
            </w:r>
            <w:r w:rsidRPr="002E20B5">
              <w:rPr>
                <w:rFonts w:asciiTheme="minorHAnsi" w:hAnsiTheme="minorHAnsi" w:cs="Arial"/>
                <w:sz w:val="20"/>
                <w:szCs w:val="20"/>
              </w:rPr>
              <w:br/>
              <w:t>2</w:t>
            </w:r>
          </w:p>
        </w:tc>
        <w:tc>
          <w:tcPr>
            <w:tcW w:w="1566" w:type="dxa"/>
            <w:tcBorders>
              <w:top w:val="outset" w:sz="6" w:space="0" w:color="auto"/>
              <w:left w:val="outset" w:sz="6" w:space="0" w:color="auto"/>
              <w:bottom w:val="outset" w:sz="6" w:space="0" w:color="auto"/>
              <w:right w:val="outset" w:sz="6" w:space="0" w:color="auto"/>
            </w:tcBorders>
            <w:shd w:val="clear" w:color="auto" w:fill="auto"/>
            <w:vAlign w:val="center"/>
          </w:tcPr>
          <w:p w14:paraId="08EA8198" w14:textId="77777777" w:rsidR="00FA31B0" w:rsidRPr="002E20B5" w:rsidRDefault="00FA31B0" w:rsidP="0075198B">
            <w:pPr>
              <w:jc w:val="center"/>
              <w:rPr>
                <w:rFonts w:asciiTheme="minorHAnsi" w:hAnsiTheme="minorHAnsi" w:cs="Arial"/>
                <w:sz w:val="20"/>
                <w:szCs w:val="20"/>
              </w:rPr>
            </w:pPr>
            <w:r w:rsidRPr="002E20B5">
              <w:rPr>
                <w:rFonts w:asciiTheme="minorHAnsi" w:hAnsiTheme="minorHAnsi" w:cs="Arial"/>
                <w:sz w:val="20"/>
                <w:szCs w:val="20"/>
              </w:rPr>
              <w:t>65-69%</w:t>
            </w:r>
          </w:p>
          <w:p w14:paraId="277A65B5" w14:textId="77777777" w:rsidR="00FA31B0" w:rsidRPr="002E20B5" w:rsidRDefault="00FA31B0" w:rsidP="0075198B">
            <w:pPr>
              <w:jc w:val="center"/>
              <w:rPr>
                <w:rFonts w:asciiTheme="minorHAnsi" w:hAnsiTheme="minorHAnsi" w:cs="Arial"/>
                <w:sz w:val="20"/>
                <w:szCs w:val="20"/>
              </w:rPr>
            </w:pPr>
            <w:r w:rsidRPr="002E20B5">
              <w:rPr>
                <w:rFonts w:asciiTheme="minorHAnsi" w:hAnsiTheme="minorHAnsi" w:cs="Arial"/>
                <w:sz w:val="20"/>
                <w:szCs w:val="20"/>
              </w:rPr>
              <w:t>60-64%</w:t>
            </w:r>
          </w:p>
        </w:tc>
        <w:tc>
          <w:tcPr>
            <w:tcW w:w="5669" w:type="dxa"/>
            <w:tcBorders>
              <w:top w:val="outset" w:sz="6" w:space="0" w:color="auto"/>
              <w:left w:val="outset" w:sz="6" w:space="0" w:color="auto"/>
              <w:bottom w:val="outset" w:sz="6" w:space="0" w:color="auto"/>
              <w:right w:val="outset" w:sz="6" w:space="0" w:color="auto"/>
            </w:tcBorders>
            <w:shd w:val="clear" w:color="auto" w:fill="auto"/>
          </w:tcPr>
          <w:p w14:paraId="1D9CA128" w14:textId="77777777" w:rsidR="00FA31B0" w:rsidRPr="002E20B5" w:rsidRDefault="00FA31B0" w:rsidP="0075198B">
            <w:pPr>
              <w:rPr>
                <w:rFonts w:asciiTheme="minorHAnsi" w:hAnsiTheme="minorHAnsi" w:cs="Arial"/>
                <w:sz w:val="20"/>
                <w:szCs w:val="20"/>
              </w:rPr>
            </w:pPr>
            <w:r w:rsidRPr="002E20B5">
              <w:rPr>
                <w:rStyle w:val="Strong"/>
                <w:rFonts w:asciiTheme="minorHAnsi" w:hAnsiTheme="minorHAnsi" w:cs="Arial"/>
                <w:sz w:val="20"/>
                <w:szCs w:val="20"/>
              </w:rPr>
              <w:t>Satisfactory</w:t>
            </w:r>
            <w:r w:rsidRPr="002E20B5">
              <w:rPr>
                <w:rFonts w:asciiTheme="minorHAnsi" w:hAnsiTheme="minorHAnsi" w:cs="Arial"/>
                <w:sz w:val="20"/>
                <w:szCs w:val="20"/>
              </w:rPr>
              <w:t>, or </w:t>
            </w:r>
            <w:r w:rsidRPr="002E20B5">
              <w:rPr>
                <w:rStyle w:val="Strong"/>
                <w:rFonts w:asciiTheme="minorHAnsi" w:hAnsiTheme="minorHAnsi" w:cs="Arial"/>
                <w:sz w:val="20"/>
                <w:szCs w:val="20"/>
              </w:rPr>
              <w:t>minimally satisfactory</w:t>
            </w:r>
            <w:r w:rsidRPr="002E20B5">
              <w:rPr>
                <w:rFonts w:asciiTheme="minorHAnsi" w:hAnsiTheme="minorHAnsi" w:cs="Arial"/>
                <w:sz w:val="20"/>
                <w:szCs w:val="20"/>
              </w:rPr>
              <w:t>. These grades indicate a satisfactory performance and knowledge of the subject matter.</w:t>
            </w:r>
          </w:p>
        </w:tc>
      </w:tr>
      <w:tr w:rsidR="00FA31B0" w:rsidRPr="002E20B5" w14:paraId="077F7D94" w14:textId="77777777" w:rsidTr="0075198B">
        <w:trPr>
          <w:tblCellSpacing w:w="0" w:type="dxa"/>
        </w:trPr>
        <w:tc>
          <w:tcPr>
            <w:tcW w:w="933" w:type="dxa"/>
            <w:tcBorders>
              <w:top w:val="outset" w:sz="6" w:space="0" w:color="auto"/>
              <w:left w:val="outset" w:sz="6" w:space="0" w:color="auto"/>
              <w:bottom w:val="outset" w:sz="6" w:space="0" w:color="auto"/>
              <w:right w:val="outset" w:sz="6" w:space="0" w:color="auto"/>
            </w:tcBorders>
            <w:shd w:val="clear" w:color="auto" w:fill="auto"/>
            <w:vAlign w:val="center"/>
          </w:tcPr>
          <w:p w14:paraId="388897FF" w14:textId="77777777" w:rsidR="00FA31B0" w:rsidRPr="002E20B5" w:rsidRDefault="00FA31B0" w:rsidP="0075198B">
            <w:pPr>
              <w:rPr>
                <w:rFonts w:asciiTheme="minorHAnsi" w:hAnsiTheme="minorHAnsi" w:cs="Arial"/>
                <w:sz w:val="20"/>
                <w:szCs w:val="20"/>
              </w:rPr>
            </w:pPr>
            <w:r w:rsidRPr="002E20B5">
              <w:rPr>
                <w:rStyle w:val="Strong"/>
                <w:rFonts w:asciiTheme="minorHAnsi" w:hAnsiTheme="minorHAnsi" w:cs="Arial"/>
                <w:sz w:val="20"/>
                <w:szCs w:val="20"/>
              </w:rPr>
              <w:t>D</w:t>
            </w:r>
          </w:p>
        </w:tc>
        <w:tc>
          <w:tcPr>
            <w:tcW w:w="1565" w:type="dxa"/>
            <w:tcBorders>
              <w:top w:val="outset" w:sz="6" w:space="0" w:color="auto"/>
              <w:left w:val="outset" w:sz="6" w:space="0" w:color="auto"/>
              <w:bottom w:val="outset" w:sz="6" w:space="0" w:color="auto"/>
              <w:right w:val="outset" w:sz="6" w:space="0" w:color="auto"/>
            </w:tcBorders>
            <w:shd w:val="clear" w:color="auto" w:fill="auto"/>
            <w:vAlign w:val="center"/>
          </w:tcPr>
          <w:p w14:paraId="6B3BD705" w14:textId="77777777" w:rsidR="00FA31B0" w:rsidRPr="002E20B5" w:rsidRDefault="00FA31B0" w:rsidP="0075198B">
            <w:pPr>
              <w:jc w:val="center"/>
              <w:rPr>
                <w:rFonts w:asciiTheme="minorHAnsi" w:hAnsiTheme="minorHAnsi" w:cs="Arial"/>
                <w:sz w:val="20"/>
                <w:szCs w:val="20"/>
              </w:rPr>
            </w:pPr>
            <w:r w:rsidRPr="002E20B5">
              <w:rPr>
                <w:rFonts w:asciiTheme="minorHAnsi" w:hAnsiTheme="minorHAnsi" w:cs="Arial"/>
                <w:sz w:val="20"/>
                <w:szCs w:val="20"/>
              </w:rPr>
              <w:t>1</w:t>
            </w:r>
          </w:p>
        </w:tc>
        <w:tc>
          <w:tcPr>
            <w:tcW w:w="1566" w:type="dxa"/>
            <w:tcBorders>
              <w:top w:val="outset" w:sz="6" w:space="0" w:color="auto"/>
              <w:left w:val="outset" w:sz="6" w:space="0" w:color="auto"/>
              <w:bottom w:val="outset" w:sz="6" w:space="0" w:color="auto"/>
              <w:right w:val="outset" w:sz="6" w:space="0" w:color="auto"/>
            </w:tcBorders>
            <w:shd w:val="clear" w:color="auto" w:fill="auto"/>
            <w:vAlign w:val="center"/>
          </w:tcPr>
          <w:p w14:paraId="71B4BC4C" w14:textId="77777777" w:rsidR="00FA31B0" w:rsidRPr="002E20B5" w:rsidRDefault="00FA31B0" w:rsidP="0075198B">
            <w:pPr>
              <w:jc w:val="center"/>
              <w:rPr>
                <w:rFonts w:asciiTheme="minorHAnsi" w:hAnsiTheme="minorHAnsi" w:cs="Arial"/>
                <w:sz w:val="20"/>
                <w:szCs w:val="20"/>
              </w:rPr>
            </w:pPr>
            <w:r w:rsidRPr="002E20B5">
              <w:rPr>
                <w:rFonts w:asciiTheme="minorHAnsi" w:hAnsiTheme="minorHAnsi" w:cs="Arial"/>
                <w:sz w:val="20"/>
                <w:szCs w:val="20"/>
              </w:rPr>
              <w:t>50-59%</w:t>
            </w:r>
          </w:p>
        </w:tc>
        <w:tc>
          <w:tcPr>
            <w:tcW w:w="5669" w:type="dxa"/>
            <w:tcBorders>
              <w:top w:val="outset" w:sz="6" w:space="0" w:color="auto"/>
              <w:left w:val="outset" w:sz="6" w:space="0" w:color="auto"/>
              <w:bottom w:val="outset" w:sz="6" w:space="0" w:color="auto"/>
              <w:right w:val="outset" w:sz="6" w:space="0" w:color="auto"/>
            </w:tcBorders>
            <w:shd w:val="clear" w:color="auto" w:fill="auto"/>
          </w:tcPr>
          <w:p w14:paraId="3DA89596" w14:textId="77777777" w:rsidR="00FA31B0" w:rsidRPr="002E20B5" w:rsidRDefault="00FA31B0" w:rsidP="0075198B">
            <w:pPr>
              <w:rPr>
                <w:rFonts w:asciiTheme="minorHAnsi" w:hAnsiTheme="minorHAnsi" w:cs="Arial"/>
                <w:sz w:val="20"/>
                <w:szCs w:val="20"/>
              </w:rPr>
            </w:pPr>
            <w:r w:rsidRPr="002E20B5">
              <w:rPr>
                <w:rStyle w:val="Strong"/>
                <w:rFonts w:asciiTheme="minorHAnsi" w:hAnsiTheme="minorHAnsi" w:cs="Arial"/>
                <w:sz w:val="20"/>
                <w:szCs w:val="20"/>
              </w:rPr>
              <w:t>Marginal</w:t>
            </w:r>
            <w:r w:rsidRPr="002E20B5">
              <w:rPr>
                <w:rFonts w:asciiTheme="minorHAnsi" w:hAnsiTheme="minorHAnsi" w:cs="Arial"/>
                <w:sz w:val="20"/>
                <w:szCs w:val="20"/>
              </w:rPr>
              <w:t> Performance. A student receiving this grade demonstrated a superficial grasp of the subject matter.</w:t>
            </w:r>
          </w:p>
        </w:tc>
      </w:tr>
      <w:tr w:rsidR="00FA31B0" w:rsidRPr="002E20B5" w14:paraId="593CC067" w14:textId="77777777" w:rsidTr="0075198B">
        <w:trPr>
          <w:tblCellSpacing w:w="0" w:type="dxa"/>
        </w:trPr>
        <w:tc>
          <w:tcPr>
            <w:tcW w:w="933" w:type="dxa"/>
            <w:tcBorders>
              <w:top w:val="outset" w:sz="6" w:space="0" w:color="auto"/>
              <w:left w:val="outset" w:sz="6" w:space="0" w:color="auto"/>
              <w:bottom w:val="outset" w:sz="6" w:space="0" w:color="auto"/>
              <w:right w:val="outset" w:sz="6" w:space="0" w:color="auto"/>
            </w:tcBorders>
            <w:shd w:val="clear" w:color="auto" w:fill="auto"/>
            <w:vAlign w:val="center"/>
          </w:tcPr>
          <w:p w14:paraId="41014153" w14:textId="77777777" w:rsidR="00FA31B0" w:rsidRPr="002E20B5" w:rsidRDefault="00FA31B0" w:rsidP="0075198B">
            <w:pPr>
              <w:rPr>
                <w:rFonts w:asciiTheme="minorHAnsi" w:hAnsiTheme="minorHAnsi" w:cs="Arial"/>
                <w:sz w:val="20"/>
                <w:szCs w:val="20"/>
              </w:rPr>
            </w:pPr>
            <w:r w:rsidRPr="002E20B5">
              <w:rPr>
                <w:rStyle w:val="Strong"/>
                <w:rFonts w:asciiTheme="minorHAnsi" w:hAnsiTheme="minorHAnsi" w:cs="Arial"/>
                <w:sz w:val="20"/>
                <w:szCs w:val="20"/>
              </w:rPr>
              <w:t>F</w:t>
            </w:r>
          </w:p>
        </w:tc>
        <w:tc>
          <w:tcPr>
            <w:tcW w:w="1565" w:type="dxa"/>
            <w:tcBorders>
              <w:top w:val="outset" w:sz="6" w:space="0" w:color="auto"/>
              <w:left w:val="outset" w:sz="6" w:space="0" w:color="auto"/>
              <w:bottom w:val="outset" w:sz="6" w:space="0" w:color="auto"/>
              <w:right w:val="outset" w:sz="6" w:space="0" w:color="auto"/>
            </w:tcBorders>
            <w:shd w:val="clear" w:color="auto" w:fill="auto"/>
            <w:vAlign w:val="center"/>
          </w:tcPr>
          <w:p w14:paraId="6833ED95" w14:textId="77777777" w:rsidR="00FA31B0" w:rsidRPr="002E20B5" w:rsidRDefault="00FA31B0" w:rsidP="0075198B">
            <w:pPr>
              <w:jc w:val="center"/>
              <w:rPr>
                <w:rFonts w:asciiTheme="minorHAnsi" w:hAnsiTheme="minorHAnsi" w:cs="Arial"/>
                <w:sz w:val="20"/>
                <w:szCs w:val="20"/>
              </w:rPr>
            </w:pPr>
            <w:r w:rsidRPr="002E20B5">
              <w:rPr>
                <w:rFonts w:asciiTheme="minorHAnsi" w:hAnsiTheme="minorHAnsi" w:cs="Arial"/>
                <w:sz w:val="20"/>
                <w:szCs w:val="20"/>
              </w:rPr>
              <w:t>0</w:t>
            </w:r>
          </w:p>
        </w:tc>
        <w:tc>
          <w:tcPr>
            <w:tcW w:w="1566" w:type="dxa"/>
            <w:tcBorders>
              <w:top w:val="outset" w:sz="6" w:space="0" w:color="auto"/>
              <w:left w:val="outset" w:sz="6" w:space="0" w:color="auto"/>
              <w:bottom w:val="outset" w:sz="6" w:space="0" w:color="auto"/>
              <w:right w:val="outset" w:sz="6" w:space="0" w:color="auto"/>
            </w:tcBorders>
            <w:shd w:val="clear" w:color="auto" w:fill="auto"/>
            <w:vAlign w:val="center"/>
          </w:tcPr>
          <w:p w14:paraId="2B2E6491" w14:textId="77777777" w:rsidR="00FA31B0" w:rsidRPr="002E20B5" w:rsidRDefault="00FA31B0" w:rsidP="0075198B">
            <w:pPr>
              <w:jc w:val="center"/>
              <w:rPr>
                <w:rFonts w:asciiTheme="minorHAnsi" w:hAnsiTheme="minorHAnsi" w:cs="Arial"/>
                <w:sz w:val="20"/>
                <w:szCs w:val="20"/>
              </w:rPr>
            </w:pPr>
            <w:r w:rsidRPr="002E20B5">
              <w:rPr>
                <w:rFonts w:asciiTheme="minorHAnsi" w:hAnsiTheme="minorHAnsi" w:cs="Arial"/>
                <w:sz w:val="20"/>
                <w:szCs w:val="20"/>
              </w:rPr>
              <w:t>0-49%</w:t>
            </w:r>
          </w:p>
        </w:tc>
        <w:tc>
          <w:tcPr>
            <w:tcW w:w="5669" w:type="dxa"/>
            <w:tcBorders>
              <w:top w:val="outset" w:sz="6" w:space="0" w:color="auto"/>
              <w:left w:val="outset" w:sz="6" w:space="0" w:color="auto"/>
              <w:bottom w:val="outset" w:sz="6" w:space="0" w:color="auto"/>
              <w:right w:val="outset" w:sz="6" w:space="0" w:color="auto"/>
            </w:tcBorders>
            <w:shd w:val="clear" w:color="auto" w:fill="auto"/>
          </w:tcPr>
          <w:p w14:paraId="2DD4D6AF" w14:textId="77777777" w:rsidR="00FA31B0" w:rsidRPr="002E20B5" w:rsidRDefault="00FA31B0" w:rsidP="0075198B">
            <w:pPr>
              <w:rPr>
                <w:rFonts w:asciiTheme="minorHAnsi" w:hAnsiTheme="minorHAnsi" w:cs="Arial"/>
                <w:sz w:val="20"/>
                <w:szCs w:val="20"/>
              </w:rPr>
            </w:pPr>
            <w:r w:rsidRPr="002E20B5">
              <w:rPr>
                <w:rStyle w:val="Strong"/>
                <w:rFonts w:asciiTheme="minorHAnsi" w:hAnsiTheme="minorHAnsi" w:cs="Arial"/>
                <w:sz w:val="20"/>
                <w:szCs w:val="20"/>
              </w:rPr>
              <w:t>Unsatisfactory</w:t>
            </w:r>
            <w:r w:rsidRPr="002E20B5">
              <w:rPr>
                <w:rFonts w:asciiTheme="minorHAnsi" w:hAnsiTheme="minorHAnsi" w:cs="Arial"/>
                <w:sz w:val="20"/>
                <w:szCs w:val="20"/>
              </w:rPr>
              <w:t> performance. Wrote final examination and completed course requirements; no supplemental.</w:t>
            </w:r>
          </w:p>
        </w:tc>
      </w:tr>
      <w:tr w:rsidR="00FA31B0" w:rsidRPr="002E20B5" w14:paraId="31D25860" w14:textId="77777777" w:rsidTr="0075198B">
        <w:trPr>
          <w:tblCellSpacing w:w="0" w:type="dxa"/>
        </w:trPr>
        <w:tc>
          <w:tcPr>
            <w:tcW w:w="933" w:type="dxa"/>
            <w:tcBorders>
              <w:top w:val="outset" w:sz="6" w:space="0" w:color="auto"/>
              <w:left w:val="outset" w:sz="6" w:space="0" w:color="auto"/>
              <w:bottom w:val="outset" w:sz="6" w:space="0" w:color="A3A3A3"/>
              <w:right w:val="outset" w:sz="6" w:space="0" w:color="auto"/>
            </w:tcBorders>
            <w:shd w:val="clear" w:color="auto" w:fill="auto"/>
            <w:vAlign w:val="center"/>
          </w:tcPr>
          <w:p w14:paraId="0AAE1E8A" w14:textId="77777777" w:rsidR="00FA31B0" w:rsidRPr="002E20B5" w:rsidRDefault="00FA31B0" w:rsidP="0075198B">
            <w:pPr>
              <w:rPr>
                <w:rStyle w:val="Strong"/>
                <w:rFonts w:asciiTheme="minorHAnsi" w:hAnsiTheme="minorHAnsi" w:cs="Arial"/>
                <w:sz w:val="20"/>
                <w:szCs w:val="20"/>
              </w:rPr>
            </w:pPr>
            <w:r w:rsidRPr="002E20B5">
              <w:rPr>
                <w:rStyle w:val="Strong"/>
                <w:rFonts w:asciiTheme="minorHAnsi" w:hAnsiTheme="minorHAnsi" w:cs="Arial"/>
                <w:sz w:val="20"/>
                <w:szCs w:val="20"/>
              </w:rPr>
              <w:t>N</w:t>
            </w:r>
          </w:p>
        </w:tc>
        <w:tc>
          <w:tcPr>
            <w:tcW w:w="1565" w:type="dxa"/>
            <w:tcBorders>
              <w:top w:val="outset" w:sz="6" w:space="0" w:color="auto"/>
              <w:left w:val="outset" w:sz="6" w:space="0" w:color="auto"/>
              <w:bottom w:val="outset" w:sz="6" w:space="0" w:color="A3A3A3"/>
              <w:right w:val="outset" w:sz="6" w:space="0" w:color="auto"/>
            </w:tcBorders>
            <w:shd w:val="clear" w:color="auto" w:fill="auto"/>
            <w:vAlign w:val="center"/>
          </w:tcPr>
          <w:p w14:paraId="54D655EB" w14:textId="77777777" w:rsidR="00FA31B0" w:rsidRPr="002E20B5" w:rsidRDefault="00FA31B0" w:rsidP="0075198B">
            <w:pPr>
              <w:jc w:val="center"/>
              <w:rPr>
                <w:rFonts w:asciiTheme="minorHAnsi" w:hAnsiTheme="minorHAnsi" w:cs="Arial"/>
                <w:sz w:val="20"/>
                <w:szCs w:val="20"/>
              </w:rPr>
            </w:pPr>
            <w:r w:rsidRPr="002E20B5">
              <w:rPr>
                <w:rFonts w:asciiTheme="minorHAnsi" w:hAnsiTheme="minorHAnsi" w:cs="Arial"/>
                <w:sz w:val="20"/>
                <w:szCs w:val="20"/>
              </w:rPr>
              <w:t>0</w:t>
            </w:r>
          </w:p>
        </w:tc>
        <w:tc>
          <w:tcPr>
            <w:tcW w:w="1566" w:type="dxa"/>
            <w:tcBorders>
              <w:top w:val="outset" w:sz="6" w:space="0" w:color="auto"/>
              <w:left w:val="outset" w:sz="6" w:space="0" w:color="auto"/>
              <w:bottom w:val="outset" w:sz="6" w:space="0" w:color="A3A3A3"/>
              <w:right w:val="outset" w:sz="6" w:space="0" w:color="auto"/>
            </w:tcBorders>
            <w:shd w:val="clear" w:color="auto" w:fill="auto"/>
            <w:vAlign w:val="center"/>
          </w:tcPr>
          <w:p w14:paraId="3DAB04A5" w14:textId="77777777" w:rsidR="00FA31B0" w:rsidRPr="002E20B5" w:rsidRDefault="00FA31B0" w:rsidP="0075198B">
            <w:pPr>
              <w:jc w:val="center"/>
              <w:rPr>
                <w:rFonts w:asciiTheme="minorHAnsi" w:hAnsiTheme="minorHAnsi" w:cs="Arial"/>
                <w:sz w:val="20"/>
                <w:szCs w:val="20"/>
              </w:rPr>
            </w:pPr>
            <w:r w:rsidRPr="002E20B5">
              <w:rPr>
                <w:rFonts w:asciiTheme="minorHAnsi" w:hAnsiTheme="minorHAnsi" w:cs="Arial"/>
                <w:sz w:val="20"/>
                <w:szCs w:val="20"/>
              </w:rPr>
              <w:t>0-49%</w:t>
            </w:r>
          </w:p>
        </w:tc>
        <w:tc>
          <w:tcPr>
            <w:tcW w:w="5669" w:type="dxa"/>
            <w:tcBorders>
              <w:top w:val="outset" w:sz="6" w:space="0" w:color="auto"/>
              <w:left w:val="outset" w:sz="6" w:space="0" w:color="auto"/>
              <w:bottom w:val="outset" w:sz="6" w:space="0" w:color="A3A3A3"/>
              <w:right w:val="outset" w:sz="6" w:space="0" w:color="auto"/>
            </w:tcBorders>
            <w:shd w:val="clear" w:color="auto" w:fill="auto"/>
          </w:tcPr>
          <w:p w14:paraId="64DDF379" w14:textId="77777777" w:rsidR="00FA31B0" w:rsidRPr="002E20B5" w:rsidRDefault="00FA31B0" w:rsidP="0075198B">
            <w:pPr>
              <w:rPr>
                <w:rStyle w:val="Strong"/>
                <w:rFonts w:asciiTheme="minorHAnsi" w:hAnsiTheme="minorHAnsi" w:cs="Arial"/>
                <w:b w:val="0"/>
                <w:sz w:val="20"/>
                <w:szCs w:val="20"/>
              </w:rPr>
            </w:pPr>
            <w:r w:rsidRPr="002E20B5">
              <w:rPr>
                <w:rStyle w:val="Strong"/>
                <w:rFonts w:asciiTheme="minorHAnsi" w:hAnsiTheme="minorHAnsi" w:cs="Arial"/>
                <w:b w:val="0"/>
                <w:sz w:val="20"/>
                <w:szCs w:val="20"/>
              </w:rPr>
              <w:t>Did not write examination or complete course requirements by the end of term or session; no supplemental.</w:t>
            </w:r>
          </w:p>
        </w:tc>
      </w:tr>
    </w:tbl>
    <w:p w14:paraId="6D953888" w14:textId="77777777" w:rsidR="00FA31B0" w:rsidRPr="002E20B5" w:rsidRDefault="00FA31B0" w:rsidP="00FA31B0">
      <w:pPr>
        <w:rPr>
          <w:rFonts w:asciiTheme="minorHAnsi" w:hAnsiTheme="minorHAnsi" w:cs="Arial"/>
          <w:b/>
          <w:sz w:val="22"/>
          <w:szCs w:val="22"/>
        </w:rPr>
      </w:pPr>
    </w:p>
    <w:p w14:paraId="10A6BB8F" w14:textId="77777777" w:rsidR="006C248B" w:rsidRPr="002E20B5" w:rsidRDefault="006C248B" w:rsidP="004D253B">
      <w:pPr>
        <w:widowControl/>
        <w:tabs>
          <w:tab w:val="left" w:pos="720"/>
          <w:tab w:val="left" w:pos="4320"/>
          <w:tab w:val="left" w:pos="5040"/>
          <w:tab w:val="left" w:pos="5760"/>
          <w:tab w:val="left" w:pos="6480"/>
          <w:tab w:val="right" w:pos="8640"/>
          <w:tab w:val="right" w:pos="10080"/>
        </w:tabs>
        <w:autoSpaceDE/>
        <w:autoSpaceDN/>
        <w:adjustRightInd/>
        <w:rPr>
          <w:rFonts w:asciiTheme="minorHAnsi" w:hAnsiTheme="minorHAnsi" w:cs="Arial"/>
          <w:sz w:val="22"/>
          <w:szCs w:val="22"/>
        </w:rPr>
      </w:pPr>
    </w:p>
    <w:p w14:paraId="6776240E" w14:textId="77777777" w:rsidR="009D734D" w:rsidRPr="002E20B5" w:rsidRDefault="009D734D" w:rsidP="004D253B">
      <w:pPr>
        <w:pBdr>
          <w:top w:val="single" w:sz="4" w:space="1" w:color="auto"/>
        </w:pBdr>
        <w:rPr>
          <w:rFonts w:asciiTheme="minorHAnsi" w:hAnsiTheme="minorHAnsi" w:cs="Arial"/>
          <w:b/>
          <w:bCs/>
          <w:sz w:val="22"/>
          <w:szCs w:val="22"/>
          <w:lang w:val="en-GB"/>
        </w:rPr>
      </w:pPr>
    </w:p>
    <w:p w14:paraId="3A521563" w14:textId="77777777" w:rsidR="009D734D" w:rsidRPr="002E20B5" w:rsidRDefault="009D734D" w:rsidP="004D253B">
      <w:pPr>
        <w:rPr>
          <w:rFonts w:asciiTheme="minorHAnsi" w:hAnsiTheme="minorHAnsi" w:cs="Arial"/>
          <w:sz w:val="22"/>
          <w:szCs w:val="22"/>
          <w:lang w:val="en-GB"/>
        </w:rPr>
      </w:pPr>
      <w:r w:rsidRPr="002E20B5">
        <w:rPr>
          <w:rFonts w:asciiTheme="minorHAnsi" w:hAnsiTheme="minorHAnsi" w:cs="Arial"/>
          <w:b/>
          <w:bCs/>
          <w:sz w:val="22"/>
          <w:szCs w:val="22"/>
          <w:lang w:val="en-GB"/>
        </w:rPr>
        <w:t>GEOGRAPHY DEPARTMENT INFO</w:t>
      </w:r>
    </w:p>
    <w:p w14:paraId="7A0B4ACE" w14:textId="77777777" w:rsidR="009D734D" w:rsidRPr="002E20B5" w:rsidRDefault="009D734D" w:rsidP="004D253B">
      <w:pPr>
        <w:rPr>
          <w:rFonts w:asciiTheme="minorHAnsi" w:hAnsiTheme="minorHAnsi" w:cs="Arial"/>
          <w:sz w:val="22"/>
          <w:szCs w:val="22"/>
          <w:lang w:val="en-GB"/>
        </w:rPr>
      </w:pPr>
    </w:p>
    <w:p w14:paraId="1E41CADB" w14:textId="77777777" w:rsidR="009D734D" w:rsidRPr="00946FAC" w:rsidRDefault="009D734D" w:rsidP="00946FAC">
      <w:pPr>
        <w:numPr>
          <w:ilvl w:val="0"/>
          <w:numId w:val="18"/>
        </w:numPr>
        <w:rPr>
          <w:rFonts w:asciiTheme="minorHAnsi" w:hAnsiTheme="minorHAnsi" w:cs="Arial"/>
          <w:sz w:val="22"/>
          <w:szCs w:val="22"/>
          <w:lang w:val="en-GB"/>
        </w:rPr>
      </w:pPr>
      <w:r w:rsidRPr="00946FAC">
        <w:rPr>
          <w:rFonts w:asciiTheme="minorHAnsi" w:hAnsiTheme="minorHAnsi" w:cs="Arial"/>
          <w:sz w:val="22"/>
          <w:szCs w:val="22"/>
          <w:lang w:val="en-GB"/>
        </w:rPr>
        <w:t xml:space="preserve">Geography Department website: </w:t>
      </w:r>
      <w:hyperlink r:id="rId8" w:history="1">
        <w:r w:rsidR="00DD6974" w:rsidRPr="00946FAC">
          <w:rPr>
            <w:rStyle w:val="Hyperlink"/>
            <w:rFonts w:asciiTheme="minorHAnsi" w:hAnsiTheme="minorHAnsi"/>
            <w:sz w:val="22"/>
          </w:rPr>
          <w:t>uvic.ca/</w:t>
        </w:r>
        <w:proofErr w:type="spellStart"/>
        <w:r w:rsidR="00DD6974" w:rsidRPr="00946FAC">
          <w:rPr>
            <w:rStyle w:val="Hyperlink"/>
            <w:rFonts w:asciiTheme="minorHAnsi" w:hAnsiTheme="minorHAnsi"/>
            <w:sz w:val="22"/>
          </w:rPr>
          <w:t>socialsciences</w:t>
        </w:r>
        <w:proofErr w:type="spellEnd"/>
        <w:r w:rsidR="00DD6974" w:rsidRPr="00946FAC">
          <w:rPr>
            <w:rStyle w:val="Hyperlink"/>
            <w:rFonts w:asciiTheme="minorHAnsi" w:hAnsiTheme="minorHAnsi"/>
            <w:sz w:val="22"/>
          </w:rPr>
          <w:t>/geography/</w:t>
        </w:r>
      </w:hyperlink>
    </w:p>
    <w:p w14:paraId="5D0FFD83" w14:textId="77777777" w:rsidR="00946FAC" w:rsidRDefault="00946FAC" w:rsidP="004D253B">
      <w:pPr>
        <w:numPr>
          <w:ilvl w:val="0"/>
          <w:numId w:val="18"/>
        </w:numPr>
        <w:rPr>
          <w:rFonts w:asciiTheme="minorHAnsi" w:hAnsiTheme="minorHAnsi" w:cs="Arial"/>
          <w:sz w:val="22"/>
          <w:szCs w:val="22"/>
          <w:lang w:val="en-GB"/>
        </w:rPr>
      </w:pPr>
      <w:r>
        <w:rPr>
          <w:rFonts w:asciiTheme="minorHAnsi" w:hAnsiTheme="minorHAnsi" w:cs="Arial"/>
          <w:sz w:val="22"/>
          <w:szCs w:val="22"/>
          <w:lang w:val="en-GB"/>
        </w:rPr>
        <w:t xml:space="preserve">Geography Department Chair: </w:t>
      </w:r>
      <w:hyperlink r:id="rId9" w:history="1">
        <w:r w:rsidRPr="00091A48">
          <w:rPr>
            <w:rStyle w:val="Hyperlink"/>
            <w:rFonts w:asciiTheme="minorHAnsi" w:hAnsiTheme="minorHAnsi" w:cs="Arial"/>
            <w:sz w:val="22"/>
            <w:szCs w:val="22"/>
            <w:lang w:val="en-GB"/>
          </w:rPr>
          <w:t>geogchair@uvic.ca</w:t>
        </w:r>
      </w:hyperlink>
      <w:r>
        <w:rPr>
          <w:rFonts w:asciiTheme="minorHAnsi" w:hAnsiTheme="minorHAnsi" w:cs="Arial"/>
          <w:sz w:val="22"/>
          <w:szCs w:val="22"/>
          <w:lang w:val="en-GB"/>
        </w:rPr>
        <w:t xml:space="preserve"> </w:t>
      </w:r>
    </w:p>
    <w:p w14:paraId="497D6F25" w14:textId="77777777" w:rsidR="009D734D" w:rsidRPr="002E20B5" w:rsidRDefault="00946FAC" w:rsidP="004D253B">
      <w:pPr>
        <w:numPr>
          <w:ilvl w:val="0"/>
          <w:numId w:val="18"/>
        </w:numPr>
        <w:rPr>
          <w:rFonts w:asciiTheme="minorHAnsi" w:hAnsiTheme="minorHAnsi" w:cs="Arial"/>
          <w:sz w:val="22"/>
          <w:szCs w:val="22"/>
          <w:lang w:val="en-GB"/>
        </w:rPr>
      </w:pPr>
      <w:r>
        <w:rPr>
          <w:rFonts w:asciiTheme="minorHAnsi" w:hAnsiTheme="minorHAnsi" w:cs="Arial"/>
          <w:sz w:val="22"/>
          <w:szCs w:val="22"/>
          <w:lang w:val="en-GB"/>
        </w:rPr>
        <w:t xml:space="preserve">Geography </w:t>
      </w:r>
      <w:r w:rsidR="009D734D" w:rsidRPr="002E20B5">
        <w:rPr>
          <w:rFonts w:asciiTheme="minorHAnsi" w:hAnsiTheme="minorHAnsi" w:cs="Arial"/>
          <w:sz w:val="22"/>
          <w:szCs w:val="22"/>
          <w:lang w:val="en-GB"/>
        </w:rPr>
        <w:t>Undergraduate Advis</w:t>
      </w:r>
      <w:r w:rsidR="00DD6974">
        <w:rPr>
          <w:rFonts w:asciiTheme="minorHAnsi" w:hAnsiTheme="minorHAnsi" w:cs="Arial"/>
          <w:sz w:val="22"/>
          <w:szCs w:val="22"/>
          <w:lang w:val="en-GB"/>
        </w:rPr>
        <w:t>ing</w:t>
      </w:r>
      <w:r w:rsidR="009D734D" w:rsidRPr="002E20B5">
        <w:rPr>
          <w:rFonts w:asciiTheme="minorHAnsi" w:hAnsiTheme="minorHAnsi" w:cs="Arial"/>
          <w:sz w:val="22"/>
          <w:szCs w:val="22"/>
          <w:lang w:val="en-GB"/>
        </w:rPr>
        <w:t xml:space="preserve">: </w:t>
      </w:r>
      <w:hyperlink r:id="rId10" w:history="1">
        <w:r w:rsidR="00DD6974" w:rsidRPr="00B5520D">
          <w:rPr>
            <w:rStyle w:val="Hyperlink"/>
            <w:rFonts w:asciiTheme="minorHAnsi" w:hAnsiTheme="minorHAnsi" w:cs="Arial"/>
            <w:sz w:val="22"/>
            <w:szCs w:val="22"/>
            <w:lang w:val="en-GB"/>
          </w:rPr>
          <w:t>geogadvising@uvic.ca</w:t>
        </w:r>
      </w:hyperlink>
      <w:r w:rsidR="009C06C5" w:rsidRPr="002E20B5">
        <w:rPr>
          <w:rFonts w:asciiTheme="minorHAnsi" w:hAnsiTheme="minorHAnsi" w:cs="Arial"/>
          <w:sz w:val="22"/>
          <w:szCs w:val="22"/>
          <w:lang w:val="en-GB"/>
        </w:rPr>
        <w:t xml:space="preserve"> </w:t>
      </w:r>
    </w:p>
    <w:p w14:paraId="6C1DAF23" w14:textId="77777777" w:rsidR="002C66F8" w:rsidRPr="002E20B5" w:rsidRDefault="002C66F8" w:rsidP="004D253B">
      <w:pPr>
        <w:ind w:left="720"/>
        <w:rPr>
          <w:rFonts w:asciiTheme="minorHAnsi" w:hAnsiTheme="minorHAnsi" w:cs="Arial"/>
          <w:sz w:val="22"/>
          <w:szCs w:val="22"/>
          <w:lang w:val="en-GB"/>
        </w:rPr>
      </w:pPr>
    </w:p>
    <w:p w14:paraId="49D4C39B" w14:textId="10D7B1A2" w:rsidR="009D734D" w:rsidRPr="002E20B5" w:rsidRDefault="00946FAC" w:rsidP="004D253B">
      <w:pPr>
        <w:rPr>
          <w:rFonts w:asciiTheme="minorHAnsi" w:hAnsiTheme="minorHAnsi" w:cs="Arial"/>
          <w:sz w:val="22"/>
          <w:szCs w:val="22"/>
          <w:lang w:val="en-GB"/>
        </w:rPr>
      </w:pPr>
      <w:r>
        <w:rPr>
          <w:rFonts w:asciiTheme="minorHAnsi" w:hAnsiTheme="minorHAnsi" w:cs="Arial"/>
          <w:b/>
          <w:bCs/>
          <w:sz w:val="22"/>
          <w:szCs w:val="22"/>
          <w:lang w:val="en-GB"/>
        </w:rPr>
        <w:t>BRIGHTSPAC</w:t>
      </w:r>
      <w:r w:rsidR="00C25659">
        <w:rPr>
          <w:rFonts w:asciiTheme="minorHAnsi" w:hAnsiTheme="minorHAnsi" w:cs="Arial"/>
          <w:b/>
          <w:bCs/>
          <w:sz w:val="22"/>
          <w:szCs w:val="22"/>
          <w:lang w:val="en-GB"/>
        </w:rPr>
        <w:t>E AND LABS</w:t>
      </w:r>
    </w:p>
    <w:p w14:paraId="4A441F1C" w14:textId="77777777" w:rsidR="008D2260" w:rsidRPr="00030C9F" w:rsidRDefault="008D2260" w:rsidP="008D2260">
      <w:pPr>
        <w:rPr>
          <w:rFonts w:asciiTheme="minorHAnsi" w:hAnsiTheme="minorHAnsi" w:cs="Arial"/>
          <w:b/>
          <w:sz w:val="22"/>
          <w:szCs w:val="22"/>
        </w:rPr>
      </w:pPr>
    </w:p>
    <w:p w14:paraId="326A4D83" w14:textId="77777777" w:rsidR="008D2260" w:rsidRPr="00030C9F" w:rsidRDefault="008D2260" w:rsidP="008D2260">
      <w:pPr>
        <w:jc w:val="both"/>
        <w:rPr>
          <w:rFonts w:asciiTheme="minorHAnsi" w:hAnsiTheme="minorHAnsi"/>
          <w:sz w:val="22"/>
          <w:szCs w:val="22"/>
        </w:rPr>
      </w:pPr>
      <w:r w:rsidRPr="00030C9F">
        <w:rPr>
          <w:rFonts w:asciiTheme="minorHAnsi" w:hAnsiTheme="minorHAnsi"/>
          <w:sz w:val="22"/>
          <w:szCs w:val="22"/>
          <w:lang w:val="en-CA"/>
        </w:rPr>
        <w:t xml:space="preserve">You </w:t>
      </w:r>
      <w:r w:rsidRPr="00030C9F">
        <w:rPr>
          <w:rFonts w:asciiTheme="minorHAnsi" w:hAnsiTheme="minorHAnsi"/>
          <w:b/>
          <w:sz w:val="22"/>
          <w:szCs w:val="22"/>
          <w:lang w:val="en-CA"/>
        </w:rPr>
        <w:t>MUST</w:t>
      </w:r>
      <w:r w:rsidRPr="00030C9F">
        <w:rPr>
          <w:rFonts w:asciiTheme="minorHAnsi" w:hAnsiTheme="minorHAnsi"/>
          <w:sz w:val="22"/>
          <w:szCs w:val="22"/>
          <w:lang w:val="en-CA"/>
        </w:rPr>
        <w:t xml:space="preserve"> be registered in a Lab Section!</w:t>
      </w:r>
      <w:r w:rsidRPr="00030C9F">
        <w:rPr>
          <w:rFonts w:asciiTheme="minorHAnsi" w:hAnsiTheme="minorHAnsi"/>
          <w:sz w:val="22"/>
          <w:szCs w:val="22"/>
        </w:rPr>
        <w:t xml:space="preserve"> </w:t>
      </w:r>
      <w:r w:rsidRPr="00030C9F">
        <w:rPr>
          <w:rFonts w:asciiTheme="minorHAnsi" w:hAnsiTheme="minorHAnsi"/>
          <w:sz w:val="22"/>
          <w:lang w:val="en-CA"/>
        </w:rPr>
        <w:t>Lab questions/problems should be addressed to your TA.</w:t>
      </w:r>
      <w:r w:rsidRPr="00030C9F">
        <w:rPr>
          <w:rFonts w:asciiTheme="minorHAnsi" w:hAnsiTheme="minorHAnsi"/>
          <w:sz w:val="22"/>
          <w:szCs w:val="22"/>
        </w:rPr>
        <w:t xml:space="preserve"> </w:t>
      </w:r>
      <w:r>
        <w:rPr>
          <w:rFonts w:asciiTheme="minorHAnsi" w:hAnsiTheme="minorHAnsi"/>
          <w:sz w:val="22"/>
          <w:szCs w:val="22"/>
        </w:rPr>
        <w:t xml:space="preserve">For scheduling issues </w:t>
      </w:r>
      <w:r>
        <w:rPr>
          <w:rFonts w:asciiTheme="minorHAnsi" w:hAnsiTheme="minorHAnsi"/>
          <w:sz w:val="22"/>
          <w:lang w:val="en-CA"/>
        </w:rPr>
        <w:t>contact geography advising.</w:t>
      </w:r>
    </w:p>
    <w:p w14:paraId="332C7A59" w14:textId="77777777" w:rsidR="008D2260" w:rsidRPr="00030C9F" w:rsidRDefault="008D2260" w:rsidP="008D2260">
      <w:pPr>
        <w:rPr>
          <w:rFonts w:asciiTheme="minorHAnsi" w:hAnsiTheme="minorHAnsi" w:cs="Arial"/>
          <w:b/>
          <w:sz w:val="22"/>
          <w:szCs w:val="22"/>
        </w:rPr>
      </w:pPr>
    </w:p>
    <w:p w14:paraId="4C5E876A" w14:textId="78C1BBA6" w:rsidR="008D2260" w:rsidRPr="007B3131" w:rsidRDefault="008D2260" w:rsidP="008D22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heme="minorHAnsi" w:hAnsiTheme="minorHAnsi"/>
          <w:b/>
          <w:bCs/>
          <w:sz w:val="22"/>
          <w:lang w:val="en-CA"/>
        </w:rPr>
      </w:pPr>
      <w:r w:rsidRPr="00030C9F">
        <w:rPr>
          <w:rFonts w:asciiTheme="minorHAnsi" w:hAnsiTheme="minorHAnsi"/>
          <w:sz w:val="22"/>
          <w:lang w:val="en-CA"/>
        </w:rPr>
        <w:t>Lecture notes containing most</w:t>
      </w:r>
      <w:r w:rsidRPr="007B3131">
        <w:rPr>
          <w:rFonts w:asciiTheme="minorHAnsi" w:hAnsiTheme="minorHAnsi"/>
          <w:b/>
          <w:bCs/>
          <w:i/>
          <w:iCs/>
          <w:sz w:val="22"/>
          <w:lang w:val="en-CA"/>
        </w:rPr>
        <w:t>, but not all,</w:t>
      </w:r>
      <w:r w:rsidRPr="00030C9F">
        <w:rPr>
          <w:rFonts w:asciiTheme="minorHAnsi" w:hAnsiTheme="minorHAnsi"/>
          <w:sz w:val="22"/>
          <w:lang w:val="en-CA"/>
        </w:rPr>
        <w:t xml:space="preserve"> of the PPT slides presented in the lectures</w:t>
      </w:r>
      <w:r w:rsidRPr="007B3131">
        <w:rPr>
          <w:rFonts w:asciiTheme="minorHAnsi" w:hAnsiTheme="minorHAnsi"/>
          <w:i/>
          <w:iCs/>
          <w:sz w:val="22"/>
          <w:lang w:val="en-CA"/>
        </w:rPr>
        <w:t>,</w:t>
      </w:r>
      <w:r w:rsidRPr="00030C9F">
        <w:rPr>
          <w:rFonts w:asciiTheme="minorHAnsi" w:hAnsiTheme="minorHAnsi"/>
          <w:sz w:val="22"/>
          <w:lang w:val="en-CA"/>
        </w:rPr>
        <w:t xml:space="preserve"> lab assignments, data sets and other course materials can be downloaded</w:t>
      </w:r>
      <w:r>
        <w:rPr>
          <w:rFonts w:asciiTheme="minorHAnsi" w:hAnsiTheme="minorHAnsi"/>
          <w:sz w:val="22"/>
          <w:lang w:val="en-CA"/>
        </w:rPr>
        <w:t xml:space="preserve"> from Brightspace</w:t>
      </w:r>
      <w:r w:rsidRPr="00030C9F">
        <w:rPr>
          <w:rFonts w:asciiTheme="minorHAnsi" w:hAnsiTheme="minorHAnsi"/>
          <w:sz w:val="22"/>
          <w:lang w:val="en-CA"/>
        </w:rPr>
        <w:t xml:space="preserve">. NOTE: These materials are intended as supplements to the lectures. </w:t>
      </w:r>
      <w:r w:rsidRPr="007B3131">
        <w:rPr>
          <w:rFonts w:asciiTheme="minorHAnsi" w:hAnsiTheme="minorHAnsi"/>
          <w:b/>
          <w:bCs/>
          <w:sz w:val="22"/>
          <w:lang w:val="en-CA"/>
        </w:rPr>
        <w:t>They are not intended to replace the lectures.</w:t>
      </w:r>
    </w:p>
    <w:p w14:paraId="1E161677" w14:textId="77777777" w:rsidR="009D734D" w:rsidRPr="002E20B5" w:rsidRDefault="009D734D" w:rsidP="004D253B">
      <w:pPr>
        <w:rPr>
          <w:rFonts w:asciiTheme="minorHAnsi" w:hAnsiTheme="minorHAnsi" w:cs="Arial"/>
          <w:sz w:val="22"/>
          <w:szCs w:val="22"/>
          <w:lang w:val="en-GB"/>
        </w:rPr>
      </w:pPr>
    </w:p>
    <w:p w14:paraId="5068A414" w14:textId="77777777" w:rsidR="009D734D" w:rsidRPr="002E20B5" w:rsidRDefault="009D734D" w:rsidP="004D253B">
      <w:pPr>
        <w:rPr>
          <w:rFonts w:asciiTheme="minorHAnsi" w:hAnsiTheme="minorHAnsi" w:cs="Arial"/>
          <w:b/>
          <w:sz w:val="22"/>
          <w:szCs w:val="22"/>
        </w:rPr>
      </w:pPr>
    </w:p>
    <w:p w14:paraId="596B6CBB" w14:textId="77777777" w:rsidR="009D734D" w:rsidRPr="002E20B5" w:rsidRDefault="009C06C5" w:rsidP="004D253B">
      <w:pPr>
        <w:rPr>
          <w:rFonts w:asciiTheme="minorHAnsi" w:hAnsiTheme="minorHAnsi" w:cs="Arial"/>
          <w:b/>
          <w:sz w:val="22"/>
          <w:szCs w:val="22"/>
        </w:rPr>
      </w:pPr>
      <w:r w:rsidRPr="002E20B5">
        <w:rPr>
          <w:rFonts w:asciiTheme="minorHAnsi" w:hAnsiTheme="minorHAnsi" w:cs="Arial"/>
          <w:noProof/>
          <w:sz w:val="22"/>
          <w:szCs w:val="22"/>
          <w:lang w:val="en-CA" w:eastAsia="en-CA"/>
        </w:rPr>
        <mc:AlternateContent>
          <mc:Choice Requires="wps">
            <w:drawing>
              <wp:anchor distT="0" distB="0" distL="114300" distR="114300" simplePos="0" relativeHeight="251663360" behindDoc="1" locked="1" layoutInCell="1" allowOverlap="1" wp14:anchorId="39E244FE" wp14:editId="387D963F">
                <wp:simplePos x="0" y="0"/>
                <wp:positionH relativeFrom="page">
                  <wp:posOffset>927735</wp:posOffset>
                </wp:positionH>
                <wp:positionV relativeFrom="paragraph">
                  <wp:posOffset>-142240</wp:posOffset>
                </wp:positionV>
                <wp:extent cx="5943600" cy="12065"/>
                <wp:effectExtent l="0" t="0" r="0" b="0"/>
                <wp:wrapNone/>
                <wp:docPr id="11"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18FED" id="Rectangle 95" o:spid="_x0000_s1026" style="position:absolute;margin-left:73.05pt;margin-top:-11.2pt;width:468pt;height:.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c1H6AIAADI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" fillcolor="black" stroked="f" strokeweight="0">
                <w10:wrap anchorx="page"/>
                <w10:anchorlock/>
              </v:rect>
            </w:pict>
          </mc:Fallback>
        </mc:AlternateContent>
      </w:r>
      <w:r w:rsidR="009D734D" w:rsidRPr="002E20B5">
        <w:rPr>
          <w:rFonts w:asciiTheme="minorHAnsi" w:hAnsiTheme="minorHAnsi" w:cs="Arial"/>
          <w:b/>
          <w:sz w:val="22"/>
          <w:szCs w:val="22"/>
        </w:rPr>
        <w:t>POLICY ON LATE ASSIGNMENTS</w:t>
      </w:r>
    </w:p>
    <w:p w14:paraId="09371721" w14:textId="77777777" w:rsidR="009D734D" w:rsidRPr="002E20B5" w:rsidRDefault="009D734D" w:rsidP="009D734D">
      <w:pPr>
        <w:pStyle w:val="BodyText2"/>
        <w:rPr>
          <w:rFonts w:asciiTheme="minorHAnsi" w:hAnsiTheme="minorHAnsi" w:cs="Arial"/>
          <w:color w:val="auto"/>
          <w:sz w:val="22"/>
          <w:szCs w:val="22"/>
        </w:rPr>
      </w:pPr>
    </w:p>
    <w:p w14:paraId="3E19EFE1" w14:textId="77777777" w:rsidR="00C25659" w:rsidRPr="001649C2" w:rsidRDefault="00C25659" w:rsidP="00C256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heme="minorHAnsi" w:hAnsiTheme="minorHAnsi"/>
          <w:sz w:val="22"/>
          <w:lang w:val="en-CA"/>
        </w:rPr>
      </w:pPr>
      <w:r w:rsidRPr="00030C9F">
        <w:rPr>
          <w:rFonts w:asciiTheme="minorHAnsi" w:hAnsiTheme="minorHAnsi"/>
          <w:sz w:val="22"/>
          <w:lang w:val="en-CA"/>
        </w:rPr>
        <w:t>Lab assignments are due at the beginning of the following lab. Penalty for assignments handed in more than 24 hours late is</w:t>
      </w:r>
      <w:r w:rsidRPr="00030C9F">
        <w:rPr>
          <w:rFonts w:asciiTheme="minorHAnsi" w:hAnsiTheme="minorHAnsi"/>
          <w:b/>
          <w:sz w:val="22"/>
          <w:lang w:val="en-CA"/>
        </w:rPr>
        <w:t xml:space="preserve"> 10%</w:t>
      </w:r>
      <w:r w:rsidRPr="00030C9F">
        <w:rPr>
          <w:rFonts w:asciiTheme="minorHAnsi" w:hAnsiTheme="minorHAnsi"/>
          <w:sz w:val="22"/>
          <w:lang w:val="en-CA"/>
        </w:rPr>
        <w:t xml:space="preserve"> of the value of the assignment. Assignments that are one week late will not be</w:t>
      </w:r>
      <w:r w:rsidRPr="001649C2">
        <w:rPr>
          <w:rFonts w:asciiTheme="minorHAnsi" w:hAnsiTheme="minorHAnsi"/>
          <w:sz w:val="22"/>
          <w:lang w:val="en-CA"/>
        </w:rPr>
        <w:t xml:space="preserve"> graded. Only the course instructor can grant exceptions. </w:t>
      </w:r>
    </w:p>
    <w:p w14:paraId="3F9FF4E0" w14:textId="77777777" w:rsidR="009C06C5" w:rsidRPr="002E20B5" w:rsidRDefault="009C06C5" w:rsidP="009D734D">
      <w:pPr>
        <w:jc w:val="both"/>
        <w:rPr>
          <w:rFonts w:asciiTheme="minorHAnsi" w:hAnsiTheme="minorHAnsi" w:cs="Arial"/>
          <w:sz w:val="22"/>
          <w:szCs w:val="22"/>
        </w:rPr>
      </w:pPr>
    </w:p>
    <w:p w14:paraId="7682174E" w14:textId="77777777" w:rsidR="009D734D" w:rsidRPr="002E20B5" w:rsidRDefault="00D23FFD" w:rsidP="009D734D">
      <w:pPr>
        <w:jc w:val="both"/>
        <w:rPr>
          <w:rFonts w:asciiTheme="minorHAnsi" w:hAnsiTheme="minorHAnsi" w:cs="Arial"/>
          <w:b/>
          <w:sz w:val="22"/>
          <w:szCs w:val="22"/>
        </w:rPr>
      </w:pPr>
      <w:r w:rsidRPr="002E20B5">
        <w:rPr>
          <w:rFonts w:asciiTheme="minorHAnsi" w:hAnsiTheme="minorHAnsi" w:cs="Arial"/>
          <w:b/>
          <w:sz w:val="22"/>
          <w:szCs w:val="22"/>
        </w:rPr>
        <w:t>ACADEMIC INTEGRITY</w:t>
      </w:r>
    </w:p>
    <w:p w14:paraId="77C4F4AF" w14:textId="77777777" w:rsidR="00824FA7" w:rsidRPr="002E20B5" w:rsidRDefault="00824FA7" w:rsidP="00824FA7">
      <w:pPr>
        <w:rPr>
          <w:rFonts w:asciiTheme="minorHAnsi" w:hAnsiTheme="minorHAnsi" w:cs="Arial"/>
          <w:b/>
          <w:sz w:val="22"/>
          <w:szCs w:val="22"/>
        </w:rPr>
      </w:pPr>
    </w:p>
    <w:p w14:paraId="59EBC666" w14:textId="77777777" w:rsidR="003136CD" w:rsidRDefault="00DB1821" w:rsidP="00A0088B">
      <w:pPr>
        <w:rPr>
          <w:rFonts w:asciiTheme="minorHAnsi" w:hAnsiTheme="minorHAnsi" w:cs="Arial"/>
          <w:sz w:val="22"/>
          <w:szCs w:val="22"/>
        </w:rPr>
      </w:pPr>
      <w:r w:rsidRPr="002E20B5">
        <w:rPr>
          <w:rFonts w:asciiTheme="minorHAnsi" w:hAnsiTheme="minorHAnsi" w:cs="Arial"/>
          <w:sz w:val="22"/>
          <w:szCs w:val="22"/>
        </w:rPr>
        <w:t xml:space="preserve">It is every student’s responsibility to be aware of the university’s policies on academic integrity, including policies on </w:t>
      </w:r>
      <w:r w:rsidR="009A49CE">
        <w:rPr>
          <w:rFonts w:asciiTheme="minorHAnsi" w:hAnsiTheme="minorHAnsi" w:cs="Arial"/>
          <w:b/>
          <w:sz w:val="22"/>
          <w:szCs w:val="22"/>
        </w:rPr>
        <w:t xml:space="preserve">cheating, </w:t>
      </w:r>
      <w:r w:rsidRPr="002E20B5">
        <w:rPr>
          <w:rFonts w:asciiTheme="minorHAnsi" w:hAnsiTheme="minorHAnsi" w:cs="Arial"/>
          <w:b/>
          <w:sz w:val="22"/>
          <w:szCs w:val="22"/>
        </w:rPr>
        <w:t>plagiarism</w:t>
      </w:r>
      <w:r w:rsidRPr="002E20B5">
        <w:rPr>
          <w:rFonts w:asciiTheme="minorHAnsi" w:hAnsiTheme="minorHAnsi" w:cs="Arial"/>
          <w:sz w:val="22"/>
          <w:szCs w:val="22"/>
        </w:rPr>
        <w:t xml:space="preserve">, </w:t>
      </w:r>
      <w:r w:rsidRPr="002E20B5">
        <w:rPr>
          <w:rFonts w:asciiTheme="minorHAnsi" w:hAnsiTheme="minorHAnsi" w:cs="Arial"/>
          <w:b/>
          <w:sz w:val="22"/>
          <w:szCs w:val="22"/>
        </w:rPr>
        <w:t>unauthorized use of an editor</w:t>
      </w:r>
      <w:r w:rsidRPr="002E20B5">
        <w:rPr>
          <w:rFonts w:asciiTheme="minorHAnsi" w:hAnsiTheme="minorHAnsi" w:cs="Arial"/>
          <w:sz w:val="22"/>
          <w:szCs w:val="22"/>
        </w:rPr>
        <w:t xml:space="preserve">, </w:t>
      </w:r>
      <w:r w:rsidRPr="002E20B5">
        <w:rPr>
          <w:rFonts w:asciiTheme="minorHAnsi" w:hAnsiTheme="minorHAnsi" w:cs="Arial"/>
          <w:b/>
          <w:sz w:val="22"/>
          <w:szCs w:val="22"/>
        </w:rPr>
        <w:t>multiple submissio</w:t>
      </w:r>
      <w:r w:rsidR="009A49CE">
        <w:rPr>
          <w:rFonts w:asciiTheme="minorHAnsi" w:hAnsiTheme="minorHAnsi" w:cs="Arial"/>
          <w:b/>
          <w:sz w:val="22"/>
          <w:szCs w:val="22"/>
        </w:rPr>
        <w:t>n</w:t>
      </w:r>
      <w:r w:rsidR="009A49CE">
        <w:rPr>
          <w:rFonts w:asciiTheme="minorHAnsi" w:hAnsiTheme="minorHAnsi" w:cs="Arial"/>
          <w:sz w:val="22"/>
          <w:szCs w:val="22"/>
        </w:rPr>
        <w:t>, and</w:t>
      </w:r>
      <w:r w:rsidR="009A49CE">
        <w:rPr>
          <w:rFonts w:asciiTheme="minorHAnsi" w:hAnsiTheme="minorHAnsi" w:cs="Arial"/>
          <w:b/>
          <w:sz w:val="22"/>
          <w:szCs w:val="22"/>
        </w:rPr>
        <w:t xml:space="preserve"> aiding others to cheat</w:t>
      </w:r>
      <w:r w:rsidRPr="002E20B5">
        <w:rPr>
          <w:rFonts w:asciiTheme="minorHAnsi" w:hAnsiTheme="minorHAnsi" w:cs="Arial"/>
          <w:sz w:val="22"/>
          <w:szCs w:val="22"/>
        </w:rPr>
        <w:t>.</w:t>
      </w:r>
      <w:r w:rsidR="0089149E">
        <w:rPr>
          <w:rFonts w:asciiTheme="minorHAnsi" w:hAnsiTheme="minorHAnsi" w:cs="Arial"/>
          <w:sz w:val="22"/>
          <w:szCs w:val="22"/>
        </w:rPr>
        <w:t xml:space="preserve"> </w:t>
      </w:r>
    </w:p>
    <w:p w14:paraId="45271564" w14:textId="77777777" w:rsidR="003136CD" w:rsidRDefault="003136CD" w:rsidP="00A0088B">
      <w:pPr>
        <w:rPr>
          <w:rFonts w:asciiTheme="minorHAnsi" w:hAnsiTheme="minorHAnsi" w:cs="Arial"/>
          <w:b/>
          <w:sz w:val="22"/>
          <w:szCs w:val="22"/>
        </w:rPr>
      </w:pPr>
    </w:p>
    <w:p w14:paraId="076C6B1C" w14:textId="77777777" w:rsidR="003136CD" w:rsidRDefault="00CD4B21" w:rsidP="00A0088B">
      <w:pPr>
        <w:rPr>
          <w:rFonts w:asciiTheme="minorHAnsi" w:hAnsiTheme="minorHAnsi" w:cs="Arial"/>
          <w:sz w:val="22"/>
          <w:szCs w:val="22"/>
        </w:rPr>
      </w:pPr>
      <w:r>
        <w:rPr>
          <w:rFonts w:asciiTheme="minorHAnsi" w:hAnsiTheme="minorHAnsi" w:cs="Arial"/>
          <w:b/>
          <w:sz w:val="22"/>
          <w:szCs w:val="22"/>
        </w:rPr>
        <w:t>P</w:t>
      </w:r>
      <w:r w:rsidR="0089149E" w:rsidRPr="002E20B5">
        <w:rPr>
          <w:rFonts w:asciiTheme="minorHAnsi" w:hAnsiTheme="minorHAnsi" w:cs="Arial"/>
          <w:b/>
          <w:sz w:val="22"/>
          <w:szCs w:val="22"/>
        </w:rPr>
        <w:t>olicy on Academic Integrity</w:t>
      </w:r>
      <w:r w:rsidR="003136CD">
        <w:rPr>
          <w:rFonts w:asciiTheme="minorHAnsi" w:hAnsiTheme="minorHAnsi" w:cs="Arial"/>
          <w:sz w:val="22"/>
          <w:szCs w:val="22"/>
        </w:rPr>
        <w:t xml:space="preserve">: </w:t>
      </w:r>
      <w:hyperlink r:id="rId11" w:history="1">
        <w:r w:rsidR="00BC49CA">
          <w:rPr>
            <w:rStyle w:val="Hyperlink"/>
            <w:rFonts w:asciiTheme="minorHAnsi" w:hAnsiTheme="minorHAnsi"/>
            <w:sz w:val="22"/>
            <w:szCs w:val="22"/>
          </w:rPr>
          <w:t>web.uvic.ca/calendar</w:t>
        </w:r>
        <w:r w:rsidR="00DD6974" w:rsidRPr="00DD6974">
          <w:rPr>
            <w:rStyle w:val="Hyperlink"/>
            <w:rFonts w:asciiTheme="minorHAnsi" w:hAnsiTheme="minorHAnsi"/>
            <w:sz w:val="22"/>
            <w:szCs w:val="22"/>
          </w:rPr>
          <w:t>/undergrad/info/regulations/academic-integrity.html</w:t>
        </w:r>
      </w:hyperlink>
      <w:r w:rsidR="00DB1821" w:rsidRPr="002E20B5">
        <w:rPr>
          <w:rFonts w:asciiTheme="minorHAnsi" w:hAnsiTheme="minorHAnsi" w:cs="Arial"/>
          <w:sz w:val="22"/>
          <w:szCs w:val="22"/>
        </w:rPr>
        <w:t xml:space="preserve"> </w:t>
      </w:r>
    </w:p>
    <w:p w14:paraId="6555B31D" w14:textId="77777777" w:rsidR="003136CD" w:rsidRDefault="003136CD" w:rsidP="00A0088B">
      <w:pPr>
        <w:rPr>
          <w:rFonts w:asciiTheme="minorHAnsi" w:hAnsiTheme="minorHAnsi" w:cs="Arial"/>
          <w:sz w:val="22"/>
          <w:szCs w:val="22"/>
        </w:rPr>
      </w:pPr>
    </w:p>
    <w:p w14:paraId="23C5443E" w14:textId="77777777" w:rsidR="00DB1821" w:rsidRPr="002E20B5" w:rsidRDefault="00DB1821" w:rsidP="00A0088B">
      <w:pPr>
        <w:rPr>
          <w:rFonts w:asciiTheme="minorHAnsi" w:hAnsiTheme="minorHAnsi" w:cs="Arial"/>
          <w:sz w:val="22"/>
          <w:szCs w:val="22"/>
        </w:rPr>
      </w:pPr>
      <w:r w:rsidRPr="002E20B5">
        <w:rPr>
          <w:rFonts w:asciiTheme="minorHAnsi" w:hAnsiTheme="minorHAnsi" w:cs="Arial"/>
          <w:sz w:val="22"/>
          <w:szCs w:val="22"/>
        </w:rPr>
        <w:t>If you have any questions or doubts, talk to</w:t>
      </w:r>
      <w:r w:rsidR="009B4F07" w:rsidRPr="002E20B5">
        <w:rPr>
          <w:rFonts w:asciiTheme="minorHAnsi" w:hAnsiTheme="minorHAnsi" w:cs="Arial"/>
          <w:sz w:val="22"/>
          <w:szCs w:val="22"/>
        </w:rPr>
        <w:t xml:space="preserve"> me,</w:t>
      </w:r>
      <w:r w:rsidRPr="002E20B5">
        <w:rPr>
          <w:rFonts w:asciiTheme="minorHAnsi" w:hAnsiTheme="minorHAnsi" w:cs="Arial"/>
          <w:sz w:val="22"/>
          <w:szCs w:val="22"/>
        </w:rPr>
        <w:t xml:space="preserve"> your course instructor. For more information, see </w:t>
      </w:r>
      <w:hyperlink r:id="rId12" w:history="1">
        <w:r w:rsidR="00DD6974" w:rsidRPr="00DD6974">
          <w:rPr>
            <w:rStyle w:val="Hyperlink"/>
            <w:rFonts w:asciiTheme="minorHAnsi" w:hAnsiTheme="minorHAnsi"/>
            <w:sz w:val="22"/>
            <w:szCs w:val="22"/>
          </w:rPr>
          <w:t>uvic.ca/</w:t>
        </w:r>
        <w:proofErr w:type="spellStart"/>
        <w:r w:rsidR="00DD6974" w:rsidRPr="00DD6974">
          <w:rPr>
            <w:rStyle w:val="Hyperlink"/>
            <w:rFonts w:asciiTheme="minorHAnsi" w:hAnsiTheme="minorHAnsi"/>
            <w:sz w:val="22"/>
            <w:szCs w:val="22"/>
          </w:rPr>
          <w:t>learningandteaching</w:t>
        </w:r>
        <w:proofErr w:type="spellEnd"/>
        <w:r w:rsidR="00DD6974" w:rsidRPr="00DD6974">
          <w:rPr>
            <w:rStyle w:val="Hyperlink"/>
            <w:rFonts w:asciiTheme="minorHAnsi" w:hAnsiTheme="minorHAnsi"/>
            <w:sz w:val="22"/>
            <w:szCs w:val="22"/>
          </w:rPr>
          <w:t>/</w:t>
        </w:r>
        <w:proofErr w:type="spellStart"/>
        <w:r w:rsidR="00DD6974" w:rsidRPr="00DD6974">
          <w:rPr>
            <w:rStyle w:val="Hyperlink"/>
            <w:rFonts w:asciiTheme="minorHAnsi" w:hAnsiTheme="minorHAnsi"/>
            <w:sz w:val="22"/>
            <w:szCs w:val="22"/>
          </w:rPr>
          <w:t>cac</w:t>
        </w:r>
        <w:proofErr w:type="spellEnd"/>
        <w:r w:rsidR="00DD6974" w:rsidRPr="00DD6974">
          <w:rPr>
            <w:rStyle w:val="Hyperlink"/>
            <w:rFonts w:asciiTheme="minorHAnsi" w:hAnsiTheme="minorHAnsi"/>
            <w:sz w:val="22"/>
            <w:szCs w:val="22"/>
          </w:rPr>
          <w:t>/</w:t>
        </w:r>
        <w:proofErr w:type="spellStart"/>
        <w:r w:rsidR="00DD6974" w:rsidRPr="00DD6974">
          <w:rPr>
            <w:rStyle w:val="Hyperlink"/>
            <w:rFonts w:asciiTheme="minorHAnsi" w:hAnsiTheme="minorHAnsi"/>
            <w:sz w:val="22"/>
            <w:szCs w:val="22"/>
          </w:rPr>
          <w:t>index.php</w:t>
        </w:r>
        <w:proofErr w:type="spellEnd"/>
      </w:hyperlink>
      <w:r w:rsidRPr="00DD6974">
        <w:rPr>
          <w:rStyle w:val="Hyperlink"/>
          <w:rFonts w:asciiTheme="minorHAnsi" w:hAnsiTheme="minorHAnsi" w:cs="Arial"/>
          <w:sz w:val="22"/>
          <w:szCs w:val="22"/>
          <w:u w:val="none"/>
        </w:rPr>
        <w:t>.</w:t>
      </w:r>
    </w:p>
    <w:p w14:paraId="61D7B6CB" w14:textId="673A1A94" w:rsidR="00DB1821" w:rsidRPr="008C3E34" w:rsidRDefault="00DB1821" w:rsidP="00DB1821">
      <w:pPr>
        <w:rPr>
          <w:rFonts w:asciiTheme="minorHAnsi" w:hAnsiTheme="minorHAnsi" w:cs="Arial"/>
          <w:sz w:val="22"/>
          <w:szCs w:val="22"/>
        </w:rPr>
      </w:pPr>
    </w:p>
    <w:p w14:paraId="2B8C7366" w14:textId="77777777" w:rsidR="00DB1821" w:rsidRPr="002E20B5" w:rsidRDefault="00DB1821" w:rsidP="00A0088B">
      <w:pPr>
        <w:rPr>
          <w:rFonts w:asciiTheme="minorHAnsi" w:hAnsiTheme="minorHAnsi" w:cs="Arial"/>
          <w:sz w:val="22"/>
          <w:szCs w:val="22"/>
        </w:rPr>
      </w:pPr>
    </w:p>
    <w:p w14:paraId="4633C7E0" w14:textId="77777777" w:rsidR="009D734D" w:rsidRPr="002E20B5" w:rsidRDefault="009D734D" w:rsidP="009D734D">
      <w:pPr>
        <w:jc w:val="both"/>
        <w:rPr>
          <w:rFonts w:asciiTheme="minorHAnsi" w:hAnsiTheme="minorHAnsi" w:cs="Arial"/>
          <w:bCs/>
          <w:color w:val="000000"/>
          <w:sz w:val="22"/>
          <w:szCs w:val="22"/>
        </w:rPr>
      </w:pPr>
      <w:r w:rsidRPr="002E20B5">
        <w:rPr>
          <w:rStyle w:val="Strong"/>
          <w:rFonts w:asciiTheme="minorHAnsi" w:hAnsiTheme="minorHAnsi" w:cs="Arial"/>
          <w:caps/>
          <w:color w:val="000000"/>
          <w:sz w:val="22"/>
          <w:szCs w:val="22"/>
        </w:rPr>
        <w:t>ACCESSIBILITY</w:t>
      </w:r>
    </w:p>
    <w:p w14:paraId="4B87C294" w14:textId="77777777" w:rsidR="009D734D" w:rsidRPr="002E20B5" w:rsidRDefault="009D734D" w:rsidP="009D734D">
      <w:pPr>
        <w:jc w:val="both"/>
        <w:rPr>
          <w:rFonts w:asciiTheme="minorHAnsi" w:hAnsiTheme="minorHAnsi" w:cs="Arial"/>
          <w:bCs/>
          <w:color w:val="000000"/>
          <w:sz w:val="22"/>
          <w:szCs w:val="22"/>
        </w:rPr>
      </w:pPr>
    </w:p>
    <w:p w14:paraId="32407851" w14:textId="77777777" w:rsidR="009D734D" w:rsidRPr="002E20B5" w:rsidRDefault="009D734D" w:rsidP="004D253B">
      <w:pPr>
        <w:rPr>
          <w:rFonts w:asciiTheme="minorHAnsi" w:hAnsiTheme="minorHAnsi" w:cs="Arial"/>
          <w:bCs/>
          <w:color w:val="000000"/>
          <w:sz w:val="22"/>
          <w:szCs w:val="22"/>
        </w:rPr>
      </w:pPr>
      <w:r w:rsidRPr="002E20B5">
        <w:rPr>
          <w:rFonts w:asciiTheme="minorHAnsi" w:hAnsiTheme="minorHAnsi" w:cs="Arial"/>
          <w:bCs/>
          <w:color w:val="000000"/>
          <w:sz w:val="22"/>
          <w:szCs w:val="22"/>
        </w:rPr>
        <w:t xml:space="preserve">Students with diverse learning styles and needs are welcome in this course.  In particular, if you have a </w:t>
      </w:r>
      <w:r w:rsidR="00D243A2" w:rsidRPr="002E20B5">
        <w:rPr>
          <w:rFonts w:asciiTheme="minorHAnsi" w:hAnsiTheme="minorHAnsi" w:cs="Arial"/>
          <w:bCs/>
          <w:color w:val="000000"/>
          <w:sz w:val="22"/>
          <w:szCs w:val="22"/>
        </w:rPr>
        <w:t xml:space="preserve">documented </w:t>
      </w:r>
      <w:r w:rsidR="005053B2">
        <w:rPr>
          <w:rFonts w:asciiTheme="minorHAnsi" w:hAnsiTheme="minorHAnsi" w:cs="Arial"/>
          <w:bCs/>
          <w:color w:val="000000"/>
          <w:sz w:val="22"/>
          <w:szCs w:val="22"/>
        </w:rPr>
        <w:t xml:space="preserve">disability or </w:t>
      </w:r>
      <w:r w:rsidRPr="002E20B5">
        <w:rPr>
          <w:rFonts w:asciiTheme="minorHAnsi" w:hAnsiTheme="minorHAnsi" w:cs="Arial"/>
          <w:bCs/>
          <w:color w:val="000000"/>
          <w:sz w:val="22"/>
          <w:szCs w:val="22"/>
        </w:rPr>
        <w:t>health consideration that may require accommodations, please feel free to appro</w:t>
      </w:r>
      <w:r w:rsidR="005D2302">
        <w:rPr>
          <w:rFonts w:asciiTheme="minorHAnsi" w:hAnsiTheme="minorHAnsi" w:cs="Arial"/>
          <w:bCs/>
          <w:color w:val="000000"/>
          <w:sz w:val="22"/>
          <w:szCs w:val="22"/>
        </w:rPr>
        <w:t>ach me and/or the Centre for Accessible Learning (CAL</w:t>
      </w:r>
      <w:r w:rsidR="000C023C">
        <w:rPr>
          <w:rFonts w:asciiTheme="minorHAnsi" w:hAnsiTheme="minorHAnsi" w:cs="Arial"/>
          <w:bCs/>
          <w:color w:val="000000"/>
          <w:sz w:val="22"/>
          <w:szCs w:val="22"/>
        </w:rPr>
        <w:t>)</w:t>
      </w:r>
      <w:r w:rsidR="005D2302">
        <w:rPr>
          <w:rFonts w:asciiTheme="minorHAnsi" w:hAnsiTheme="minorHAnsi" w:cs="Arial"/>
          <w:bCs/>
          <w:color w:val="000000"/>
          <w:sz w:val="22"/>
          <w:szCs w:val="22"/>
        </w:rPr>
        <w:t xml:space="preserve"> </w:t>
      </w:r>
      <w:r w:rsidRPr="002E20B5">
        <w:rPr>
          <w:rFonts w:asciiTheme="minorHAnsi" w:hAnsiTheme="minorHAnsi" w:cs="Arial"/>
          <w:bCs/>
          <w:color w:val="000000"/>
          <w:sz w:val="22"/>
          <w:szCs w:val="22"/>
        </w:rPr>
        <w:t>as soon as possible</w:t>
      </w:r>
      <w:r w:rsidR="005D2302">
        <w:rPr>
          <w:rFonts w:asciiTheme="minorHAnsi" w:hAnsiTheme="minorHAnsi" w:cs="Arial"/>
          <w:bCs/>
          <w:color w:val="000000"/>
          <w:sz w:val="22"/>
          <w:szCs w:val="22"/>
        </w:rPr>
        <w:t xml:space="preserve"> </w:t>
      </w:r>
      <w:r w:rsidR="000C023C">
        <w:rPr>
          <w:rFonts w:asciiTheme="minorHAnsi" w:hAnsiTheme="minorHAnsi" w:cs="Arial"/>
          <w:bCs/>
          <w:color w:val="000000"/>
          <w:sz w:val="22"/>
          <w:szCs w:val="22"/>
        </w:rPr>
        <w:t>(</w:t>
      </w:r>
      <w:hyperlink r:id="rId13" w:history="1">
        <w:r w:rsidR="000C023C" w:rsidRPr="00660BBF">
          <w:rPr>
            <w:rStyle w:val="Hyperlink"/>
            <w:rFonts w:asciiTheme="minorHAnsi" w:hAnsiTheme="minorHAnsi" w:cs="Arial"/>
            <w:bCs/>
            <w:sz w:val="22"/>
            <w:szCs w:val="22"/>
          </w:rPr>
          <w:t>uvic.ca/services/</w:t>
        </w:r>
        <w:proofErr w:type="spellStart"/>
        <w:r w:rsidR="000C023C" w:rsidRPr="00660BBF">
          <w:rPr>
            <w:rStyle w:val="Hyperlink"/>
            <w:rFonts w:asciiTheme="minorHAnsi" w:hAnsiTheme="minorHAnsi" w:cs="Arial"/>
            <w:bCs/>
            <w:sz w:val="22"/>
            <w:szCs w:val="22"/>
          </w:rPr>
          <w:t>cal</w:t>
        </w:r>
        <w:proofErr w:type="spellEnd"/>
        <w:r w:rsidR="000C023C" w:rsidRPr="00660BBF">
          <w:rPr>
            <w:rStyle w:val="Hyperlink"/>
            <w:rFonts w:asciiTheme="minorHAnsi" w:hAnsiTheme="minorHAnsi" w:cs="Arial"/>
            <w:bCs/>
            <w:sz w:val="22"/>
            <w:szCs w:val="22"/>
          </w:rPr>
          <w:t>/</w:t>
        </w:r>
      </w:hyperlink>
      <w:r w:rsidR="005D2302">
        <w:rPr>
          <w:rFonts w:asciiTheme="minorHAnsi" w:hAnsiTheme="minorHAnsi" w:cs="Arial"/>
          <w:bCs/>
          <w:color w:val="000000"/>
          <w:sz w:val="22"/>
          <w:szCs w:val="22"/>
        </w:rPr>
        <w:t>)</w:t>
      </w:r>
      <w:r w:rsidRPr="002E20B5">
        <w:rPr>
          <w:rFonts w:asciiTheme="minorHAnsi" w:hAnsiTheme="minorHAnsi" w:cs="Arial"/>
          <w:bCs/>
          <w:color w:val="000000"/>
          <w:sz w:val="22"/>
          <w:szCs w:val="22"/>
        </w:rPr>
        <w:t xml:space="preserve">.  The </w:t>
      </w:r>
      <w:r w:rsidR="0045364E">
        <w:rPr>
          <w:rFonts w:asciiTheme="minorHAnsi" w:hAnsiTheme="minorHAnsi" w:cs="Arial"/>
          <w:bCs/>
          <w:color w:val="000000"/>
          <w:sz w:val="22"/>
          <w:szCs w:val="22"/>
        </w:rPr>
        <w:t>CAL</w:t>
      </w:r>
      <w:r w:rsidRPr="002E20B5">
        <w:rPr>
          <w:rFonts w:asciiTheme="minorHAnsi" w:hAnsiTheme="minorHAnsi" w:cs="Arial"/>
          <w:bCs/>
          <w:color w:val="000000"/>
          <w:sz w:val="22"/>
          <w:szCs w:val="22"/>
        </w:rPr>
        <w:t xml:space="preserve"> staff </w:t>
      </w:r>
      <w:r w:rsidR="005053B2">
        <w:rPr>
          <w:rFonts w:asciiTheme="minorHAnsi" w:hAnsiTheme="minorHAnsi" w:cs="Arial"/>
          <w:bCs/>
          <w:color w:val="000000"/>
          <w:sz w:val="22"/>
          <w:szCs w:val="22"/>
        </w:rPr>
        <w:t>is</w:t>
      </w:r>
      <w:r w:rsidRPr="002E20B5">
        <w:rPr>
          <w:rFonts w:asciiTheme="minorHAnsi" w:hAnsiTheme="minorHAnsi" w:cs="Arial"/>
          <w:bCs/>
          <w:color w:val="000000"/>
          <w:sz w:val="22"/>
          <w:szCs w:val="22"/>
        </w:rPr>
        <w:t xml:space="preserve"> available by appointment to assess specific needs, provide referrals</w:t>
      </w:r>
      <w:r w:rsidR="005053B2">
        <w:rPr>
          <w:rFonts w:asciiTheme="minorHAnsi" w:hAnsiTheme="minorHAnsi" w:cs="Arial"/>
          <w:bCs/>
          <w:color w:val="000000"/>
          <w:sz w:val="22"/>
          <w:szCs w:val="22"/>
        </w:rPr>
        <w:t>,</w:t>
      </w:r>
      <w:r w:rsidRPr="002E20B5">
        <w:rPr>
          <w:rFonts w:asciiTheme="minorHAnsi" w:hAnsiTheme="minorHAnsi" w:cs="Arial"/>
          <w:bCs/>
          <w:color w:val="000000"/>
          <w:sz w:val="22"/>
          <w:szCs w:val="22"/>
        </w:rPr>
        <w:t xml:space="preserve"> and arrange appropriate accommodations</w:t>
      </w:r>
      <w:r w:rsidR="005053B2">
        <w:rPr>
          <w:rFonts w:asciiTheme="minorHAnsi" w:hAnsiTheme="minorHAnsi" w:cs="Arial"/>
          <w:bCs/>
          <w:color w:val="000000"/>
          <w:sz w:val="22"/>
          <w:szCs w:val="22"/>
        </w:rPr>
        <w:t xml:space="preserve">. </w:t>
      </w:r>
      <w:r w:rsidRPr="002E20B5">
        <w:rPr>
          <w:rFonts w:asciiTheme="minorHAnsi" w:hAnsiTheme="minorHAnsi" w:cs="Arial"/>
          <w:bCs/>
          <w:color w:val="000000"/>
          <w:sz w:val="22"/>
          <w:szCs w:val="22"/>
        </w:rPr>
        <w:t>The sooner you let us know your needs</w:t>
      </w:r>
      <w:r w:rsidR="00E46E2D">
        <w:rPr>
          <w:rFonts w:asciiTheme="minorHAnsi" w:hAnsiTheme="minorHAnsi" w:cs="Arial"/>
          <w:bCs/>
          <w:color w:val="000000"/>
          <w:sz w:val="22"/>
          <w:szCs w:val="22"/>
        </w:rPr>
        <w:t>,</w:t>
      </w:r>
      <w:r w:rsidRPr="002E20B5">
        <w:rPr>
          <w:rFonts w:asciiTheme="minorHAnsi" w:hAnsiTheme="minorHAnsi" w:cs="Arial"/>
          <w:bCs/>
          <w:color w:val="000000"/>
          <w:sz w:val="22"/>
          <w:szCs w:val="22"/>
        </w:rPr>
        <w:t xml:space="preserve"> the quicker we can assist you in achieving your learning goals in this course.</w:t>
      </w:r>
    </w:p>
    <w:p w14:paraId="6E547904" w14:textId="77777777" w:rsidR="009D734D" w:rsidRPr="002E20B5" w:rsidRDefault="009D734D" w:rsidP="004D253B">
      <w:pPr>
        <w:rPr>
          <w:rFonts w:asciiTheme="minorHAnsi" w:hAnsiTheme="minorHAnsi" w:cs="Arial"/>
          <w:bCs/>
          <w:color w:val="000000"/>
          <w:sz w:val="22"/>
          <w:szCs w:val="22"/>
        </w:rPr>
      </w:pPr>
    </w:p>
    <w:p w14:paraId="39B37422" w14:textId="77777777" w:rsidR="009D734D" w:rsidRPr="002E20B5" w:rsidRDefault="009D734D" w:rsidP="004D253B">
      <w:pPr>
        <w:rPr>
          <w:rFonts w:asciiTheme="minorHAnsi" w:hAnsiTheme="minorHAnsi" w:cs="Arial"/>
          <w:b/>
          <w:bCs/>
          <w:color w:val="000000"/>
          <w:sz w:val="22"/>
          <w:szCs w:val="22"/>
        </w:rPr>
      </w:pPr>
      <w:r w:rsidRPr="002E20B5">
        <w:rPr>
          <w:rFonts w:asciiTheme="minorHAnsi" w:hAnsiTheme="minorHAnsi" w:cs="Arial"/>
          <w:b/>
          <w:bCs/>
          <w:color w:val="000000"/>
          <w:sz w:val="22"/>
          <w:szCs w:val="22"/>
        </w:rPr>
        <w:t>POSITIVITY AND SAFETY</w:t>
      </w:r>
    </w:p>
    <w:p w14:paraId="347B028F" w14:textId="77777777" w:rsidR="009D734D" w:rsidRPr="002E20B5" w:rsidRDefault="009D734D" w:rsidP="004D253B">
      <w:pPr>
        <w:rPr>
          <w:rFonts w:asciiTheme="minorHAnsi" w:hAnsiTheme="minorHAnsi" w:cs="Arial"/>
          <w:bCs/>
          <w:color w:val="000000"/>
          <w:sz w:val="22"/>
          <w:szCs w:val="22"/>
        </w:rPr>
      </w:pPr>
    </w:p>
    <w:p w14:paraId="6E1E095A" w14:textId="77777777" w:rsidR="009D734D" w:rsidRDefault="009D734D" w:rsidP="00D243A2">
      <w:pPr>
        <w:rPr>
          <w:rFonts w:asciiTheme="minorHAnsi" w:hAnsiTheme="minorHAnsi" w:cs="Arial"/>
          <w:bCs/>
          <w:color w:val="000000"/>
          <w:sz w:val="22"/>
          <w:szCs w:val="22"/>
        </w:rPr>
      </w:pPr>
      <w:r w:rsidRPr="002E20B5">
        <w:rPr>
          <w:rFonts w:asciiTheme="minorHAnsi" w:hAnsiTheme="minorHAnsi" w:cs="Arial"/>
          <w:bCs/>
          <w:color w:val="000000"/>
          <w:sz w:val="22"/>
          <w:szCs w:val="22"/>
        </w:rPr>
        <w:t xml:space="preserve">The University of Victoria is committed to promoting, providing and protecting a positive and safe learning and working </w:t>
      </w:r>
      <w:proofErr w:type="gramStart"/>
      <w:r w:rsidRPr="002E20B5">
        <w:rPr>
          <w:rFonts w:asciiTheme="minorHAnsi" w:hAnsiTheme="minorHAnsi" w:cs="Arial"/>
          <w:bCs/>
          <w:color w:val="000000"/>
          <w:sz w:val="22"/>
          <w:szCs w:val="22"/>
        </w:rPr>
        <w:t>environment</w:t>
      </w:r>
      <w:proofErr w:type="gramEnd"/>
      <w:r w:rsidRPr="002E20B5">
        <w:rPr>
          <w:rFonts w:asciiTheme="minorHAnsi" w:hAnsiTheme="minorHAnsi" w:cs="Arial"/>
          <w:bCs/>
          <w:color w:val="000000"/>
          <w:sz w:val="22"/>
          <w:szCs w:val="22"/>
        </w:rPr>
        <w:t xml:space="preserve"> for all its members. </w:t>
      </w:r>
    </w:p>
    <w:p w14:paraId="1159C6FF" w14:textId="77777777" w:rsidR="007C73AC" w:rsidRDefault="007C73AC" w:rsidP="00D243A2">
      <w:pPr>
        <w:rPr>
          <w:rFonts w:asciiTheme="minorHAnsi" w:hAnsiTheme="minorHAnsi" w:cs="Arial"/>
          <w:bCs/>
          <w:color w:val="000000"/>
          <w:sz w:val="22"/>
          <w:szCs w:val="22"/>
        </w:rPr>
      </w:pPr>
    </w:p>
    <w:p w14:paraId="306E8169" w14:textId="77777777" w:rsidR="00992E6D" w:rsidRDefault="00992E6D" w:rsidP="00D243A2">
      <w:pPr>
        <w:rPr>
          <w:rFonts w:asciiTheme="minorHAnsi" w:hAnsiTheme="minorHAnsi" w:cs="Arial"/>
          <w:bCs/>
          <w:color w:val="000000"/>
          <w:sz w:val="22"/>
          <w:szCs w:val="22"/>
        </w:rPr>
      </w:pPr>
    </w:p>
    <w:p w14:paraId="3C33DD82" w14:textId="77777777" w:rsidR="007C73AC" w:rsidRDefault="007C73AC" w:rsidP="007C73AC">
      <w:pPr>
        <w:rPr>
          <w:rFonts w:asciiTheme="minorHAnsi" w:hAnsiTheme="minorHAnsi" w:cs="Arial"/>
          <w:b/>
          <w:bCs/>
          <w:color w:val="000000"/>
          <w:sz w:val="22"/>
          <w:szCs w:val="22"/>
          <w:lang w:val="en-CA"/>
        </w:rPr>
      </w:pPr>
      <w:r w:rsidRPr="007C73AC">
        <w:rPr>
          <w:rFonts w:asciiTheme="minorHAnsi" w:hAnsiTheme="minorHAnsi" w:cs="Arial"/>
          <w:b/>
          <w:bCs/>
          <w:color w:val="000000"/>
          <w:sz w:val="22"/>
          <w:szCs w:val="22"/>
          <w:lang w:val="en-CA"/>
        </w:rPr>
        <w:lastRenderedPageBreak/>
        <w:t>SEXUALIZED VIOLENCE PREVENTION AND RESPONSE AT UVIC</w:t>
      </w:r>
    </w:p>
    <w:p w14:paraId="2CC598E6" w14:textId="77777777" w:rsidR="007C73AC" w:rsidRPr="007C73AC" w:rsidRDefault="007C73AC" w:rsidP="007C73AC">
      <w:pPr>
        <w:rPr>
          <w:rFonts w:asciiTheme="minorHAnsi" w:hAnsiTheme="minorHAnsi" w:cs="Arial"/>
          <w:b/>
          <w:bCs/>
          <w:color w:val="000000"/>
          <w:sz w:val="22"/>
          <w:szCs w:val="22"/>
          <w:lang w:val="en-CA"/>
        </w:rPr>
      </w:pPr>
    </w:p>
    <w:p w14:paraId="33876CC6" w14:textId="77777777" w:rsidR="007C73AC" w:rsidRPr="007C73AC" w:rsidRDefault="007C73AC" w:rsidP="007C73AC">
      <w:pPr>
        <w:rPr>
          <w:rFonts w:asciiTheme="minorHAnsi" w:hAnsiTheme="minorHAnsi" w:cs="Arial"/>
          <w:bCs/>
          <w:color w:val="000000"/>
          <w:sz w:val="22"/>
          <w:szCs w:val="22"/>
          <w:lang w:val="en-CA"/>
        </w:rPr>
      </w:pPr>
      <w:r w:rsidRPr="007C73AC">
        <w:rPr>
          <w:rFonts w:asciiTheme="minorHAnsi" w:hAnsiTheme="minorHAnsi" w:cs="Arial"/>
          <w:bCs/>
          <w:color w:val="000000"/>
          <w:sz w:val="22"/>
          <w:szCs w:val="22"/>
          <w:lang w:val="en-CA"/>
        </w:rPr>
        <w:t xml:space="preserve">UVic takes sexualized violence </w:t>
      </w:r>
      <w:proofErr w:type="gramStart"/>
      <w:r w:rsidRPr="007C73AC">
        <w:rPr>
          <w:rFonts w:asciiTheme="minorHAnsi" w:hAnsiTheme="minorHAnsi" w:cs="Arial"/>
          <w:bCs/>
          <w:color w:val="000000"/>
          <w:sz w:val="22"/>
          <w:szCs w:val="22"/>
          <w:lang w:val="en-CA"/>
        </w:rPr>
        <w:t>seriously, and</w:t>
      </w:r>
      <w:proofErr w:type="gramEnd"/>
      <w:r w:rsidRPr="007C73AC">
        <w:rPr>
          <w:rFonts w:asciiTheme="minorHAnsi" w:hAnsiTheme="minorHAnsi" w:cs="Arial"/>
          <w:bCs/>
          <w:color w:val="000000"/>
          <w:sz w:val="22"/>
          <w:szCs w:val="22"/>
          <w:lang w:val="en-CA"/>
        </w:rPr>
        <w:t xml:space="preserve"> has raised the bar for what is considered acceptable</w:t>
      </w:r>
      <w:r>
        <w:rPr>
          <w:rFonts w:asciiTheme="minorHAnsi" w:hAnsiTheme="minorHAnsi" w:cs="Arial"/>
          <w:bCs/>
          <w:color w:val="000000"/>
          <w:sz w:val="22"/>
          <w:szCs w:val="22"/>
          <w:lang w:val="en-CA"/>
        </w:rPr>
        <w:t xml:space="preserve"> </w:t>
      </w:r>
      <w:r w:rsidRPr="007C73AC">
        <w:rPr>
          <w:rFonts w:asciiTheme="minorHAnsi" w:hAnsiTheme="minorHAnsi" w:cs="Arial"/>
          <w:bCs/>
          <w:color w:val="000000"/>
          <w:sz w:val="22"/>
          <w:szCs w:val="22"/>
          <w:lang w:val="en-CA"/>
        </w:rPr>
        <w:t>behaviour. We encourage students to learn more about how the university defines sexualized violence</w:t>
      </w:r>
      <w:r>
        <w:rPr>
          <w:rFonts w:asciiTheme="minorHAnsi" w:hAnsiTheme="minorHAnsi" w:cs="Arial"/>
          <w:bCs/>
          <w:color w:val="000000"/>
          <w:sz w:val="22"/>
          <w:szCs w:val="22"/>
          <w:lang w:val="en-CA"/>
        </w:rPr>
        <w:t xml:space="preserve"> </w:t>
      </w:r>
      <w:r w:rsidRPr="007C73AC">
        <w:rPr>
          <w:rFonts w:asciiTheme="minorHAnsi" w:hAnsiTheme="minorHAnsi" w:cs="Arial"/>
          <w:bCs/>
          <w:color w:val="000000"/>
          <w:sz w:val="22"/>
          <w:szCs w:val="22"/>
          <w:lang w:val="en-CA"/>
        </w:rPr>
        <w:t xml:space="preserve">and its overall approach by visiting </w:t>
      </w:r>
      <w:hyperlink r:id="rId14" w:history="1">
        <w:r w:rsidR="00FD1C8B" w:rsidRPr="007C73AC">
          <w:rPr>
            <w:rStyle w:val="Hyperlink"/>
            <w:rFonts w:asciiTheme="minorHAnsi" w:hAnsiTheme="minorHAnsi"/>
            <w:sz w:val="22"/>
            <w:szCs w:val="22"/>
          </w:rPr>
          <w:t>uvic.ca/</w:t>
        </w:r>
        <w:proofErr w:type="spellStart"/>
        <w:r w:rsidR="00FD1C8B" w:rsidRPr="007C73AC">
          <w:rPr>
            <w:rStyle w:val="Hyperlink"/>
            <w:rFonts w:asciiTheme="minorHAnsi" w:hAnsiTheme="minorHAnsi"/>
            <w:sz w:val="22"/>
            <w:szCs w:val="22"/>
          </w:rPr>
          <w:t>s</w:t>
        </w:r>
        <w:r w:rsidR="00FD1C8B">
          <w:rPr>
            <w:rStyle w:val="Hyperlink"/>
            <w:rFonts w:asciiTheme="minorHAnsi" w:hAnsiTheme="minorHAnsi"/>
            <w:sz w:val="22"/>
            <w:szCs w:val="22"/>
          </w:rPr>
          <w:t>vp</w:t>
        </w:r>
        <w:proofErr w:type="spellEnd"/>
      </w:hyperlink>
      <w:r w:rsidRPr="007C73AC">
        <w:rPr>
          <w:rFonts w:asciiTheme="minorHAnsi" w:hAnsiTheme="minorHAnsi" w:cs="Arial"/>
          <w:bCs/>
          <w:color w:val="000000"/>
          <w:sz w:val="22"/>
          <w:szCs w:val="22"/>
          <w:lang w:val="en-CA"/>
        </w:rPr>
        <w:t>. If you or someone you know has been impacted by</w:t>
      </w:r>
      <w:r>
        <w:rPr>
          <w:rFonts w:asciiTheme="minorHAnsi" w:hAnsiTheme="minorHAnsi" w:cs="Arial"/>
          <w:bCs/>
          <w:color w:val="000000"/>
          <w:sz w:val="22"/>
          <w:szCs w:val="22"/>
          <w:lang w:val="en-CA"/>
        </w:rPr>
        <w:t xml:space="preserve"> </w:t>
      </w:r>
      <w:r w:rsidRPr="007C73AC">
        <w:rPr>
          <w:rFonts w:asciiTheme="minorHAnsi" w:hAnsiTheme="minorHAnsi" w:cs="Arial"/>
          <w:bCs/>
          <w:color w:val="000000"/>
          <w:sz w:val="22"/>
          <w:szCs w:val="22"/>
          <w:lang w:val="en-CA"/>
        </w:rPr>
        <w:t>sexualized violence and needs information, advice, and/or support please contact the sexualized</w:t>
      </w:r>
      <w:r>
        <w:rPr>
          <w:rFonts w:asciiTheme="minorHAnsi" w:hAnsiTheme="minorHAnsi" w:cs="Arial"/>
          <w:bCs/>
          <w:color w:val="000000"/>
          <w:sz w:val="22"/>
          <w:szCs w:val="22"/>
          <w:lang w:val="en-CA"/>
        </w:rPr>
        <w:t xml:space="preserve"> </w:t>
      </w:r>
      <w:r w:rsidRPr="007C73AC">
        <w:rPr>
          <w:rFonts w:asciiTheme="minorHAnsi" w:hAnsiTheme="minorHAnsi" w:cs="Arial"/>
          <w:bCs/>
          <w:color w:val="000000"/>
          <w:sz w:val="22"/>
          <w:szCs w:val="22"/>
          <w:lang w:val="en-CA"/>
        </w:rPr>
        <w:t>violence resource office in Equity and Human Rights (EQHR). Whether or not you have been directly</w:t>
      </w:r>
      <w:r>
        <w:rPr>
          <w:rFonts w:asciiTheme="minorHAnsi" w:hAnsiTheme="minorHAnsi" w:cs="Arial"/>
          <w:bCs/>
          <w:color w:val="000000"/>
          <w:sz w:val="22"/>
          <w:szCs w:val="22"/>
          <w:lang w:val="en-CA"/>
        </w:rPr>
        <w:t xml:space="preserve"> </w:t>
      </w:r>
      <w:r w:rsidRPr="007C73AC">
        <w:rPr>
          <w:rFonts w:asciiTheme="minorHAnsi" w:hAnsiTheme="minorHAnsi" w:cs="Arial"/>
          <w:bCs/>
          <w:color w:val="000000"/>
          <w:sz w:val="22"/>
          <w:szCs w:val="22"/>
          <w:lang w:val="en-CA"/>
        </w:rPr>
        <w:t>impacted, if you want to take part in the important prevention work taking place on campus, you can</w:t>
      </w:r>
      <w:r>
        <w:rPr>
          <w:rFonts w:asciiTheme="minorHAnsi" w:hAnsiTheme="minorHAnsi" w:cs="Arial"/>
          <w:bCs/>
          <w:color w:val="000000"/>
          <w:sz w:val="22"/>
          <w:szCs w:val="22"/>
          <w:lang w:val="en-CA"/>
        </w:rPr>
        <w:t xml:space="preserve"> </w:t>
      </w:r>
      <w:r w:rsidRPr="007C73AC">
        <w:rPr>
          <w:rFonts w:asciiTheme="minorHAnsi" w:hAnsiTheme="minorHAnsi" w:cs="Arial"/>
          <w:bCs/>
          <w:color w:val="000000"/>
          <w:sz w:val="22"/>
          <w:szCs w:val="22"/>
          <w:lang w:val="en-CA"/>
        </w:rPr>
        <w:t>also reach out:</w:t>
      </w:r>
    </w:p>
    <w:p w14:paraId="6D64AAC3" w14:textId="77777777" w:rsidR="007C73AC" w:rsidRPr="007C73AC" w:rsidRDefault="007C73AC" w:rsidP="00EC47DD">
      <w:pPr>
        <w:ind w:firstLine="1560"/>
        <w:rPr>
          <w:rFonts w:asciiTheme="minorHAnsi" w:hAnsiTheme="minorHAnsi" w:cs="Arial"/>
          <w:bCs/>
          <w:color w:val="000000"/>
          <w:sz w:val="22"/>
          <w:szCs w:val="22"/>
          <w:lang w:val="en-CA"/>
        </w:rPr>
      </w:pPr>
      <w:r w:rsidRPr="007C73AC">
        <w:rPr>
          <w:rFonts w:asciiTheme="minorHAnsi" w:hAnsiTheme="minorHAnsi" w:cs="Arial"/>
          <w:bCs/>
          <w:color w:val="000000"/>
          <w:sz w:val="22"/>
          <w:szCs w:val="22"/>
          <w:lang w:val="en-CA"/>
        </w:rPr>
        <w:t>Where: Sexualized violence resource office in EQHR; Sedgewick C119</w:t>
      </w:r>
    </w:p>
    <w:p w14:paraId="49F7FBF1" w14:textId="77777777" w:rsidR="007C73AC" w:rsidRPr="007C73AC" w:rsidRDefault="007C73AC" w:rsidP="00EC47DD">
      <w:pPr>
        <w:ind w:firstLine="1560"/>
        <w:rPr>
          <w:rFonts w:asciiTheme="minorHAnsi" w:hAnsiTheme="minorHAnsi" w:cs="Arial"/>
          <w:bCs/>
          <w:color w:val="000000"/>
          <w:sz w:val="22"/>
          <w:szCs w:val="22"/>
          <w:lang w:val="en-CA"/>
        </w:rPr>
      </w:pPr>
      <w:r w:rsidRPr="007C73AC">
        <w:rPr>
          <w:rFonts w:asciiTheme="minorHAnsi" w:hAnsiTheme="minorHAnsi" w:cs="Arial"/>
          <w:bCs/>
          <w:color w:val="000000"/>
          <w:sz w:val="22"/>
          <w:szCs w:val="22"/>
          <w:lang w:val="en-CA"/>
        </w:rPr>
        <w:t>Phone: 250.721.8021</w:t>
      </w:r>
    </w:p>
    <w:p w14:paraId="49892531" w14:textId="77777777" w:rsidR="007C73AC" w:rsidRPr="007C73AC" w:rsidRDefault="007C73AC" w:rsidP="00EC47DD">
      <w:pPr>
        <w:ind w:firstLine="1560"/>
        <w:rPr>
          <w:rFonts w:asciiTheme="minorHAnsi" w:hAnsiTheme="minorHAnsi" w:cs="Arial"/>
          <w:bCs/>
          <w:color w:val="000000"/>
          <w:sz w:val="22"/>
          <w:szCs w:val="22"/>
          <w:lang w:val="en-CA"/>
        </w:rPr>
      </w:pPr>
      <w:r w:rsidRPr="007C73AC">
        <w:rPr>
          <w:rFonts w:asciiTheme="minorHAnsi" w:hAnsiTheme="minorHAnsi" w:cs="Arial"/>
          <w:bCs/>
          <w:color w:val="000000"/>
          <w:sz w:val="22"/>
          <w:szCs w:val="22"/>
          <w:lang w:val="en-CA"/>
        </w:rPr>
        <w:t xml:space="preserve">Email: </w:t>
      </w:r>
      <w:hyperlink r:id="rId15" w:history="1">
        <w:r w:rsidRPr="00B5520D">
          <w:rPr>
            <w:rStyle w:val="Hyperlink"/>
            <w:rFonts w:asciiTheme="minorHAnsi" w:hAnsiTheme="minorHAnsi" w:cs="Arial"/>
            <w:bCs/>
            <w:sz w:val="22"/>
            <w:szCs w:val="22"/>
            <w:lang w:val="en-CA"/>
          </w:rPr>
          <w:t>svpcoordinator@uvic.ca</w:t>
        </w:r>
      </w:hyperlink>
    </w:p>
    <w:p w14:paraId="2D649E12" w14:textId="77777777" w:rsidR="007C73AC" w:rsidRPr="007C73AC" w:rsidRDefault="007C73AC" w:rsidP="00EC47DD">
      <w:pPr>
        <w:ind w:firstLine="1560"/>
        <w:rPr>
          <w:rFonts w:asciiTheme="minorHAnsi" w:hAnsiTheme="minorHAnsi" w:cs="Arial"/>
          <w:bCs/>
          <w:color w:val="000000"/>
          <w:sz w:val="22"/>
          <w:szCs w:val="22"/>
        </w:rPr>
      </w:pPr>
      <w:r w:rsidRPr="007C73AC">
        <w:rPr>
          <w:rFonts w:asciiTheme="minorHAnsi" w:hAnsiTheme="minorHAnsi" w:cs="Arial"/>
          <w:bCs/>
          <w:color w:val="000000"/>
          <w:sz w:val="22"/>
          <w:szCs w:val="22"/>
          <w:lang w:val="en-CA"/>
        </w:rPr>
        <w:t xml:space="preserve">Web: </w:t>
      </w:r>
      <w:hyperlink r:id="rId16" w:history="1">
        <w:r w:rsidRPr="007C73AC">
          <w:rPr>
            <w:rStyle w:val="Hyperlink"/>
            <w:rFonts w:asciiTheme="minorHAnsi" w:hAnsiTheme="minorHAnsi"/>
            <w:sz w:val="22"/>
            <w:szCs w:val="22"/>
          </w:rPr>
          <w:t>uvic.ca/</w:t>
        </w:r>
        <w:proofErr w:type="spellStart"/>
        <w:r w:rsidRPr="007C73AC">
          <w:rPr>
            <w:rStyle w:val="Hyperlink"/>
            <w:rFonts w:asciiTheme="minorHAnsi" w:hAnsiTheme="minorHAnsi"/>
            <w:sz w:val="22"/>
            <w:szCs w:val="22"/>
          </w:rPr>
          <w:t>s</w:t>
        </w:r>
        <w:r w:rsidR="00FD1C8B">
          <w:rPr>
            <w:rStyle w:val="Hyperlink"/>
            <w:rFonts w:asciiTheme="minorHAnsi" w:hAnsiTheme="minorHAnsi"/>
            <w:sz w:val="22"/>
            <w:szCs w:val="22"/>
          </w:rPr>
          <w:t>vp</w:t>
        </w:r>
        <w:proofErr w:type="spellEnd"/>
      </w:hyperlink>
    </w:p>
    <w:p w14:paraId="0810E725" w14:textId="77777777" w:rsidR="009D734D" w:rsidRPr="002E20B5" w:rsidRDefault="009D734D" w:rsidP="004D253B">
      <w:pPr>
        <w:rPr>
          <w:rFonts w:asciiTheme="minorHAnsi" w:hAnsiTheme="minorHAnsi" w:cs="Arial"/>
          <w:b/>
          <w:sz w:val="22"/>
          <w:szCs w:val="22"/>
        </w:rPr>
      </w:pPr>
    </w:p>
    <w:p w14:paraId="0B801850" w14:textId="77777777" w:rsidR="004D03CF" w:rsidRDefault="004D03CF" w:rsidP="004D03CF">
      <w:pPr>
        <w:rPr>
          <w:rFonts w:asciiTheme="minorHAnsi" w:hAnsiTheme="minorHAnsi" w:cs="Arial"/>
          <w:b/>
          <w:bCs/>
          <w:sz w:val="22"/>
          <w:szCs w:val="22"/>
          <w:lang w:val="en-CA"/>
        </w:rPr>
      </w:pPr>
      <w:r w:rsidRPr="004D03CF">
        <w:rPr>
          <w:rFonts w:asciiTheme="minorHAnsi" w:hAnsiTheme="minorHAnsi" w:cs="Arial"/>
          <w:b/>
          <w:bCs/>
          <w:sz w:val="22"/>
          <w:szCs w:val="22"/>
          <w:lang w:val="en-CA"/>
        </w:rPr>
        <w:t>R</w:t>
      </w:r>
      <w:r>
        <w:rPr>
          <w:rFonts w:asciiTheme="minorHAnsi" w:hAnsiTheme="minorHAnsi" w:cs="Arial"/>
          <w:b/>
          <w:bCs/>
          <w:sz w:val="22"/>
          <w:szCs w:val="22"/>
          <w:lang w:val="en-CA"/>
        </w:rPr>
        <w:t>ESOURCES FOR INTERNATIONAL STUDENTS</w:t>
      </w:r>
    </w:p>
    <w:p w14:paraId="4C316C6F" w14:textId="77777777" w:rsidR="004D03CF" w:rsidRPr="004D03CF" w:rsidRDefault="004D03CF" w:rsidP="004D03CF">
      <w:pPr>
        <w:rPr>
          <w:rFonts w:asciiTheme="minorHAnsi" w:hAnsiTheme="minorHAnsi" w:cs="Arial"/>
          <w:b/>
          <w:sz w:val="22"/>
          <w:szCs w:val="22"/>
          <w:lang w:val="en-CA"/>
        </w:rPr>
      </w:pPr>
    </w:p>
    <w:p w14:paraId="1F19C115" w14:textId="77777777" w:rsidR="004D03CF" w:rsidRPr="004D03CF" w:rsidRDefault="004D03CF" w:rsidP="004D03CF">
      <w:pPr>
        <w:rPr>
          <w:rFonts w:asciiTheme="minorHAnsi" w:hAnsiTheme="minorHAnsi" w:cs="Arial"/>
          <w:sz w:val="22"/>
          <w:szCs w:val="22"/>
        </w:rPr>
      </w:pPr>
      <w:r w:rsidRPr="004D03CF">
        <w:rPr>
          <w:rFonts w:asciiTheme="minorHAnsi" w:hAnsiTheme="minorHAnsi" w:cs="Arial"/>
          <w:sz w:val="22"/>
          <w:szCs w:val="22"/>
          <w:lang w:val="en-CA"/>
        </w:rPr>
        <w:t xml:space="preserve">The University of Victoria offers </w:t>
      </w:r>
      <w:proofErr w:type="gramStart"/>
      <w:r w:rsidRPr="004D03CF">
        <w:rPr>
          <w:rFonts w:asciiTheme="minorHAnsi" w:hAnsiTheme="minorHAnsi" w:cs="Arial"/>
          <w:sz w:val="22"/>
          <w:szCs w:val="22"/>
          <w:lang w:val="en-CA"/>
        </w:rPr>
        <w:t>a number of</w:t>
      </w:r>
      <w:proofErr w:type="gramEnd"/>
      <w:r w:rsidRPr="004D03CF">
        <w:rPr>
          <w:rFonts w:asciiTheme="minorHAnsi" w:hAnsiTheme="minorHAnsi" w:cs="Arial"/>
          <w:sz w:val="22"/>
          <w:szCs w:val="22"/>
          <w:lang w:val="en-CA"/>
        </w:rPr>
        <w:t xml:space="preserve"> resources to support international students as they pursue their studies. UVic’s </w:t>
      </w:r>
      <w:hyperlink r:id="rId17" w:tgtFrame="_blank" w:tooltip="Original URL:&#10;https://www.uvic.ca/international-experiences/index.php&#10;&#10;Click to follow link." w:history="1">
        <w:r w:rsidRPr="004D03CF">
          <w:rPr>
            <w:rStyle w:val="Hyperlink"/>
            <w:rFonts w:asciiTheme="minorHAnsi" w:hAnsiTheme="minorHAnsi" w:cs="Arial"/>
            <w:sz w:val="22"/>
            <w:szCs w:val="22"/>
            <w:lang w:val="en-CA"/>
          </w:rPr>
          <w:t>International Centre for Students</w:t>
        </w:r>
      </w:hyperlink>
      <w:r w:rsidRPr="004D03CF">
        <w:rPr>
          <w:rFonts w:asciiTheme="minorHAnsi" w:hAnsiTheme="minorHAnsi" w:cs="Arial"/>
          <w:sz w:val="22"/>
          <w:szCs w:val="22"/>
          <w:lang w:val="en-CA"/>
        </w:rPr>
        <w:t xml:space="preserve"> is the primary office supporting international students on campus at the university-wide level and provides various supportive program through the </w:t>
      </w:r>
      <w:hyperlink r:id="rId18" w:tgtFrame="_blank" w:history="1">
        <w:r w:rsidRPr="004D03CF">
          <w:rPr>
            <w:rStyle w:val="Hyperlink"/>
            <w:rFonts w:asciiTheme="minorHAnsi" w:hAnsiTheme="minorHAnsi" w:cs="Arial"/>
            <w:sz w:val="22"/>
            <w:szCs w:val="22"/>
            <w:lang w:val="en-CA"/>
          </w:rPr>
          <w:t>UVic Global Community Initiative</w:t>
        </w:r>
      </w:hyperlink>
      <w:r w:rsidRPr="004D03CF">
        <w:rPr>
          <w:rFonts w:asciiTheme="minorHAnsi" w:hAnsiTheme="minorHAnsi" w:cs="Arial"/>
          <w:sz w:val="22"/>
          <w:szCs w:val="22"/>
          <w:lang w:val="en-CA"/>
        </w:rPr>
        <w:t>, including a Mentorship Program and Conversation Partner Program. For academic advising-related questions, students in the Geography Department are also encouraged to meet with the Geography Undergraduate Advisor (</w:t>
      </w:r>
      <w:r>
        <w:rPr>
          <w:rFonts w:asciiTheme="minorHAnsi" w:hAnsiTheme="minorHAnsi" w:cs="Arial"/>
          <w:sz w:val="22"/>
          <w:szCs w:val="22"/>
          <w:lang w:val="en-CA"/>
        </w:rPr>
        <w:t>geogadvising@uvic.ca</w:t>
      </w:r>
      <w:r w:rsidRPr="004D03CF">
        <w:rPr>
          <w:rFonts w:asciiTheme="minorHAnsi" w:hAnsiTheme="minorHAnsi" w:cs="Arial"/>
          <w:sz w:val="22"/>
          <w:szCs w:val="22"/>
          <w:lang w:val="en-CA"/>
        </w:rPr>
        <w:t>) as well as an academic advisor in the </w:t>
      </w:r>
      <w:hyperlink r:id="rId19" w:tgtFrame="_blank" w:tooltip="https://can01.safelinks.protection.outlook.com/?url=https%3A%2F%2Fwww.uvic.ca%2Fservices%2Fadvising%2Findex.php&amp;data=05%7C01%7Csoscasdn%40uvic.ca%7C24d4241453f24a9781fa08db8a379fdb%7C9c61d3779894427cb13b1d6a51662b4e%7C0%7C0%7C638255743726045764%7CUnknown%" w:history="1">
        <w:r w:rsidRPr="004D03CF">
          <w:rPr>
            <w:rStyle w:val="Hyperlink"/>
            <w:rFonts w:asciiTheme="minorHAnsi" w:hAnsiTheme="minorHAnsi" w:cs="Arial"/>
            <w:sz w:val="22"/>
            <w:szCs w:val="22"/>
            <w:lang w:val="en-CA"/>
          </w:rPr>
          <w:t>Academic Advising Centre</w:t>
        </w:r>
      </w:hyperlink>
      <w:r w:rsidRPr="004D03CF">
        <w:rPr>
          <w:rFonts w:asciiTheme="minorHAnsi" w:hAnsiTheme="minorHAnsi" w:cs="Arial"/>
          <w:sz w:val="22"/>
          <w:szCs w:val="22"/>
          <w:lang w:val="en-CA"/>
        </w:rPr>
        <w:t xml:space="preserve"> early in their studies to help map out a plan to declare a major and complete university program requirements. Other resources include the </w:t>
      </w:r>
      <w:hyperlink r:id="rId20" w:tgtFrame="_blank" w:history="1">
        <w:r w:rsidRPr="004D03CF">
          <w:rPr>
            <w:rStyle w:val="Hyperlink"/>
            <w:rFonts w:asciiTheme="minorHAnsi" w:hAnsiTheme="minorHAnsi" w:cs="Arial"/>
            <w:sz w:val="22"/>
            <w:szCs w:val="22"/>
            <w:lang w:val="en-CA"/>
          </w:rPr>
          <w:t>Centre for Academic Communication</w:t>
        </w:r>
      </w:hyperlink>
      <w:r w:rsidRPr="004D03CF">
        <w:rPr>
          <w:rFonts w:asciiTheme="minorHAnsi" w:hAnsiTheme="minorHAnsi" w:cs="Arial"/>
          <w:sz w:val="22"/>
          <w:szCs w:val="22"/>
          <w:lang w:val="en-CA"/>
        </w:rPr>
        <w:t xml:space="preserve"> and the </w:t>
      </w:r>
      <w:hyperlink r:id="rId21" w:tgtFrame="_blank" w:history="1">
        <w:r w:rsidRPr="004D03CF">
          <w:rPr>
            <w:rStyle w:val="Hyperlink"/>
            <w:rFonts w:asciiTheme="minorHAnsi" w:hAnsiTheme="minorHAnsi" w:cs="Arial"/>
            <w:sz w:val="22"/>
            <w:szCs w:val="22"/>
            <w:lang w:val="en-CA"/>
          </w:rPr>
          <w:t>Math and Stats Assistance Centre</w:t>
        </w:r>
      </w:hyperlink>
      <w:r w:rsidRPr="004D03CF">
        <w:rPr>
          <w:rFonts w:asciiTheme="minorHAnsi" w:hAnsiTheme="minorHAnsi" w:cs="Arial"/>
          <w:sz w:val="22"/>
          <w:szCs w:val="22"/>
          <w:lang w:val="en-CA"/>
        </w:rPr>
        <w:t xml:space="preserve">. International students are also encouraged to contact the International Student Liaison in Geography (Prof. </w:t>
      </w:r>
      <w:proofErr w:type="spellStart"/>
      <w:r w:rsidRPr="004D03CF">
        <w:rPr>
          <w:rFonts w:asciiTheme="minorHAnsi" w:hAnsiTheme="minorHAnsi" w:cs="Arial"/>
          <w:sz w:val="22"/>
          <w:szCs w:val="22"/>
          <w:lang w:val="en-CA"/>
        </w:rPr>
        <w:t>CindyAnn</w:t>
      </w:r>
      <w:proofErr w:type="spellEnd"/>
      <w:r w:rsidRPr="004D03CF">
        <w:rPr>
          <w:rFonts w:asciiTheme="minorHAnsi" w:hAnsiTheme="minorHAnsi" w:cs="Arial"/>
          <w:sz w:val="22"/>
          <w:szCs w:val="22"/>
          <w:lang w:val="en-CA"/>
        </w:rPr>
        <w:t xml:space="preserve"> Rose-Redwood, </w:t>
      </w:r>
      <w:hyperlink r:id="rId22" w:history="1">
        <w:r w:rsidRPr="004D03CF">
          <w:rPr>
            <w:rStyle w:val="Hyperlink"/>
            <w:rFonts w:asciiTheme="minorHAnsi" w:hAnsiTheme="minorHAnsi" w:cs="Arial"/>
            <w:sz w:val="22"/>
            <w:szCs w:val="22"/>
            <w:lang w:val="en-CA"/>
          </w:rPr>
          <w:t>cindyann@uvic.ca</w:t>
        </w:r>
      </w:hyperlink>
      <w:r w:rsidRPr="004D03CF">
        <w:rPr>
          <w:rFonts w:asciiTheme="minorHAnsi" w:hAnsiTheme="minorHAnsi" w:cs="Arial"/>
          <w:sz w:val="22"/>
          <w:szCs w:val="22"/>
          <w:lang w:val="en-CA"/>
        </w:rPr>
        <w:t>), who can assist in making connections with other international and domestic students in the Geography Department and share opportunities for getting involved in departmental activities more broadly.</w:t>
      </w:r>
    </w:p>
    <w:p w14:paraId="3A11058A" w14:textId="77777777" w:rsidR="004D03CF" w:rsidRDefault="004D03CF" w:rsidP="00051081">
      <w:pPr>
        <w:rPr>
          <w:rFonts w:asciiTheme="minorHAnsi" w:hAnsiTheme="minorHAnsi" w:cs="Arial"/>
          <w:b/>
          <w:sz w:val="22"/>
          <w:szCs w:val="22"/>
        </w:rPr>
      </w:pPr>
    </w:p>
    <w:p w14:paraId="3A0E60D7" w14:textId="77777777" w:rsidR="00051081" w:rsidRDefault="002E20B5" w:rsidP="00051081">
      <w:pPr>
        <w:rPr>
          <w:rFonts w:asciiTheme="minorHAnsi" w:hAnsiTheme="minorHAnsi" w:cs="Arial"/>
          <w:b/>
          <w:sz w:val="22"/>
          <w:szCs w:val="22"/>
        </w:rPr>
      </w:pPr>
      <w:r>
        <w:rPr>
          <w:rFonts w:asciiTheme="minorHAnsi" w:hAnsiTheme="minorHAnsi" w:cs="Arial"/>
          <w:b/>
          <w:sz w:val="22"/>
          <w:szCs w:val="22"/>
        </w:rPr>
        <w:t>COURSE EXPERIENCE SURVEY</w:t>
      </w:r>
      <w:r w:rsidR="00051081" w:rsidRPr="002E20B5">
        <w:rPr>
          <w:rFonts w:asciiTheme="minorHAnsi" w:hAnsiTheme="minorHAnsi" w:cs="Arial"/>
          <w:b/>
          <w:sz w:val="22"/>
          <w:szCs w:val="22"/>
        </w:rPr>
        <w:t xml:space="preserve"> (CES)</w:t>
      </w:r>
    </w:p>
    <w:p w14:paraId="54A5EC8C" w14:textId="77777777" w:rsidR="002E20B5" w:rsidRPr="002E20B5" w:rsidRDefault="002E20B5" w:rsidP="00051081">
      <w:pPr>
        <w:rPr>
          <w:rFonts w:asciiTheme="minorHAnsi" w:hAnsiTheme="minorHAnsi" w:cs="Arial"/>
          <w:b/>
          <w:sz w:val="22"/>
          <w:szCs w:val="22"/>
        </w:rPr>
      </w:pPr>
    </w:p>
    <w:p w14:paraId="7C70ABE5" w14:textId="77777777" w:rsidR="009D734D" w:rsidRPr="002E20B5" w:rsidRDefault="00051081" w:rsidP="004D253B">
      <w:pPr>
        <w:rPr>
          <w:rFonts w:asciiTheme="minorHAnsi" w:hAnsiTheme="minorHAnsi" w:cs="Arial"/>
          <w:sz w:val="22"/>
          <w:szCs w:val="22"/>
        </w:rPr>
      </w:pPr>
      <w:r w:rsidRPr="002E20B5">
        <w:rPr>
          <w:rFonts w:asciiTheme="minorHAnsi" w:hAnsiTheme="minorHAnsi" w:cs="Arial"/>
          <w:sz w:val="22"/>
          <w:szCs w:val="22"/>
        </w:rPr>
        <w:t xml:space="preserve">I value your feedback on this course. Towards the end of term, as in all other courses at UVic, you will have the opportunity to complete an anonymous survey regarding your learning experience (CES). The survey is vital to providing feedback to me regarding the course and my teaching, as well as to help the department improve the overall program for students in the future. The survey is accessed </w:t>
      </w:r>
      <w:r w:rsidR="00946FAC">
        <w:rPr>
          <w:rFonts w:asciiTheme="minorHAnsi" w:hAnsiTheme="minorHAnsi" w:cs="Arial"/>
          <w:sz w:val="22"/>
          <w:szCs w:val="22"/>
        </w:rPr>
        <w:t>online</w:t>
      </w:r>
      <w:r w:rsidRPr="002E20B5">
        <w:rPr>
          <w:rFonts w:asciiTheme="minorHAnsi" w:hAnsiTheme="minorHAnsi" w:cs="Arial"/>
          <w:sz w:val="22"/>
          <w:szCs w:val="22"/>
        </w:rPr>
        <w:t xml:space="preserve"> and can be done on your laptop, tablet, or mobile device. I will remind you and provide you with more detailed information nearer the time but please be thinking about this important activity during the course.</w:t>
      </w:r>
    </w:p>
    <w:p w14:paraId="1B893610" w14:textId="6F4778B3" w:rsidR="00C25659" w:rsidRPr="002E20B5" w:rsidRDefault="00C25659" w:rsidP="00C25659">
      <w:pPr>
        <w:widowControl/>
        <w:autoSpaceDE/>
        <w:autoSpaceDN/>
        <w:adjustRightInd/>
        <w:rPr>
          <w:rFonts w:asciiTheme="minorHAnsi" w:hAnsiTheme="minorHAnsi" w:cs="Arial"/>
          <w:b/>
          <w:sz w:val="22"/>
          <w:szCs w:val="22"/>
        </w:rPr>
      </w:pPr>
    </w:p>
    <w:p w14:paraId="5EECC3FE" w14:textId="5ABCE425" w:rsidR="00C25659" w:rsidRPr="002E20B5" w:rsidRDefault="00C25659" w:rsidP="002E20B5">
      <w:pPr>
        <w:rPr>
          <w:rFonts w:asciiTheme="minorHAnsi" w:hAnsiTheme="minorHAnsi" w:cs="Arial"/>
          <w:b/>
          <w:sz w:val="22"/>
          <w:szCs w:val="22"/>
        </w:rPr>
      </w:pPr>
    </w:p>
    <w:p w14:paraId="1CB11D04" w14:textId="7FD1DF5F" w:rsidR="00E53BDE" w:rsidRDefault="00215CF3" w:rsidP="000C6A9D">
      <w:pPr>
        <w:rPr>
          <w:rFonts w:asciiTheme="minorHAnsi" w:hAnsiTheme="minorHAnsi" w:cs="Arial"/>
          <w:b/>
          <w:sz w:val="22"/>
          <w:szCs w:val="22"/>
        </w:rPr>
      </w:pPr>
      <w:bookmarkStart w:id="0" w:name="_MON_1753521087"/>
      <w:bookmarkEnd w:id="0"/>
      <w:r>
        <w:rPr>
          <w:rFonts w:asciiTheme="minorHAnsi" w:hAnsiTheme="minorHAnsi" w:cs="Arial"/>
          <w:b/>
          <w:sz w:val="22"/>
          <w:szCs w:val="22"/>
        </w:rPr>
        <w:t>DISCLAIMER</w:t>
      </w:r>
    </w:p>
    <w:p w14:paraId="6C82EC58" w14:textId="1036ADAA" w:rsidR="00215CF3" w:rsidRPr="00E53BDE" w:rsidRDefault="00215CF3" w:rsidP="000C6A9D">
      <w:pPr>
        <w:rPr>
          <w:rFonts w:asciiTheme="minorHAnsi" w:hAnsiTheme="minorHAnsi" w:cs="Arial"/>
          <w:b/>
          <w:sz w:val="22"/>
          <w:szCs w:val="22"/>
        </w:rPr>
      </w:pPr>
      <w:r w:rsidRPr="00215CF3">
        <w:rPr>
          <w:rFonts w:asciiTheme="minorHAnsi" w:hAnsiTheme="minorHAnsi" w:cs="Arial"/>
          <w:sz w:val="22"/>
          <w:szCs w:val="22"/>
        </w:rPr>
        <w:t>The above schedule, policies, procedures, and assignments in this course are subject to change in the event of extenuating circumstances.</w:t>
      </w:r>
    </w:p>
    <w:p w14:paraId="75B1D7A3" w14:textId="77777777" w:rsidR="00114777" w:rsidRDefault="00114777" w:rsidP="000C6A9D">
      <w:pPr>
        <w:rPr>
          <w:rFonts w:asciiTheme="minorHAnsi" w:hAnsiTheme="minorHAnsi" w:cs="Arial"/>
          <w:sz w:val="22"/>
          <w:szCs w:val="22"/>
        </w:rPr>
      </w:pPr>
    </w:p>
    <w:p w14:paraId="7129AE30" w14:textId="77777777" w:rsidR="00992E6D" w:rsidRPr="00114777" w:rsidRDefault="00992E6D" w:rsidP="00992E6D">
      <w:pPr>
        <w:rPr>
          <w:rFonts w:asciiTheme="minorHAnsi" w:hAnsiTheme="minorHAnsi" w:cs="Arial"/>
          <w:b/>
          <w:sz w:val="22"/>
          <w:szCs w:val="22"/>
        </w:rPr>
      </w:pPr>
      <w:r w:rsidRPr="00114777">
        <w:rPr>
          <w:rFonts w:asciiTheme="minorHAnsi" w:hAnsiTheme="minorHAnsi" w:cs="Arial"/>
          <w:b/>
          <w:sz w:val="22"/>
          <w:szCs w:val="22"/>
        </w:rPr>
        <w:t>NOTE:</w:t>
      </w:r>
    </w:p>
    <w:p w14:paraId="5E67AFB5" w14:textId="317348C8" w:rsidR="00C25659" w:rsidRPr="00C25659" w:rsidRDefault="00992E6D" w:rsidP="00114777">
      <w:pPr>
        <w:spacing w:before="100" w:beforeAutospacing="1" w:after="100" w:afterAutospacing="1" w:line="270" w:lineRule="atLeast"/>
        <w:rPr>
          <w:rFonts w:asciiTheme="minorHAnsi" w:hAnsiTheme="minorHAnsi"/>
          <w:color w:val="333333"/>
          <w:sz w:val="22"/>
          <w:szCs w:val="22"/>
        </w:rPr>
      </w:pPr>
      <w:r w:rsidRPr="007C73AC">
        <w:rPr>
          <w:rFonts w:asciiTheme="minorHAnsi" w:hAnsiTheme="minorHAnsi"/>
          <w:color w:val="333333"/>
          <w:sz w:val="22"/>
          <w:szCs w:val="22"/>
        </w:rPr>
        <w:t xml:space="preserve">A note to remind you to take care of yourself. Do your best to maintain a healthy lifestyle this semester by eating well, exercising, getting enough sleep and taking some time to relax. This will help you achieve your goals and cope with stress. All of us benefit from support during times of struggle. You are not </w:t>
      </w:r>
      <w:r w:rsidR="00114777" w:rsidRPr="007C73AC">
        <w:rPr>
          <w:rFonts w:asciiTheme="minorHAnsi" w:hAnsiTheme="minorHAnsi"/>
          <w:color w:val="333333"/>
          <w:sz w:val="22"/>
          <w:szCs w:val="22"/>
        </w:rPr>
        <w:t>alone</w:t>
      </w:r>
    </w:p>
    <w:p w14:paraId="7B6E170C" w14:textId="77777777" w:rsidR="00031D03" w:rsidRDefault="00114777" w:rsidP="00114777">
      <w:pPr>
        <w:spacing w:before="100" w:beforeAutospacing="1" w:after="100" w:afterAutospacing="1" w:line="270" w:lineRule="atLeast"/>
        <w:rPr>
          <w:rFonts w:asciiTheme="minorHAnsi" w:hAnsiTheme="minorHAnsi"/>
          <w:color w:val="333333"/>
          <w:sz w:val="22"/>
          <w:szCs w:val="22"/>
        </w:rPr>
      </w:pPr>
      <w:r w:rsidRPr="007C73AC">
        <w:rPr>
          <w:rFonts w:asciiTheme="minorHAnsi" w:hAnsiTheme="minorHAnsi"/>
          <w:color w:val="333333"/>
          <w:sz w:val="22"/>
          <w:szCs w:val="22"/>
        </w:rPr>
        <w:lastRenderedPageBreak/>
        <w:t xml:space="preserve">Counselling Services - </w:t>
      </w:r>
      <w:r w:rsidRPr="007C73AC">
        <w:rPr>
          <w:rFonts w:asciiTheme="minorHAnsi" w:hAnsiTheme="minorHAnsi"/>
          <w:i/>
          <w:iCs/>
          <w:color w:val="333333"/>
          <w:sz w:val="22"/>
          <w:szCs w:val="22"/>
        </w:rPr>
        <w:t>Counselling Services can help you make the most of your university experience.</w:t>
      </w:r>
      <w:r w:rsidRPr="007C73AC">
        <w:rPr>
          <w:rStyle w:val="Emphasis"/>
          <w:rFonts w:asciiTheme="minorHAnsi" w:hAnsiTheme="minorHAnsi"/>
          <w:i w:val="0"/>
          <w:iCs w:val="0"/>
          <w:color w:val="333333"/>
          <w:sz w:val="22"/>
          <w:szCs w:val="22"/>
        </w:rPr>
        <w:t> </w:t>
      </w:r>
      <w:r w:rsidRPr="007C73AC">
        <w:rPr>
          <w:rFonts w:asciiTheme="minorHAnsi" w:hAnsiTheme="minorHAnsi"/>
          <w:i/>
          <w:iCs/>
          <w:color w:val="333333"/>
          <w:sz w:val="22"/>
          <w:szCs w:val="22"/>
        </w:rPr>
        <w:t>They offer free professional, confidential, inclusive support to currently registered UVic students.</w:t>
      </w:r>
      <w:r w:rsidRPr="007C73AC">
        <w:rPr>
          <w:rFonts w:asciiTheme="minorHAnsi" w:hAnsiTheme="minorHAnsi"/>
          <w:color w:val="333333"/>
          <w:sz w:val="22"/>
          <w:szCs w:val="22"/>
        </w:rPr>
        <w:t xml:space="preserve">  </w:t>
      </w:r>
      <w:hyperlink r:id="rId23" w:history="1">
        <w:r w:rsidRPr="007C73AC">
          <w:rPr>
            <w:rStyle w:val="Hyperlink"/>
            <w:rFonts w:asciiTheme="minorHAnsi" w:hAnsiTheme="minorHAnsi"/>
            <w:sz w:val="22"/>
            <w:szCs w:val="22"/>
          </w:rPr>
          <w:t>uvic.ca/services/counselling/</w:t>
        </w:r>
      </w:hyperlink>
      <w:r w:rsidRPr="007C73AC">
        <w:rPr>
          <w:rFonts w:asciiTheme="minorHAnsi" w:hAnsiTheme="minorHAnsi"/>
          <w:color w:val="333333"/>
          <w:sz w:val="22"/>
          <w:szCs w:val="22"/>
        </w:rPr>
        <w:t xml:space="preserve"> </w:t>
      </w:r>
    </w:p>
    <w:p w14:paraId="6188099B" w14:textId="5058D848" w:rsidR="00114777" w:rsidRPr="007C73AC" w:rsidRDefault="00114777" w:rsidP="00114777">
      <w:pPr>
        <w:spacing w:before="100" w:beforeAutospacing="1" w:after="100" w:afterAutospacing="1" w:line="270" w:lineRule="atLeast"/>
        <w:rPr>
          <w:rFonts w:asciiTheme="minorHAnsi" w:hAnsiTheme="minorHAnsi"/>
          <w:color w:val="333333"/>
          <w:sz w:val="22"/>
          <w:szCs w:val="22"/>
        </w:rPr>
      </w:pPr>
      <w:r w:rsidRPr="007C73AC">
        <w:rPr>
          <w:rFonts w:asciiTheme="minorHAnsi" w:hAnsiTheme="minorHAnsi"/>
          <w:color w:val="333333"/>
          <w:sz w:val="22"/>
          <w:szCs w:val="22"/>
        </w:rPr>
        <w:t xml:space="preserve">Health Services - </w:t>
      </w:r>
      <w:r w:rsidRPr="007C73AC">
        <w:rPr>
          <w:rFonts w:asciiTheme="minorHAnsi" w:hAnsiTheme="minorHAnsi"/>
          <w:i/>
          <w:iCs/>
          <w:color w:val="333333"/>
          <w:sz w:val="22"/>
          <w:szCs w:val="22"/>
        </w:rPr>
        <w:t xml:space="preserve">University Health Services (UHS) provides a </w:t>
      </w:r>
      <w:proofErr w:type="gramStart"/>
      <w:r w:rsidRPr="007C73AC">
        <w:rPr>
          <w:rFonts w:asciiTheme="minorHAnsi" w:hAnsiTheme="minorHAnsi"/>
          <w:i/>
          <w:iCs/>
          <w:color w:val="333333"/>
          <w:sz w:val="22"/>
          <w:szCs w:val="22"/>
        </w:rPr>
        <w:t>full service</w:t>
      </w:r>
      <w:proofErr w:type="gramEnd"/>
      <w:r w:rsidRPr="007C73AC">
        <w:rPr>
          <w:rFonts w:asciiTheme="minorHAnsi" w:hAnsiTheme="minorHAnsi"/>
          <w:i/>
          <w:iCs/>
          <w:color w:val="333333"/>
          <w:sz w:val="22"/>
          <w:szCs w:val="22"/>
        </w:rPr>
        <w:t xml:space="preserve"> primary health clinic for students, and coordinates healthy student and campus initiatives.</w:t>
      </w:r>
      <w:r w:rsidRPr="007C73AC">
        <w:rPr>
          <w:rFonts w:asciiTheme="minorHAnsi" w:hAnsiTheme="minorHAnsi"/>
          <w:color w:val="333333"/>
          <w:sz w:val="22"/>
          <w:szCs w:val="22"/>
        </w:rPr>
        <w:t xml:space="preserve"> </w:t>
      </w:r>
      <w:hyperlink r:id="rId24" w:history="1">
        <w:r w:rsidRPr="007C73AC">
          <w:rPr>
            <w:rStyle w:val="Hyperlink"/>
            <w:rFonts w:asciiTheme="minorHAnsi" w:hAnsiTheme="minorHAnsi"/>
            <w:sz w:val="22"/>
            <w:szCs w:val="22"/>
          </w:rPr>
          <w:t>uvic.ca/services/health/</w:t>
        </w:r>
      </w:hyperlink>
    </w:p>
    <w:p w14:paraId="3AE574F2" w14:textId="77777777" w:rsidR="00114777" w:rsidRPr="007C73AC" w:rsidRDefault="00114777" w:rsidP="00114777">
      <w:pPr>
        <w:spacing w:before="100" w:beforeAutospacing="1" w:after="100" w:afterAutospacing="1" w:line="270" w:lineRule="atLeast"/>
        <w:rPr>
          <w:rFonts w:asciiTheme="minorHAnsi" w:hAnsiTheme="minorHAnsi"/>
          <w:i/>
          <w:iCs/>
          <w:color w:val="333333"/>
          <w:sz w:val="22"/>
          <w:szCs w:val="22"/>
        </w:rPr>
      </w:pPr>
      <w:r w:rsidRPr="007C73AC">
        <w:rPr>
          <w:rFonts w:asciiTheme="minorHAnsi" w:hAnsiTheme="minorHAnsi"/>
          <w:color w:val="333333"/>
          <w:sz w:val="22"/>
          <w:szCs w:val="22"/>
        </w:rPr>
        <w:t xml:space="preserve">Centre for Accessible Learning - </w:t>
      </w:r>
      <w:r w:rsidRPr="007C73AC">
        <w:rPr>
          <w:rFonts w:asciiTheme="minorHAnsi" w:hAnsiTheme="minorHAnsi"/>
          <w:i/>
          <w:iCs/>
          <w:color w:val="333333"/>
          <w:sz w:val="22"/>
          <w:szCs w:val="22"/>
        </w:rPr>
        <w:t>The CAL staff are available by appointment to assess specific needs, provide referrals and arrange appropriate accommodations</w:t>
      </w:r>
      <w:r w:rsidRPr="007C73AC">
        <w:rPr>
          <w:rFonts w:asciiTheme="minorHAnsi" w:hAnsiTheme="minorHAnsi"/>
          <w:i/>
          <w:iCs/>
          <w:sz w:val="22"/>
          <w:szCs w:val="22"/>
        </w:rPr>
        <w:t xml:space="preserve"> </w:t>
      </w:r>
      <w:hyperlink r:id="rId25" w:history="1">
        <w:r w:rsidRPr="007C73AC">
          <w:rPr>
            <w:rStyle w:val="Hyperlink"/>
            <w:rFonts w:asciiTheme="minorHAnsi" w:hAnsiTheme="minorHAnsi"/>
            <w:sz w:val="22"/>
            <w:szCs w:val="22"/>
          </w:rPr>
          <w:t>uvic.ca/services/</w:t>
        </w:r>
        <w:proofErr w:type="spellStart"/>
        <w:r w:rsidRPr="007C73AC">
          <w:rPr>
            <w:rStyle w:val="Hyperlink"/>
            <w:rFonts w:asciiTheme="minorHAnsi" w:hAnsiTheme="minorHAnsi"/>
            <w:sz w:val="22"/>
            <w:szCs w:val="22"/>
          </w:rPr>
          <w:t>cal</w:t>
        </w:r>
        <w:proofErr w:type="spellEnd"/>
        <w:r w:rsidRPr="007C73AC">
          <w:rPr>
            <w:rStyle w:val="Hyperlink"/>
            <w:rFonts w:asciiTheme="minorHAnsi" w:hAnsiTheme="minorHAnsi"/>
            <w:sz w:val="22"/>
            <w:szCs w:val="22"/>
          </w:rPr>
          <w:t>/</w:t>
        </w:r>
      </w:hyperlink>
      <w:r w:rsidRPr="007C73AC">
        <w:rPr>
          <w:rFonts w:asciiTheme="minorHAnsi" w:hAnsiTheme="minorHAnsi"/>
          <w:i/>
          <w:iCs/>
          <w:sz w:val="22"/>
          <w:szCs w:val="22"/>
        </w:rPr>
        <w:t xml:space="preserve">. </w:t>
      </w:r>
      <w:r w:rsidRPr="007C73AC">
        <w:rPr>
          <w:rFonts w:asciiTheme="minorHAnsi" w:hAnsiTheme="minorHAnsi"/>
          <w:i/>
          <w:iCs/>
          <w:color w:val="333333"/>
          <w:sz w:val="22"/>
          <w:szCs w:val="22"/>
        </w:rPr>
        <w:t xml:space="preserve">The sooner you let us know your needs the quicker we can assist you in achieving your learning goals in this course.  </w:t>
      </w:r>
    </w:p>
    <w:p w14:paraId="0FC44880" w14:textId="77777777" w:rsidR="00114777" w:rsidRPr="007C73AC" w:rsidRDefault="00114777" w:rsidP="00114777">
      <w:pPr>
        <w:rPr>
          <w:rFonts w:asciiTheme="minorHAnsi" w:hAnsiTheme="minorHAnsi"/>
          <w:i/>
          <w:iCs/>
          <w:color w:val="333333"/>
          <w:sz w:val="22"/>
          <w:szCs w:val="22"/>
        </w:rPr>
      </w:pPr>
      <w:r w:rsidRPr="007C73AC">
        <w:rPr>
          <w:rFonts w:asciiTheme="minorHAnsi" w:hAnsiTheme="minorHAnsi"/>
          <w:color w:val="333333"/>
          <w:sz w:val="22"/>
          <w:szCs w:val="22"/>
        </w:rPr>
        <w:t xml:space="preserve">Elders' Voices - </w:t>
      </w:r>
      <w:r w:rsidRPr="007C73AC">
        <w:rPr>
          <w:rFonts w:asciiTheme="minorHAnsi" w:hAnsiTheme="minorHAnsi"/>
          <w:i/>
          <w:iCs/>
          <w:color w:val="333333"/>
          <w:sz w:val="22"/>
          <w:szCs w:val="22"/>
        </w:rPr>
        <w:t xml:space="preserve">The Office of Indigenous Academic and Community Engagement (IACE) has the privilege of assembling a group of Elders from local communities to guide students, staff, faculty and administration in Indigenous ways of knowing and being. </w:t>
      </w:r>
      <w:hyperlink r:id="rId26" w:history="1">
        <w:r w:rsidRPr="007C73AC">
          <w:rPr>
            <w:rStyle w:val="Hyperlink"/>
            <w:rFonts w:asciiTheme="minorHAnsi" w:hAnsiTheme="minorHAnsi"/>
            <w:i/>
            <w:iCs/>
            <w:sz w:val="22"/>
            <w:szCs w:val="22"/>
          </w:rPr>
          <w:t>uvic.ca/services/indigenous/students/programming/elders/index.php</w:t>
        </w:r>
      </w:hyperlink>
    </w:p>
    <w:p w14:paraId="4592D50C" w14:textId="77777777" w:rsidR="00DA38F9" w:rsidRPr="002E20B5" w:rsidRDefault="00DA38F9" w:rsidP="00DA38F9">
      <w:pPr>
        <w:rPr>
          <w:rFonts w:asciiTheme="minorHAnsi" w:hAnsiTheme="minorHAnsi" w:cs="Arial"/>
          <w:b/>
          <w:sz w:val="22"/>
          <w:szCs w:val="22"/>
        </w:rPr>
      </w:pPr>
    </w:p>
    <w:p w14:paraId="4E5B6C9B" w14:textId="5D4A3BA0" w:rsidR="00DA38F9" w:rsidRDefault="00DA38F9" w:rsidP="00DA38F9">
      <w:pPr>
        <w:rPr>
          <w:rFonts w:asciiTheme="minorHAnsi" w:hAnsiTheme="minorHAnsi" w:cs="Arial"/>
          <w:b/>
          <w:sz w:val="22"/>
          <w:szCs w:val="22"/>
        </w:rPr>
      </w:pPr>
      <w:r w:rsidRPr="002E20B5">
        <w:rPr>
          <w:rFonts w:asciiTheme="minorHAnsi" w:hAnsiTheme="minorHAnsi" w:cs="Arial"/>
          <w:b/>
          <w:sz w:val="22"/>
          <w:szCs w:val="22"/>
        </w:rPr>
        <w:t>WEEKLY CALENDAR</w:t>
      </w:r>
    </w:p>
    <w:tbl>
      <w:tblPr>
        <w:tblStyle w:val="TableGrid"/>
        <w:tblpPr w:leftFromText="180" w:rightFromText="180" w:vertAnchor="page" w:horzAnchor="margin" w:tblpY="6193"/>
        <w:tblW w:w="9067" w:type="dxa"/>
        <w:tblLook w:val="00A0" w:firstRow="1" w:lastRow="0" w:firstColumn="1" w:lastColumn="0" w:noHBand="0" w:noVBand="0"/>
      </w:tblPr>
      <w:tblGrid>
        <w:gridCol w:w="949"/>
        <w:gridCol w:w="1399"/>
        <w:gridCol w:w="3412"/>
        <w:gridCol w:w="3307"/>
      </w:tblGrid>
      <w:tr w:rsidR="00031D03" w14:paraId="0C302198" w14:textId="77777777" w:rsidTr="00124955">
        <w:trPr>
          <w:trHeight w:val="416"/>
        </w:trPr>
        <w:tc>
          <w:tcPr>
            <w:tcW w:w="949" w:type="dxa"/>
          </w:tcPr>
          <w:p w14:paraId="1CCF9B9A" w14:textId="77777777" w:rsidR="00031D03" w:rsidRPr="00CA0342" w:rsidRDefault="00031D03" w:rsidP="00124955">
            <w:pPr>
              <w:rPr>
                <w:b/>
                <w:sz w:val="22"/>
              </w:rPr>
            </w:pPr>
            <w:r w:rsidRPr="00CA0342">
              <w:rPr>
                <w:b/>
                <w:sz w:val="22"/>
              </w:rPr>
              <w:t>Lecture</w:t>
            </w:r>
          </w:p>
        </w:tc>
        <w:tc>
          <w:tcPr>
            <w:tcW w:w="1399" w:type="dxa"/>
          </w:tcPr>
          <w:p w14:paraId="63911898" w14:textId="5937B243" w:rsidR="00031D03" w:rsidRPr="00CA0342" w:rsidRDefault="00031D03" w:rsidP="00124955">
            <w:pPr>
              <w:rPr>
                <w:b/>
                <w:sz w:val="22"/>
              </w:rPr>
            </w:pPr>
            <w:r w:rsidRPr="00CA0342">
              <w:rPr>
                <w:b/>
                <w:sz w:val="22"/>
              </w:rPr>
              <w:t>Dat</w:t>
            </w:r>
            <w:r>
              <w:rPr>
                <w:b/>
                <w:sz w:val="22"/>
              </w:rPr>
              <w:t>e</w:t>
            </w:r>
          </w:p>
        </w:tc>
        <w:tc>
          <w:tcPr>
            <w:tcW w:w="3412" w:type="dxa"/>
          </w:tcPr>
          <w:p w14:paraId="50695B28" w14:textId="77777777" w:rsidR="00031D03" w:rsidRPr="00CA0342" w:rsidRDefault="00031D03" w:rsidP="00124955">
            <w:pPr>
              <w:rPr>
                <w:b/>
                <w:sz w:val="22"/>
              </w:rPr>
            </w:pPr>
            <w:r w:rsidRPr="00CA0342">
              <w:rPr>
                <w:b/>
                <w:sz w:val="22"/>
              </w:rPr>
              <w:t>Topic</w:t>
            </w:r>
          </w:p>
        </w:tc>
        <w:tc>
          <w:tcPr>
            <w:tcW w:w="3307" w:type="dxa"/>
          </w:tcPr>
          <w:p w14:paraId="74DAE27F" w14:textId="77777777" w:rsidR="00031D03" w:rsidRPr="00CA0342" w:rsidRDefault="00031D03" w:rsidP="00124955">
            <w:pPr>
              <w:rPr>
                <w:b/>
                <w:sz w:val="22"/>
              </w:rPr>
            </w:pPr>
            <w:r>
              <w:rPr>
                <w:b/>
                <w:sz w:val="22"/>
              </w:rPr>
              <w:t>Lab</w:t>
            </w:r>
          </w:p>
        </w:tc>
      </w:tr>
      <w:tr w:rsidR="00031D03" w14:paraId="1FEABDBA" w14:textId="77777777" w:rsidTr="00124955">
        <w:trPr>
          <w:trHeight w:val="273"/>
        </w:trPr>
        <w:tc>
          <w:tcPr>
            <w:tcW w:w="949" w:type="dxa"/>
          </w:tcPr>
          <w:p w14:paraId="2D8576A6" w14:textId="77777777" w:rsidR="00031D03" w:rsidRPr="00CA0342" w:rsidRDefault="00031D03" w:rsidP="00124955">
            <w:pPr>
              <w:rPr>
                <w:b/>
              </w:rPr>
            </w:pPr>
            <w:r w:rsidRPr="00CA0342">
              <w:rPr>
                <w:b/>
              </w:rPr>
              <w:t xml:space="preserve">    0</w:t>
            </w:r>
          </w:p>
        </w:tc>
        <w:tc>
          <w:tcPr>
            <w:tcW w:w="1399" w:type="dxa"/>
          </w:tcPr>
          <w:p w14:paraId="74257B25" w14:textId="77777777" w:rsidR="00031D03" w:rsidRPr="00493122" w:rsidRDefault="00031D03" w:rsidP="00124955">
            <w:pPr>
              <w:rPr>
                <w:b/>
                <w:bCs/>
              </w:rPr>
            </w:pPr>
            <w:r>
              <w:rPr>
                <w:b/>
                <w:bCs/>
              </w:rPr>
              <w:t>January 6</w:t>
            </w:r>
          </w:p>
        </w:tc>
        <w:tc>
          <w:tcPr>
            <w:tcW w:w="3412" w:type="dxa"/>
          </w:tcPr>
          <w:p w14:paraId="5CF22729" w14:textId="77777777" w:rsidR="00031D03" w:rsidRPr="00CA0342" w:rsidRDefault="00031D03" w:rsidP="00124955">
            <w:r>
              <w:t>Introduction</w:t>
            </w:r>
          </w:p>
        </w:tc>
        <w:tc>
          <w:tcPr>
            <w:tcW w:w="3307" w:type="dxa"/>
          </w:tcPr>
          <w:p w14:paraId="50D53F50" w14:textId="77777777" w:rsidR="00031D03" w:rsidRPr="00CA0342" w:rsidRDefault="00031D03" w:rsidP="00124955">
            <w:pPr>
              <w:ind w:firstLine="720"/>
            </w:pPr>
          </w:p>
        </w:tc>
      </w:tr>
      <w:tr w:rsidR="00031D03" w14:paraId="38910817" w14:textId="77777777" w:rsidTr="00124955">
        <w:trPr>
          <w:trHeight w:val="281"/>
        </w:trPr>
        <w:tc>
          <w:tcPr>
            <w:tcW w:w="949" w:type="dxa"/>
          </w:tcPr>
          <w:p w14:paraId="0B7D3DFF" w14:textId="77777777" w:rsidR="00031D03" w:rsidRPr="00CA0342" w:rsidRDefault="00031D03" w:rsidP="00124955">
            <w:r w:rsidRPr="00CA0342">
              <w:t xml:space="preserve">    1</w:t>
            </w:r>
          </w:p>
        </w:tc>
        <w:tc>
          <w:tcPr>
            <w:tcW w:w="1399" w:type="dxa"/>
          </w:tcPr>
          <w:p w14:paraId="5EC026AB" w14:textId="77777777" w:rsidR="00031D03" w:rsidRPr="00CA0342" w:rsidRDefault="00031D03" w:rsidP="00124955">
            <w:r>
              <w:t xml:space="preserve">    9</w:t>
            </w:r>
          </w:p>
        </w:tc>
        <w:tc>
          <w:tcPr>
            <w:tcW w:w="3412" w:type="dxa"/>
          </w:tcPr>
          <w:p w14:paraId="0C984F75" w14:textId="77777777" w:rsidR="00031D03" w:rsidRPr="00CA0342" w:rsidRDefault="00031D03" w:rsidP="00124955">
            <w:r>
              <w:t xml:space="preserve">Measurement </w:t>
            </w:r>
          </w:p>
        </w:tc>
        <w:tc>
          <w:tcPr>
            <w:tcW w:w="3307" w:type="dxa"/>
          </w:tcPr>
          <w:p w14:paraId="4A2CED1B" w14:textId="77777777" w:rsidR="00031D03" w:rsidRDefault="00031D03" w:rsidP="00124955"/>
        </w:tc>
      </w:tr>
      <w:tr w:rsidR="00031D03" w14:paraId="13C28AE7" w14:textId="77777777" w:rsidTr="00124955">
        <w:trPr>
          <w:trHeight w:val="288"/>
        </w:trPr>
        <w:tc>
          <w:tcPr>
            <w:tcW w:w="949" w:type="dxa"/>
          </w:tcPr>
          <w:p w14:paraId="2EF027AF" w14:textId="77777777" w:rsidR="00031D03" w:rsidRPr="00CA0342" w:rsidRDefault="00031D03" w:rsidP="00124955">
            <w:r w:rsidRPr="00CA0342">
              <w:t xml:space="preserve">    2</w:t>
            </w:r>
          </w:p>
        </w:tc>
        <w:tc>
          <w:tcPr>
            <w:tcW w:w="1399" w:type="dxa"/>
          </w:tcPr>
          <w:p w14:paraId="4E2F296F" w14:textId="77777777" w:rsidR="00031D03" w:rsidRPr="00CA0342" w:rsidRDefault="00031D03" w:rsidP="00124955">
            <w:r>
              <w:t xml:space="preserve">   13</w:t>
            </w:r>
          </w:p>
        </w:tc>
        <w:tc>
          <w:tcPr>
            <w:tcW w:w="3412" w:type="dxa"/>
          </w:tcPr>
          <w:p w14:paraId="02555E65" w14:textId="77777777" w:rsidR="00031D03" w:rsidRPr="00CA0342" w:rsidRDefault="00031D03" w:rsidP="00124955">
            <w:r>
              <w:t xml:space="preserve">Descriptive Statistics </w:t>
            </w:r>
          </w:p>
        </w:tc>
        <w:tc>
          <w:tcPr>
            <w:tcW w:w="3307" w:type="dxa"/>
          </w:tcPr>
          <w:p w14:paraId="2012FEB8" w14:textId="77777777" w:rsidR="00031D03" w:rsidRDefault="00031D03" w:rsidP="00124955">
            <w:r>
              <w:t>1 - Descriptive Statistics</w:t>
            </w:r>
          </w:p>
        </w:tc>
      </w:tr>
      <w:tr w:rsidR="00031D03" w14:paraId="4C8B63FA" w14:textId="77777777" w:rsidTr="00124955">
        <w:trPr>
          <w:trHeight w:val="291"/>
        </w:trPr>
        <w:tc>
          <w:tcPr>
            <w:tcW w:w="949" w:type="dxa"/>
          </w:tcPr>
          <w:p w14:paraId="295770EC" w14:textId="77777777" w:rsidR="00031D03" w:rsidRPr="00CA0342" w:rsidRDefault="00031D03" w:rsidP="00124955">
            <w:r w:rsidRPr="00CA0342">
              <w:t xml:space="preserve">    3</w:t>
            </w:r>
          </w:p>
        </w:tc>
        <w:tc>
          <w:tcPr>
            <w:tcW w:w="1399" w:type="dxa"/>
          </w:tcPr>
          <w:p w14:paraId="1A93DFA2" w14:textId="77777777" w:rsidR="00031D03" w:rsidRPr="00CA0342" w:rsidRDefault="00031D03" w:rsidP="00124955">
            <w:r>
              <w:t xml:space="preserve">   16</w:t>
            </w:r>
          </w:p>
        </w:tc>
        <w:tc>
          <w:tcPr>
            <w:tcW w:w="3412" w:type="dxa"/>
          </w:tcPr>
          <w:p w14:paraId="35F711C9" w14:textId="77777777" w:rsidR="00031D03" w:rsidRPr="00CA0342" w:rsidRDefault="00031D03" w:rsidP="00124955">
            <w:r>
              <w:t>Probability</w:t>
            </w:r>
          </w:p>
        </w:tc>
        <w:tc>
          <w:tcPr>
            <w:tcW w:w="3307" w:type="dxa"/>
          </w:tcPr>
          <w:p w14:paraId="62720DE1" w14:textId="77777777" w:rsidR="00031D03" w:rsidRDefault="00031D03" w:rsidP="00124955"/>
        </w:tc>
      </w:tr>
      <w:tr w:rsidR="00031D03" w14:paraId="29174975" w14:textId="77777777" w:rsidTr="00124955">
        <w:trPr>
          <w:trHeight w:val="236"/>
        </w:trPr>
        <w:tc>
          <w:tcPr>
            <w:tcW w:w="949" w:type="dxa"/>
          </w:tcPr>
          <w:p w14:paraId="1A875599" w14:textId="77777777" w:rsidR="00031D03" w:rsidRPr="00CA0342" w:rsidRDefault="00031D03" w:rsidP="00124955">
            <w:r w:rsidRPr="00CA0342">
              <w:t xml:space="preserve">    4</w:t>
            </w:r>
          </w:p>
        </w:tc>
        <w:tc>
          <w:tcPr>
            <w:tcW w:w="1399" w:type="dxa"/>
          </w:tcPr>
          <w:p w14:paraId="54EB9803" w14:textId="77777777" w:rsidR="00031D03" w:rsidRPr="00CA0342" w:rsidRDefault="00031D03" w:rsidP="00124955">
            <w:r>
              <w:t xml:space="preserve">   20</w:t>
            </w:r>
          </w:p>
        </w:tc>
        <w:tc>
          <w:tcPr>
            <w:tcW w:w="3412" w:type="dxa"/>
          </w:tcPr>
          <w:p w14:paraId="6D33853A" w14:textId="77777777" w:rsidR="00031D03" w:rsidRPr="00CA0342" w:rsidRDefault="00031D03" w:rsidP="00124955">
            <w:r>
              <w:t>Conditional Probability</w:t>
            </w:r>
          </w:p>
        </w:tc>
        <w:tc>
          <w:tcPr>
            <w:tcW w:w="3307" w:type="dxa"/>
          </w:tcPr>
          <w:p w14:paraId="6C8AEF9D" w14:textId="77777777" w:rsidR="00031D03" w:rsidRDefault="00031D03" w:rsidP="00124955">
            <w:r>
              <w:t>2 – Probability</w:t>
            </w:r>
          </w:p>
        </w:tc>
      </w:tr>
      <w:tr w:rsidR="00031D03" w14:paraId="6A686B95" w14:textId="77777777" w:rsidTr="00124955">
        <w:trPr>
          <w:trHeight w:val="277"/>
        </w:trPr>
        <w:tc>
          <w:tcPr>
            <w:tcW w:w="949" w:type="dxa"/>
          </w:tcPr>
          <w:p w14:paraId="7D69C4DF" w14:textId="77777777" w:rsidR="00031D03" w:rsidRPr="00BC4110" w:rsidRDefault="00031D03" w:rsidP="00124955">
            <w:pPr>
              <w:rPr>
                <w:bCs/>
              </w:rPr>
            </w:pPr>
            <w:r w:rsidRPr="00CA0342">
              <w:rPr>
                <w:b/>
              </w:rPr>
              <w:t xml:space="preserve">    </w:t>
            </w:r>
            <w:r w:rsidRPr="00BC4110">
              <w:rPr>
                <w:bCs/>
              </w:rPr>
              <w:t>5</w:t>
            </w:r>
          </w:p>
        </w:tc>
        <w:tc>
          <w:tcPr>
            <w:tcW w:w="1399" w:type="dxa"/>
          </w:tcPr>
          <w:p w14:paraId="5DB2A821" w14:textId="77777777" w:rsidR="00031D03" w:rsidRPr="00CA0342" w:rsidRDefault="00031D03" w:rsidP="00124955">
            <w:r>
              <w:t xml:space="preserve">   23</w:t>
            </w:r>
          </w:p>
        </w:tc>
        <w:tc>
          <w:tcPr>
            <w:tcW w:w="3412" w:type="dxa"/>
          </w:tcPr>
          <w:p w14:paraId="29E8E36A" w14:textId="77777777" w:rsidR="00031D03" w:rsidRPr="00CA0342" w:rsidRDefault="00031D03" w:rsidP="00124955">
            <w:r>
              <w:t>Sampling</w:t>
            </w:r>
          </w:p>
        </w:tc>
        <w:tc>
          <w:tcPr>
            <w:tcW w:w="3307" w:type="dxa"/>
          </w:tcPr>
          <w:p w14:paraId="666922C9" w14:textId="77777777" w:rsidR="00031D03" w:rsidRPr="00CA0342" w:rsidRDefault="00031D03" w:rsidP="00124955"/>
        </w:tc>
      </w:tr>
      <w:tr w:rsidR="00031D03" w14:paraId="7E2479CC" w14:textId="77777777" w:rsidTr="00124955">
        <w:trPr>
          <w:trHeight w:val="302"/>
        </w:trPr>
        <w:tc>
          <w:tcPr>
            <w:tcW w:w="949" w:type="dxa"/>
          </w:tcPr>
          <w:p w14:paraId="42F428EB" w14:textId="77777777" w:rsidR="00031D03" w:rsidRPr="00CA0342" w:rsidRDefault="00031D03" w:rsidP="00124955">
            <w:r w:rsidRPr="00CA0342">
              <w:t xml:space="preserve">    6</w:t>
            </w:r>
          </w:p>
        </w:tc>
        <w:tc>
          <w:tcPr>
            <w:tcW w:w="1399" w:type="dxa"/>
          </w:tcPr>
          <w:p w14:paraId="2BD28787" w14:textId="77777777" w:rsidR="00031D03" w:rsidRPr="00866B44" w:rsidRDefault="00031D03" w:rsidP="00124955">
            <w:pPr>
              <w:rPr>
                <w:bCs/>
              </w:rPr>
            </w:pPr>
            <w:r>
              <w:rPr>
                <w:bCs/>
              </w:rPr>
              <w:t xml:space="preserve">   27</w:t>
            </w:r>
          </w:p>
        </w:tc>
        <w:tc>
          <w:tcPr>
            <w:tcW w:w="3412" w:type="dxa"/>
          </w:tcPr>
          <w:p w14:paraId="46A61CCF" w14:textId="77777777" w:rsidR="00031D03" w:rsidRPr="0094614F" w:rsidRDefault="00031D03" w:rsidP="00124955">
            <w:r w:rsidRPr="0094614F">
              <w:t>Normal Curve and Z</w:t>
            </w:r>
            <w:r>
              <w:t xml:space="preserve"> </w:t>
            </w:r>
            <w:r w:rsidRPr="0094614F">
              <w:t>Scores</w:t>
            </w:r>
            <w:r>
              <w:t xml:space="preserve">      </w:t>
            </w:r>
          </w:p>
        </w:tc>
        <w:tc>
          <w:tcPr>
            <w:tcW w:w="3307" w:type="dxa"/>
          </w:tcPr>
          <w:p w14:paraId="6DAC1813" w14:textId="77777777" w:rsidR="00031D03" w:rsidRPr="00443A17" w:rsidRDefault="00031D03" w:rsidP="00124955">
            <w:r>
              <w:t>3</w:t>
            </w:r>
            <w:r w:rsidRPr="00443A17">
              <w:t xml:space="preserve"> </w:t>
            </w:r>
            <w:r>
              <w:t>–</w:t>
            </w:r>
            <w:r w:rsidRPr="00443A17">
              <w:t xml:space="preserve"> </w:t>
            </w:r>
            <w:r>
              <w:t>Sampling and Z scores</w:t>
            </w:r>
          </w:p>
        </w:tc>
      </w:tr>
      <w:tr w:rsidR="00031D03" w14:paraId="0A31274E" w14:textId="77777777" w:rsidTr="00124955">
        <w:trPr>
          <w:trHeight w:val="244"/>
        </w:trPr>
        <w:tc>
          <w:tcPr>
            <w:tcW w:w="949" w:type="dxa"/>
          </w:tcPr>
          <w:p w14:paraId="586192B3" w14:textId="77777777" w:rsidR="00031D03" w:rsidRPr="00CA0342" w:rsidRDefault="00031D03" w:rsidP="00124955">
            <w:r w:rsidRPr="00CA0342">
              <w:t xml:space="preserve">    7</w:t>
            </w:r>
          </w:p>
        </w:tc>
        <w:tc>
          <w:tcPr>
            <w:tcW w:w="1399" w:type="dxa"/>
          </w:tcPr>
          <w:p w14:paraId="3245C627" w14:textId="77777777" w:rsidR="00031D03" w:rsidRPr="005F1A5D" w:rsidRDefault="00031D03" w:rsidP="00124955">
            <w:r w:rsidRPr="005F1A5D">
              <w:t xml:space="preserve">  30</w:t>
            </w:r>
          </w:p>
        </w:tc>
        <w:tc>
          <w:tcPr>
            <w:tcW w:w="3412" w:type="dxa"/>
          </w:tcPr>
          <w:p w14:paraId="39CF99F0" w14:textId="77777777" w:rsidR="00031D03" w:rsidRPr="0094614F" w:rsidRDefault="00031D03" w:rsidP="00124955">
            <w:r>
              <w:t xml:space="preserve">Large Sample Confidence Interval                                        </w:t>
            </w:r>
          </w:p>
        </w:tc>
        <w:tc>
          <w:tcPr>
            <w:tcW w:w="3307" w:type="dxa"/>
          </w:tcPr>
          <w:p w14:paraId="6C5168DF" w14:textId="77777777" w:rsidR="00031D03" w:rsidRPr="00CA0342" w:rsidRDefault="00031D03" w:rsidP="00124955"/>
        </w:tc>
      </w:tr>
      <w:tr w:rsidR="00031D03" w14:paraId="3D6614AB" w14:textId="77777777" w:rsidTr="00124955">
        <w:trPr>
          <w:trHeight w:val="283"/>
        </w:trPr>
        <w:tc>
          <w:tcPr>
            <w:tcW w:w="949" w:type="dxa"/>
          </w:tcPr>
          <w:p w14:paraId="1ABD8B38" w14:textId="77777777" w:rsidR="00031D03" w:rsidRPr="00CA0342" w:rsidRDefault="00031D03" w:rsidP="00124955">
            <w:r w:rsidRPr="00CA0342">
              <w:t xml:space="preserve">    8</w:t>
            </w:r>
          </w:p>
        </w:tc>
        <w:tc>
          <w:tcPr>
            <w:tcW w:w="1399" w:type="dxa"/>
          </w:tcPr>
          <w:p w14:paraId="74929970" w14:textId="77777777" w:rsidR="00031D03" w:rsidRPr="005F1A5D" w:rsidRDefault="00031D03" w:rsidP="00124955">
            <w:pPr>
              <w:rPr>
                <w:b/>
                <w:bCs/>
              </w:rPr>
            </w:pPr>
            <w:r w:rsidRPr="005F1A5D">
              <w:rPr>
                <w:b/>
                <w:bCs/>
              </w:rPr>
              <w:t>February 3</w:t>
            </w:r>
          </w:p>
        </w:tc>
        <w:tc>
          <w:tcPr>
            <w:tcW w:w="3412" w:type="dxa"/>
          </w:tcPr>
          <w:p w14:paraId="3715636F" w14:textId="1E154BB6" w:rsidR="00031D03" w:rsidRPr="00CA0342" w:rsidRDefault="00031D03" w:rsidP="00124955">
            <w:r>
              <w:t xml:space="preserve">Small Sample Confidence </w:t>
            </w:r>
            <w:r>
              <w:t>Int.</w:t>
            </w:r>
            <w:r>
              <w:t xml:space="preserve">                                    </w:t>
            </w:r>
          </w:p>
        </w:tc>
        <w:tc>
          <w:tcPr>
            <w:tcW w:w="3307" w:type="dxa"/>
          </w:tcPr>
          <w:p w14:paraId="4A947C01" w14:textId="77777777" w:rsidR="00031D03" w:rsidRPr="009F39E6" w:rsidRDefault="00031D03" w:rsidP="00124955">
            <w:pPr>
              <w:rPr>
                <w:bCs/>
              </w:rPr>
            </w:pPr>
            <w:r w:rsidRPr="009F39E6">
              <w:rPr>
                <w:bCs/>
              </w:rPr>
              <w:t>4 – Confidence Intervals</w:t>
            </w:r>
          </w:p>
        </w:tc>
      </w:tr>
      <w:tr w:rsidR="00031D03" w14:paraId="1A46F993" w14:textId="77777777" w:rsidTr="00124955">
        <w:trPr>
          <w:trHeight w:val="308"/>
        </w:trPr>
        <w:tc>
          <w:tcPr>
            <w:tcW w:w="949" w:type="dxa"/>
          </w:tcPr>
          <w:p w14:paraId="1033C9F4" w14:textId="77777777" w:rsidR="00031D03" w:rsidRPr="00CA0342" w:rsidRDefault="00031D03" w:rsidP="00124955">
            <w:r w:rsidRPr="00CA0342">
              <w:t xml:space="preserve">    9</w:t>
            </w:r>
          </w:p>
        </w:tc>
        <w:tc>
          <w:tcPr>
            <w:tcW w:w="1399" w:type="dxa"/>
          </w:tcPr>
          <w:p w14:paraId="2DD74359" w14:textId="77777777" w:rsidR="00031D03" w:rsidRPr="00BC4110" w:rsidRDefault="00031D03" w:rsidP="00124955">
            <w:pPr>
              <w:rPr>
                <w:bCs/>
              </w:rPr>
            </w:pPr>
            <w:r>
              <w:rPr>
                <w:bCs/>
              </w:rPr>
              <w:t xml:space="preserve">    6</w:t>
            </w:r>
          </w:p>
        </w:tc>
        <w:tc>
          <w:tcPr>
            <w:tcW w:w="3412" w:type="dxa"/>
          </w:tcPr>
          <w:p w14:paraId="363F7F87" w14:textId="77777777" w:rsidR="00031D03" w:rsidRPr="009F39E6" w:rsidRDefault="00031D03" w:rsidP="00124955">
            <w:r>
              <w:t>Hypotheses</w:t>
            </w:r>
          </w:p>
        </w:tc>
        <w:tc>
          <w:tcPr>
            <w:tcW w:w="3307" w:type="dxa"/>
          </w:tcPr>
          <w:p w14:paraId="3D0C41D9" w14:textId="77777777" w:rsidR="00031D03" w:rsidRPr="00CA0342" w:rsidRDefault="00031D03" w:rsidP="00124955">
            <w:pPr>
              <w:rPr>
                <w:b/>
              </w:rPr>
            </w:pPr>
          </w:p>
        </w:tc>
      </w:tr>
      <w:tr w:rsidR="00031D03" w14:paraId="219DF1F0" w14:textId="77777777" w:rsidTr="00124955">
        <w:trPr>
          <w:trHeight w:val="304"/>
        </w:trPr>
        <w:tc>
          <w:tcPr>
            <w:tcW w:w="949" w:type="dxa"/>
          </w:tcPr>
          <w:p w14:paraId="2FE14AC7" w14:textId="77777777" w:rsidR="00031D03" w:rsidRPr="00CA0342" w:rsidRDefault="00031D03" w:rsidP="00124955">
            <w:r w:rsidRPr="00CA0342">
              <w:t xml:space="preserve"> </w:t>
            </w:r>
            <w:r>
              <w:t xml:space="preserve"> 10</w:t>
            </w:r>
          </w:p>
        </w:tc>
        <w:tc>
          <w:tcPr>
            <w:tcW w:w="1399" w:type="dxa"/>
          </w:tcPr>
          <w:p w14:paraId="70FE8DFB" w14:textId="77777777" w:rsidR="00031D03" w:rsidRPr="00CA0342" w:rsidRDefault="00031D03" w:rsidP="00124955">
            <w:r>
              <w:t xml:space="preserve">   10</w:t>
            </w:r>
          </w:p>
        </w:tc>
        <w:tc>
          <w:tcPr>
            <w:tcW w:w="3412" w:type="dxa"/>
          </w:tcPr>
          <w:p w14:paraId="7099C048" w14:textId="77777777" w:rsidR="00031D03" w:rsidRPr="00256E27" w:rsidRDefault="00031D03" w:rsidP="00124955">
            <w:pPr>
              <w:rPr>
                <w:bCs/>
              </w:rPr>
            </w:pPr>
            <w:r w:rsidRPr="00256E27">
              <w:rPr>
                <w:bCs/>
              </w:rPr>
              <w:t>Goodness of Fit Tests</w:t>
            </w:r>
          </w:p>
        </w:tc>
        <w:tc>
          <w:tcPr>
            <w:tcW w:w="3307" w:type="dxa"/>
          </w:tcPr>
          <w:p w14:paraId="55726BC9" w14:textId="77777777" w:rsidR="00031D03" w:rsidRPr="00BC4110" w:rsidRDefault="00031D03" w:rsidP="00124955"/>
        </w:tc>
      </w:tr>
      <w:tr w:rsidR="00031D03" w14:paraId="658D4F1E" w14:textId="77777777" w:rsidTr="00124955">
        <w:trPr>
          <w:trHeight w:val="210"/>
        </w:trPr>
        <w:tc>
          <w:tcPr>
            <w:tcW w:w="949" w:type="dxa"/>
          </w:tcPr>
          <w:p w14:paraId="43573797" w14:textId="77777777" w:rsidR="00031D03" w:rsidRPr="00CA0342" w:rsidRDefault="00031D03" w:rsidP="00124955">
            <w:r w:rsidRPr="00CA0342">
              <w:t xml:space="preserve"> </w:t>
            </w:r>
            <w:r>
              <w:t xml:space="preserve"> </w:t>
            </w:r>
          </w:p>
        </w:tc>
        <w:tc>
          <w:tcPr>
            <w:tcW w:w="1399" w:type="dxa"/>
          </w:tcPr>
          <w:p w14:paraId="03FC6690" w14:textId="77777777" w:rsidR="00031D03" w:rsidRPr="00CA0342" w:rsidRDefault="00031D03" w:rsidP="00124955">
            <w:r>
              <w:t xml:space="preserve">   13</w:t>
            </w:r>
          </w:p>
        </w:tc>
        <w:tc>
          <w:tcPr>
            <w:tcW w:w="3412" w:type="dxa"/>
          </w:tcPr>
          <w:p w14:paraId="04F75977" w14:textId="77777777" w:rsidR="00031D03" w:rsidRPr="00433E42" w:rsidRDefault="00031D03" w:rsidP="00124955">
            <w:pPr>
              <w:rPr>
                <w:bCs/>
              </w:rPr>
            </w:pPr>
            <w:r w:rsidRPr="008F71C9">
              <w:rPr>
                <w:b/>
              </w:rPr>
              <w:t>MIDTERM 1</w:t>
            </w:r>
          </w:p>
        </w:tc>
        <w:tc>
          <w:tcPr>
            <w:tcW w:w="3307" w:type="dxa"/>
          </w:tcPr>
          <w:p w14:paraId="202FD1B8" w14:textId="77777777" w:rsidR="00031D03" w:rsidRPr="00C12ADC" w:rsidRDefault="00031D03" w:rsidP="00124955">
            <w:pPr>
              <w:rPr>
                <w:b/>
                <w:bCs/>
              </w:rPr>
            </w:pPr>
            <w:r>
              <w:rPr>
                <w:b/>
                <w:bCs/>
              </w:rPr>
              <w:t>NO LAB</w:t>
            </w:r>
          </w:p>
        </w:tc>
      </w:tr>
      <w:tr w:rsidR="00031D03" w14:paraId="32B3A636" w14:textId="77777777" w:rsidTr="00124955">
        <w:trPr>
          <w:trHeight w:val="276"/>
        </w:trPr>
        <w:tc>
          <w:tcPr>
            <w:tcW w:w="949" w:type="dxa"/>
          </w:tcPr>
          <w:p w14:paraId="7921127A" w14:textId="77777777" w:rsidR="00031D03" w:rsidRPr="00CA0342" w:rsidRDefault="00031D03" w:rsidP="00124955">
            <w:r w:rsidRPr="00CA0342">
              <w:t xml:space="preserve">  </w:t>
            </w:r>
          </w:p>
        </w:tc>
        <w:tc>
          <w:tcPr>
            <w:tcW w:w="1399" w:type="dxa"/>
          </w:tcPr>
          <w:p w14:paraId="04CED7B2" w14:textId="77777777" w:rsidR="00031D03" w:rsidRPr="0058423A" w:rsidRDefault="00031D03" w:rsidP="00124955">
            <w:r>
              <w:t xml:space="preserve">   17</w:t>
            </w:r>
          </w:p>
        </w:tc>
        <w:tc>
          <w:tcPr>
            <w:tcW w:w="3412" w:type="dxa"/>
          </w:tcPr>
          <w:p w14:paraId="0E35876E" w14:textId="77777777" w:rsidR="00031D03" w:rsidRPr="00D80C0C" w:rsidRDefault="00031D03" w:rsidP="00124955">
            <w:pPr>
              <w:rPr>
                <w:b/>
              </w:rPr>
            </w:pPr>
            <w:r w:rsidRPr="00D80C0C">
              <w:rPr>
                <w:b/>
              </w:rPr>
              <w:t>READING BREAK</w:t>
            </w:r>
          </w:p>
        </w:tc>
        <w:tc>
          <w:tcPr>
            <w:tcW w:w="3307" w:type="dxa"/>
          </w:tcPr>
          <w:p w14:paraId="3699508B" w14:textId="77777777" w:rsidR="00031D03" w:rsidRPr="009F39E6" w:rsidRDefault="00031D03" w:rsidP="00124955">
            <w:pPr>
              <w:rPr>
                <w:b/>
                <w:bCs/>
              </w:rPr>
            </w:pPr>
          </w:p>
        </w:tc>
      </w:tr>
      <w:tr w:rsidR="00031D03" w14:paraId="715E2ABF" w14:textId="77777777" w:rsidTr="00124955">
        <w:trPr>
          <w:trHeight w:val="255"/>
        </w:trPr>
        <w:tc>
          <w:tcPr>
            <w:tcW w:w="949" w:type="dxa"/>
          </w:tcPr>
          <w:p w14:paraId="30FC248F" w14:textId="77777777" w:rsidR="00031D03" w:rsidRPr="00CA0342" w:rsidRDefault="00031D03" w:rsidP="00124955">
            <w:r w:rsidRPr="00CA0342">
              <w:t xml:space="preserve">  </w:t>
            </w:r>
          </w:p>
        </w:tc>
        <w:tc>
          <w:tcPr>
            <w:tcW w:w="1399" w:type="dxa"/>
          </w:tcPr>
          <w:p w14:paraId="54134B9A" w14:textId="77777777" w:rsidR="00031D03" w:rsidRPr="0058423A" w:rsidRDefault="00031D03" w:rsidP="00124955">
            <w:r>
              <w:t xml:space="preserve">   20</w:t>
            </w:r>
          </w:p>
        </w:tc>
        <w:tc>
          <w:tcPr>
            <w:tcW w:w="3412" w:type="dxa"/>
          </w:tcPr>
          <w:p w14:paraId="034841FE" w14:textId="77777777" w:rsidR="00031D03" w:rsidRPr="00D80C0C" w:rsidRDefault="00031D03" w:rsidP="00124955">
            <w:pPr>
              <w:rPr>
                <w:b/>
              </w:rPr>
            </w:pPr>
            <w:r w:rsidRPr="00D80C0C">
              <w:rPr>
                <w:b/>
              </w:rPr>
              <w:t>READING BREAK</w:t>
            </w:r>
          </w:p>
        </w:tc>
        <w:tc>
          <w:tcPr>
            <w:tcW w:w="3307" w:type="dxa"/>
          </w:tcPr>
          <w:p w14:paraId="06186819" w14:textId="77777777" w:rsidR="00031D03" w:rsidRPr="00CA0342" w:rsidRDefault="00031D03" w:rsidP="00124955">
            <w:pPr>
              <w:rPr>
                <w:b/>
              </w:rPr>
            </w:pPr>
            <w:r>
              <w:rPr>
                <w:b/>
              </w:rPr>
              <w:t>NO LAB</w:t>
            </w:r>
          </w:p>
        </w:tc>
      </w:tr>
      <w:tr w:rsidR="00031D03" w14:paraId="1BEC37D3" w14:textId="77777777" w:rsidTr="00124955">
        <w:trPr>
          <w:trHeight w:val="287"/>
        </w:trPr>
        <w:tc>
          <w:tcPr>
            <w:tcW w:w="949" w:type="dxa"/>
          </w:tcPr>
          <w:p w14:paraId="449AE3E7" w14:textId="77777777" w:rsidR="00031D03" w:rsidRPr="00CA0342" w:rsidRDefault="00031D03" w:rsidP="00124955">
            <w:r w:rsidRPr="00CA0342">
              <w:t xml:space="preserve">  </w:t>
            </w:r>
            <w:r>
              <w:t>11</w:t>
            </w:r>
          </w:p>
        </w:tc>
        <w:tc>
          <w:tcPr>
            <w:tcW w:w="1399" w:type="dxa"/>
          </w:tcPr>
          <w:p w14:paraId="0525EFA9" w14:textId="77777777" w:rsidR="00031D03" w:rsidRPr="00442352" w:rsidRDefault="00031D03" w:rsidP="00124955">
            <w:pPr>
              <w:rPr>
                <w:bCs/>
              </w:rPr>
            </w:pPr>
            <w:r>
              <w:rPr>
                <w:bCs/>
              </w:rPr>
              <w:t xml:space="preserve">   24</w:t>
            </w:r>
          </w:p>
        </w:tc>
        <w:tc>
          <w:tcPr>
            <w:tcW w:w="3412" w:type="dxa"/>
          </w:tcPr>
          <w:p w14:paraId="1B67D899" w14:textId="77777777" w:rsidR="00031D03" w:rsidRPr="00CA0342" w:rsidRDefault="00031D03" w:rsidP="00124955">
            <w:r>
              <w:t>Multi Sample Tests</w:t>
            </w:r>
          </w:p>
        </w:tc>
        <w:tc>
          <w:tcPr>
            <w:tcW w:w="3307" w:type="dxa"/>
          </w:tcPr>
          <w:p w14:paraId="79ED33E1" w14:textId="13FD78AF" w:rsidR="00031D03" w:rsidRPr="00531733" w:rsidRDefault="00031D03" w:rsidP="00124955">
            <w:pPr>
              <w:rPr>
                <w:b/>
                <w:bCs/>
              </w:rPr>
            </w:pPr>
            <w:r>
              <w:t>5- Chi-square:</w:t>
            </w:r>
            <w:r>
              <w:t xml:space="preserve"> and KS Test</w:t>
            </w:r>
          </w:p>
        </w:tc>
      </w:tr>
      <w:tr w:rsidR="00031D03" w14:paraId="502941E0" w14:textId="77777777" w:rsidTr="00124955">
        <w:trPr>
          <w:trHeight w:val="285"/>
        </w:trPr>
        <w:tc>
          <w:tcPr>
            <w:tcW w:w="949" w:type="dxa"/>
          </w:tcPr>
          <w:p w14:paraId="50266182" w14:textId="77777777" w:rsidR="00031D03" w:rsidRPr="00CA0342" w:rsidRDefault="00031D03" w:rsidP="00124955">
            <w:r w:rsidRPr="00CA0342">
              <w:t xml:space="preserve">  1</w:t>
            </w:r>
            <w:r>
              <w:t>2</w:t>
            </w:r>
          </w:p>
        </w:tc>
        <w:tc>
          <w:tcPr>
            <w:tcW w:w="1399" w:type="dxa"/>
          </w:tcPr>
          <w:p w14:paraId="6B77997B" w14:textId="77777777" w:rsidR="00031D03" w:rsidRPr="00433E42" w:rsidRDefault="00031D03" w:rsidP="00124955">
            <w:pPr>
              <w:rPr>
                <w:bCs/>
              </w:rPr>
            </w:pPr>
            <w:r>
              <w:rPr>
                <w:bCs/>
              </w:rPr>
              <w:t xml:space="preserve">   27</w:t>
            </w:r>
          </w:p>
        </w:tc>
        <w:tc>
          <w:tcPr>
            <w:tcW w:w="3412" w:type="dxa"/>
          </w:tcPr>
          <w:p w14:paraId="6647FB0B" w14:textId="77777777" w:rsidR="00031D03" w:rsidRPr="00CA0342" w:rsidRDefault="00031D03" w:rsidP="00124955">
            <w:r>
              <w:t>T-tests</w:t>
            </w:r>
          </w:p>
        </w:tc>
        <w:tc>
          <w:tcPr>
            <w:tcW w:w="3307" w:type="dxa"/>
          </w:tcPr>
          <w:p w14:paraId="7276BC78" w14:textId="77777777" w:rsidR="00031D03" w:rsidRPr="00CA0342" w:rsidRDefault="00031D03" w:rsidP="00124955"/>
        </w:tc>
      </w:tr>
      <w:tr w:rsidR="00031D03" w14:paraId="25669742" w14:textId="77777777" w:rsidTr="00124955">
        <w:trPr>
          <w:trHeight w:val="293"/>
        </w:trPr>
        <w:tc>
          <w:tcPr>
            <w:tcW w:w="949" w:type="dxa"/>
          </w:tcPr>
          <w:p w14:paraId="59D118FF" w14:textId="77777777" w:rsidR="00031D03" w:rsidRPr="00CA0342" w:rsidRDefault="00031D03" w:rsidP="00124955">
            <w:r w:rsidRPr="00CA0342">
              <w:t xml:space="preserve">  1</w:t>
            </w:r>
            <w:r>
              <w:t>3</w:t>
            </w:r>
          </w:p>
        </w:tc>
        <w:tc>
          <w:tcPr>
            <w:tcW w:w="1399" w:type="dxa"/>
          </w:tcPr>
          <w:p w14:paraId="45B8DAAF" w14:textId="77777777" w:rsidR="00031D03" w:rsidRPr="00433E42" w:rsidRDefault="00031D03" w:rsidP="00124955">
            <w:pPr>
              <w:rPr>
                <w:b/>
                <w:bCs/>
              </w:rPr>
            </w:pPr>
            <w:r>
              <w:rPr>
                <w:b/>
                <w:bCs/>
              </w:rPr>
              <w:t>March 3</w:t>
            </w:r>
          </w:p>
        </w:tc>
        <w:tc>
          <w:tcPr>
            <w:tcW w:w="3412" w:type="dxa"/>
          </w:tcPr>
          <w:p w14:paraId="5FAA4290" w14:textId="77777777" w:rsidR="00031D03" w:rsidRPr="0094614F" w:rsidRDefault="00031D03" w:rsidP="00124955">
            <w:r>
              <w:t>Paired T</w:t>
            </w:r>
          </w:p>
        </w:tc>
        <w:tc>
          <w:tcPr>
            <w:tcW w:w="3307" w:type="dxa"/>
          </w:tcPr>
          <w:p w14:paraId="21C88A19" w14:textId="77777777" w:rsidR="00031D03" w:rsidRPr="00443A17" w:rsidRDefault="00031D03" w:rsidP="00124955">
            <w:r>
              <w:t>6 t-tests</w:t>
            </w:r>
          </w:p>
        </w:tc>
      </w:tr>
      <w:tr w:rsidR="00031D03" w14:paraId="374653EA" w14:textId="77777777" w:rsidTr="00124955">
        <w:trPr>
          <w:trHeight w:val="301"/>
        </w:trPr>
        <w:tc>
          <w:tcPr>
            <w:tcW w:w="949" w:type="dxa"/>
          </w:tcPr>
          <w:p w14:paraId="6BC57EF7" w14:textId="77777777" w:rsidR="00031D03" w:rsidRPr="00CA0342" w:rsidRDefault="00031D03" w:rsidP="00124955">
            <w:r w:rsidRPr="00CA0342">
              <w:t xml:space="preserve">  1</w:t>
            </w:r>
            <w:r>
              <w:t>4</w:t>
            </w:r>
          </w:p>
        </w:tc>
        <w:tc>
          <w:tcPr>
            <w:tcW w:w="1399" w:type="dxa"/>
          </w:tcPr>
          <w:p w14:paraId="12A4A838" w14:textId="77777777" w:rsidR="00031D03" w:rsidRPr="00CA0342" w:rsidRDefault="00031D03" w:rsidP="00124955">
            <w:r>
              <w:t xml:space="preserve">     6</w:t>
            </w:r>
          </w:p>
        </w:tc>
        <w:tc>
          <w:tcPr>
            <w:tcW w:w="3412" w:type="dxa"/>
          </w:tcPr>
          <w:p w14:paraId="51D621C4" w14:textId="77777777" w:rsidR="00031D03" w:rsidRPr="00134AEB" w:rsidRDefault="00031D03" w:rsidP="00124955">
            <w:r>
              <w:t>Correlation 1</w:t>
            </w:r>
          </w:p>
        </w:tc>
        <w:tc>
          <w:tcPr>
            <w:tcW w:w="3307" w:type="dxa"/>
          </w:tcPr>
          <w:p w14:paraId="1EDA499A" w14:textId="77777777" w:rsidR="00031D03" w:rsidRPr="00CA0342" w:rsidRDefault="00031D03" w:rsidP="00124955"/>
        </w:tc>
      </w:tr>
      <w:tr w:rsidR="00031D03" w14:paraId="4EEA27A2" w14:textId="77777777" w:rsidTr="00124955">
        <w:trPr>
          <w:trHeight w:val="331"/>
        </w:trPr>
        <w:tc>
          <w:tcPr>
            <w:tcW w:w="949" w:type="dxa"/>
          </w:tcPr>
          <w:p w14:paraId="200E0FFA" w14:textId="77777777" w:rsidR="00031D03" w:rsidRPr="00CA0342" w:rsidRDefault="00031D03" w:rsidP="00124955">
            <w:r w:rsidRPr="00CA0342">
              <w:t xml:space="preserve">  1</w:t>
            </w:r>
            <w:r>
              <w:t>5</w:t>
            </w:r>
          </w:p>
        </w:tc>
        <w:tc>
          <w:tcPr>
            <w:tcW w:w="1399" w:type="dxa"/>
          </w:tcPr>
          <w:p w14:paraId="5687A6BC" w14:textId="77777777" w:rsidR="00031D03" w:rsidRPr="00CA0342" w:rsidRDefault="00031D03" w:rsidP="00124955">
            <w:r>
              <w:t xml:space="preserve">    10</w:t>
            </w:r>
          </w:p>
        </w:tc>
        <w:tc>
          <w:tcPr>
            <w:tcW w:w="3412" w:type="dxa"/>
          </w:tcPr>
          <w:p w14:paraId="2D146DFD" w14:textId="77777777" w:rsidR="00031D03" w:rsidRPr="00134AEB" w:rsidRDefault="00031D03" w:rsidP="00124955">
            <w:r w:rsidRPr="00D80C0C">
              <w:t xml:space="preserve">Correlation </w:t>
            </w:r>
            <w:r>
              <w:t>2</w:t>
            </w:r>
          </w:p>
        </w:tc>
        <w:tc>
          <w:tcPr>
            <w:tcW w:w="3307" w:type="dxa"/>
          </w:tcPr>
          <w:p w14:paraId="03CC47C6" w14:textId="77777777" w:rsidR="00031D03" w:rsidRPr="009F39E6" w:rsidRDefault="00031D03" w:rsidP="00124955">
            <w:pPr>
              <w:rPr>
                <w:bCs/>
              </w:rPr>
            </w:pPr>
            <w:r>
              <w:t>7 - Correlation</w:t>
            </w:r>
          </w:p>
        </w:tc>
      </w:tr>
      <w:tr w:rsidR="00031D03" w14:paraId="2731EBC0" w14:textId="77777777" w:rsidTr="00124955">
        <w:trPr>
          <w:trHeight w:val="331"/>
        </w:trPr>
        <w:tc>
          <w:tcPr>
            <w:tcW w:w="949" w:type="dxa"/>
          </w:tcPr>
          <w:p w14:paraId="07FF4E3E" w14:textId="77777777" w:rsidR="00031D03" w:rsidRPr="00CA0342" w:rsidRDefault="00031D03" w:rsidP="00124955">
            <w:r w:rsidRPr="00CA0342">
              <w:t xml:space="preserve">  </w:t>
            </w:r>
          </w:p>
        </w:tc>
        <w:tc>
          <w:tcPr>
            <w:tcW w:w="1399" w:type="dxa"/>
          </w:tcPr>
          <w:p w14:paraId="68695293" w14:textId="77777777" w:rsidR="00031D03" w:rsidRPr="00CA0342" w:rsidRDefault="00031D03" w:rsidP="00124955">
            <w:r>
              <w:t xml:space="preserve">    13</w:t>
            </w:r>
          </w:p>
        </w:tc>
        <w:tc>
          <w:tcPr>
            <w:tcW w:w="3412" w:type="dxa"/>
          </w:tcPr>
          <w:p w14:paraId="2B91B821" w14:textId="77777777" w:rsidR="00031D03" w:rsidRPr="00983058" w:rsidRDefault="00031D03" w:rsidP="00124955">
            <w:r w:rsidRPr="00983058">
              <w:t>Regression 1</w:t>
            </w:r>
          </w:p>
        </w:tc>
        <w:tc>
          <w:tcPr>
            <w:tcW w:w="3307" w:type="dxa"/>
          </w:tcPr>
          <w:p w14:paraId="1051A4F4" w14:textId="77777777" w:rsidR="00031D03" w:rsidRPr="00CA0342" w:rsidRDefault="00031D03" w:rsidP="00124955"/>
        </w:tc>
      </w:tr>
      <w:tr w:rsidR="00031D03" w14:paraId="5C438A57" w14:textId="77777777" w:rsidTr="00124955">
        <w:trPr>
          <w:trHeight w:val="212"/>
        </w:trPr>
        <w:tc>
          <w:tcPr>
            <w:tcW w:w="949" w:type="dxa"/>
          </w:tcPr>
          <w:p w14:paraId="412DE6B0" w14:textId="77777777" w:rsidR="00031D03" w:rsidRPr="00CA0342" w:rsidRDefault="00031D03" w:rsidP="00124955">
            <w:r w:rsidRPr="00CA0342">
              <w:t xml:space="preserve"> </w:t>
            </w:r>
            <w:r>
              <w:t xml:space="preserve"> 16</w:t>
            </w:r>
          </w:p>
        </w:tc>
        <w:tc>
          <w:tcPr>
            <w:tcW w:w="1399" w:type="dxa"/>
          </w:tcPr>
          <w:p w14:paraId="18F7C1C9" w14:textId="77777777" w:rsidR="00031D03" w:rsidRPr="00CA0342" w:rsidRDefault="00031D03" w:rsidP="00124955">
            <w:r>
              <w:t xml:space="preserve">     17</w:t>
            </w:r>
          </w:p>
        </w:tc>
        <w:tc>
          <w:tcPr>
            <w:tcW w:w="3412" w:type="dxa"/>
          </w:tcPr>
          <w:p w14:paraId="73D1F94F" w14:textId="77777777" w:rsidR="00031D03" w:rsidRPr="00D24813" w:rsidRDefault="00031D03" w:rsidP="00124955">
            <w:pPr>
              <w:rPr>
                <w:b/>
                <w:bCs/>
              </w:rPr>
            </w:pPr>
            <w:r w:rsidRPr="00D24813">
              <w:rPr>
                <w:b/>
                <w:bCs/>
              </w:rPr>
              <w:t>MIDTERM 2</w:t>
            </w:r>
          </w:p>
        </w:tc>
        <w:tc>
          <w:tcPr>
            <w:tcW w:w="3307" w:type="dxa"/>
          </w:tcPr>
          <w:p w14:paraId="59563BDE" w14:textId="77777777" w:rsidR="00031D03" w:rsidRPr="00C9427F" w:rsidRDefault="00031D03" w:rsidP="00124955"/>
        </w:tc>
      </w:tr>
      <w:tr w:rsidR="00031D03" w14:paraId="6AFCC3A8" w14:textId="77777777" w:rsidTr="00124955">
        <w:trPr>
          <w:trHeight w:val="270"/>
        </w:trPr>
        <w:tc>
          <w:tcPr>
            <w:tcW w:w="949" w:type="dxa"/>
          </w:tcPr>
          <w:p w14:paraId="261F0B84" w14:textId="77777777" w:rsidR="00031D03" w:rsidRPr="00CA0342" w:rsidRDefault="00031D03" w:rsidP="00124955">
            <w:r w:rsidRPr="00CA0342">
              <w:t xml:space="preserve">  </w:t>
            </w:r>
            <w:r>
              <w:t>17</w:t>
            </w:r>
          </w:p>
        </w:tc>
        <w:tc>
          <w:tcPr>
            <w:tcW w:w="1399" w:type="dxa"/>
          </w:tcPr>
          <w:p w14:paraId="10098D9D" w14:textId="77777777" w:rsidR="00031D03" w:rsidRPr="00CA0342" w:rsidRDefault="00031D03" w:rsidP="00124955">
            <w:r>
              <w:t xml:space="preserve">     20</w:t>
            </w:r>
          </w:p>
        </w:tc>
        <w:tc>
          <w:tcPr>
            <w:tcW w:w="3412" w:type="dxa"/>
          </w:tcPr>
          <w:p w14:paraId="598A7E86" w14:textId="77777777" w:rsidR="00031D03" w:rsidRPr="002E6754" w:rsidRDefault="00031D03" w:rsidP="00124955">
            <w:r w:rsidRPr="002E6754">
              <w:t>Regression</w:t>
            </w:r>
            <w:r>
              <w:t xml:space="preserve"> 2</w:t>
            </w:r>
          </w:p>
        </w:tc>
        <w:tc>
          <w:tcPr>
            <w:tcW w:w="3307" w:type="dxa"/>
          </w:tcPr>
          <w:p w14:paraId="3124C741" w14:textId="77777777" w:rsidR="00031D03" w:rsidRPr="00CA0342" w:rsidRDefault="00031D03" w:rsidP="00124955"/>
        </w:tc>
      </w:tr>
      <w:tr w:rsidR="00031D03" w14:paraId="340419F1" w14:textId="77777777" w:rsidTr="00124955">
        <w:trPr>
          <w:trHeight w:val="271"/>
        </w:trPr>
        <w:tc>
          <w:tcPr>
            <w:tcW w:w="949" w:type="dxa"/>
          </w:tcPr>
          <w:p w14:paraId="7DEAE2F6" w14:textId="77777777" w:rsidR="00031D03" w:rsidRPr="00CA0342" w:rsidRDefault="00031D03" w:rsidP="00124955">
            <w:r w:rsidRPr="00CA0342">
              <w:t xml:space="preserve">  </w:t>
            </w:r>
            <w:r>
              <w:t>18</w:t>
            </w:r>
          </w:p>
        </w:tc>
        <w:tc>
          <w:tcPr>
            <w:tcW w:w="1399" w:type="dxa"/>
          </w:tcPr>
          <w:p w14:paraId="3711FCF7" w14:textId="77777777" w:rsidR="00031D03" w:rsidRPr="00CA0342" w:rsidRDefault="00031D03" w:rsidP="00124955">
            <w:r>
              <w:t xml:space="preserve">     24</w:t>
            </w:r>
          </w:p>
        </w:tc>
        <w:tc>
          <w:tcPr>
            <w:tcW w:w="3412" w:type="dxa"/>
          </w:tcPr>
          <w:p w14:paraId="48226479" w14:textId="77777777" w:rsidR="00031D03" w:rsidRPr="00981070" w:rsidRDefault="00031D03" w:rsidP="00124955">
            <w:proofErr w:type="gramStart"/>
            <w:r>
              <w:t>Non Parametric</w:t>
            </w:r>
            <w:proofErr w:type="gramEnd"/>
            <w:r>
              <w:t xml:space="preserve"> Stats</w:t>
            </w:r>
          </w:p>
        </w:tc>
        <w:tc>
          <w:tcPr>
            <w:tcW w:w="3307" w:type="dxa"/>
          </w:tcPr>
          <w:p w14:paraId="6A756081" w14:textId="77777777" w:rsidR="00031D03" w:rsidRPr="00C9427F" w:rsidRDefault="00031D03" w:rsidP="00124955">
            <w:pPr>
              <w:rPr>
                <w:b/>
                <w:bCs/>
              </w:rPr>
            </w:pPr>
            <w:r>
              <w:t>8 - Regression</w:t>
            </w:r>
          </w:p>
        </w:tc>
      </w:tr>
      <w:tr w:rsidR="00031D03" w14:paraId="1E2CF59E" w14:textId="77777777" w:rsidTr="00124955">
        <w:trPr>
          <w:trHeight w:val="77"/>
        </w:trPr>
        <w:tc>
          <w:tcPr>
            <w:tcW w:w="949" w:type="dxa"/>
          </w:tcPr>
          <w:p w14:paraId="1C640DAB" w14:textId="77777777" w:rsidR="00031D03" w:rsidRPr="00CA0342" w:rsidRDefault="00031D03" w:rsidP="00124955">
            <w:r>
              <w:t xml:space="preserve">  19</w:t>
            </w:r>
          </w:p>
        </w:tc>
        <w:tc>
          <w:tcPr>
            <w:tcW w:w="1399" w:type="dxa"/>
          </w:tcPr>
          <w:p w14:paraId="456D07CD" w14:textId="77777777" w:rsidR="00031D03" w:rsidRPr="002E6754" w:rsidRDefault="00031D03" w:rsidP="00124955">
            <w:pPr>
              <w:rPr>
                <w:bCs/>
              </w:rPr>
            </w:pPr>
            <w:r>
              <w:rPr>
                <w:bCs/>
              </w:rPr>
              <w:t xml:space="preserve">    27</w:t>
            </w:r>
          </w:p>
        </w:tc>
        <w:tc>
          <w:tcPr>
            <w:tcW w:w="3412" w:type="dxa"/>
          </w:tcPr>
          <w:p w14:paraId="02D12389" w14:textId="77777777" w:rsidR="00031D03" w:rsidRPr="00256E27" w:rsidRDefault="00031D03" w:rsidP="00124955">
            <w:r w:rsidRPr="00256E27">
              <w:t>Research Design</w:t>
            </w:r>
          </w:p>
        </w:tc>
        <w:tc>
          <w:tcPr>
            <w:tcW w:w="3307" w:type="dxa"/>
          </w:tcPr>
          <w:p w14:paraId="2C4CED00" w14:textId="77777777" w:rsidR="00031D03" w:rsidRDefault="00031D03" w:rsidP="00124955"/>
        </w:tc>
      </w:tr>
      <w:tr w:rsidR="00031D03" w14:paraId="5E1A9BF1" w14:textId="77777777" w:rsidTr="00124955">
        <w:trPr>
          <w:trHeight w:val="278"/>
        </w:trPr>
        <w:tc>
          <w:tcPr>
            <w:tcW w:w="949" w:type="dxa"/>
          </w:tcPr>
          <w:p w14:paraId="3DD765FF" w14:textId="77777777" w:rsidR="00031D03" w:rsidRPr="00CA0342" w:rsidRDefault="00031D03" w:rsidP="00124955">
            <w:r w:rsidRPr="00CA0342">
              <w:t xml:space="preserve">  </w:t>
            </w:r>
            <w:r>
              <w:t>20</w:t>
            </w:r>
          </w:p>
        </w:tc>
        <w:tc>
          <w:tcPr>
            <w:tcW w:w="1399" w:type="dxa"/>
          </w:tcPr>
          <w:p w14:paraId="0B70B8F0" w14:textId="77777777" w:rsidR="00031D03" w:rsidRPr="005F1A5D" w:rsidRDefault="00031D03" w:rsidP="00124955">
            <w:pPr>
              <w:rPr>
                <w:bCs/>
              </w:rPr>
            </w:pPr>
            <w:r w:rsidRPr="005F1A5D">
              <w:rPr>
                <w:bCs/>
              </w:rPr>
              <w:t xml:space="preserve">    31</w:t>
            </w:r>
          </w:p>
        </w:tc>
        <w:tc>
          <w:tcPr>
            <w:tcW w:w="3412" w:type="dxa"/>
          </w:tcPr>
          <w:p w14:paraId="7E7385BB" w14:textId="77777777" w:rsidR="00031D03" w:rsidRPr="00630125" w:rsidRDefault="00031D03" w:rsidP="00124955">
            <w:pPr>
              <w:rPr>
                <w:b/>
                <w:bCs/>
              </w:rPr>
            </w:pPr>
            <w:r w:rsidRPr="00AB78FC">
              <w:rPr>
                <w:b/>
                <w:bCs/>
              </w:rPr>
              <w:t>REVIEW</w:t>
            </w:r>
          </w:p>
        </w:tc>
        <w:tc>
          <w:tcPr>
            <w:tcW w:w="3307" w:type="dxa"/>
          </w:tcPr>
          <w:p w14:paraId="30DE6021" w14:textId="77777777" w:rsidR="00031D03" w:rsidRPr="00CA0342" w:rsidRDefault="00031D03" w:rsidP="00124955"/>
        </w:tc>
      </w:tr>
      <w:tr w:rsidR="00031D03" w14:paraId="3BA5501B" w14:textId="77777777" w:rsidTr="00124955">
        <w:trPr>
          <w:trHeight w:val="286"/>
        </w:trPr>
        <w:tc>
          <w:tcPr>
            <w:tcW w:w="949" w:type="dxa"/>
          </w:tcPr>
          <w:p w14:paraId="3DDD511B" w14:textId="77777777" w:rsidR="00031D03" w:rsidRPr="005F1A5D" w:rsidRDefault="00031D03" w:rsidP="00124955">
            <w:pPr>
              <w:rPr>
                <w:bCs/>
              </w:rPr>
            </w:pPr>
            <w:r>
              <w:rPr>
                <w:b/>
              </w:rPr>
              <w:t xml:space="preserve"> </w:t>
            </w:r>
            <w:r w:rsidRPr="005F1A5D">
              <w:rPr>
                <w:bCs/>
              </w:rPr>
              <w:t xml:space="preserve"> 21</w:t>
            </w:r>
          </w:p>
        </w:tc>
        <w:tc>
          <w:tcPr>
            <w:tcW w:w="1399" w:type="dxa"/>
          </w:tcPr>
          <w:p w14:paraId="6E7D4981" w14:textId="77777777" w:rsidR="00031D03" w:rsidRPr="005F1A5D" w:rsidRDefault="00031D03" w:rsidP="00124955">
            <w:pPr>
              <w:rPr>
                <w:b/>
              </w:rPr>
            </w:pPr>
            <w:r w:rsidRPr="005F1A5D">
              <w:rPr>
                <w:b/>
              </w:rPr>
              <w:t>April 3</w:t>
            </w:r>
          </w:p>
        </w:tc>
        <w:tc>
          <w:tcPr>
            <w:tcW w:w="3412" w:type="dxa"/>
          </w:tcPr>
          <w:p w14:paraId="5779CBC1" w14:textId="77777777" w:rsidR="00031D03" w:rsidRPr="00880D69" w:rsidRDefault="00031D03" w:rsidP="00124955">
            <w:pPr>
              <w:rPr>
                <w:b/>
                <w:bCs/>
              </w:rPr>
            </w:pPr>
            <w:r w:rsidRPr="00630125">
              <w:rPr>
                <w:b/>
                <w:bCs/>
              </w:rPr>
              <w:t>REVIEW</w:t>
            </w:r>
          </w:p>
        </w:tc>
        <w:tc>
          <w:tcPr>
            <w:tcW w:w="3307" w:type="dxa"/>
          </w:tcPr>
          <w:p w14:paraId="768A888C" w14:textId="77777777" w:rsidR="00031D03" w:rsidRPr="00CA0342" w:rsidRDefault="00031D03" w:rsidP="00124955"/>
        </w:tc>
      </w:tr>
    </w:tbl>
    <w:p w14:paraId="68ACCA5D" w14:textId="77777777" w:rsidR="00DA38F9" w:rsidRPr="00215CF3" w:rsidRDefault="00DA38F9" w:rsidP="00DA38F9">
      <w:pPr>
        <w:rPr>
          <w:rFonts w:asciiTheme="minorHAnsi" w:hAnsiTheme="minorHAnsi" w:cs="Arial"/>
          <w:sz w:val="22"/>
          <w:szCs w:val="22"/>
        </w:rPr>
      </w:pPr>
    </w:p>
    <w:sectPr w:rsidR="00DA38F9" w:rsidRPr="00215CF3" w:rsidSect="002F71E5">
      <w:headerReference w:type="default" r:id="rId27"/>
      <w:type w:val="continuous"/>
      <w:pgSz w:w="12240" w:h="15840" w:code="1"/>
      <w:pgMar w:top="1008" w:right="1440" w:bottom="100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4DB26" w14:textId="77777777" w:rsidR="009A23AE" w:rsidRDefault="009A23AE">
      <w:r>
        <w:separator/>
      </w:r>
    </w:p>
  </w:endnote>
  <w:endnote w:type="continuationSeparator" w:id="0">
    <w:p w14:paraId="4BA13175" w14:textId="77777777" w:rsidR="009A23AE" w:rsidRDefault="009A2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193C2" w14:textId="77777777" w:rsidR="009A23AE" w:rsidRDefault="009A23AE">
      <w:r>
        <w:separator/>
      </w:r>
    </w:p>
  </w:footnote>
  <w:footnote w:type="continuationSeparator" w:id="0">
    <w:p w14:paraId="347E1F17" w14:textId="77777777" w:rsidR="009A23AE" w:rsidRDefault="009A2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F6DAD" w14:textId="77777777" w:rsidR="002E4C0C" w:rsidRPr="006749B7" w:rsidRDefault="002E4C0C">
    <w:pPr>
      <w:pStyle w:val="Header"/>
      <w:rPr>
        <w:rFonts w:ascii="Century Gothic" w:hAnsi="Century Gothic"/>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67230"/>
    <w:multiLevelType w:val="multilevel"/>
    <w:tmpl w:val="F3A6A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00F78"/>
    <w:multiLevelType w:val="hybridMultilevel"/>
    <w:tmpl w:val="DD5E03E4"/>
    <w:lvl w:ilvl="0" w:tplc="CB96AEB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B33DFA"/>
    <w:multiLevelType w:val="hybridMultilevel"/>
    <w:tmpl w:val="021AD806"/>
    <w:lvl w:ilvl="0" w:tplc="5372D74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EF60B4"/>
    <w:multiLevelType w:val="hybridMultilevel"/>
    <w:tmpl w:val="B08691F0"/>
    <w:lvl w:ilvl="0" w:tplc="8B76D77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757F16"/>
    <w:multiLevelType w:val="hybridMultilevel"/>
    <w:tmpl w:val="0CB03F88"/>
    <w:lvl w:ilvl="0" w:tplc="FFFFFFFF">
      <w:start w:val="1"/>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362281"/>
    <w:multiLevelType w:val="hybridMultilevel"/>
    <w:tmpl w:val="4A88D25E"/>
    <w:lvl w:ilvl="0" w:tplc="040900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264E83"/>
    <w:multiLevelType w:val="hybridMultilevel"/>
    <w:tmpl w:val="E57A12D2"/>
    <w:lvl w:ilvl="0" w:tplc="5CAA579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6D1079"/>
    <w:multiLevelType w:val="hybridMultilevel"/>
    <w:tmpl w:val="338E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E557CC"/>
    <w:multiLevelType w:val="hybridMultilevel"/>
    <w:tmpl w:val="E88262B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345C73C6"/>
    <w:multiLevelType w:val="hybridMultilevel"/>
    <w:tmpl w:val="8D5474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8F384A"/>
    <w:multiLevelType w:val="hybridMultilevel"/>
    <w:tmpl w:val="6A663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0D3F77"/>
    <w:multiLevelType w:val="hybridMultilevel"/>
    <w:tmpl w:val="F3581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F3033D"/>
    <w:multiLevelType w:val="hybridMultilevel"/>
    <w:tmpl w:val="E5D23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86B077D"/>
    <w:multiLevelType w:val="hybridMultilevel"/>
    <w:tmpl w:val="437AF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722162"/>
    <w:multiLevelType w:val="hybridMultilevel"/>
    <w:tmpl w:val="A8401616"/>
    <w:lvl w:ilvl="0" w:tplc="04090001">
      <w:start w:val="1"/>
      <w:numFmt w:val="bullet"/>
      <w:lvlText w:val=""/>
      <w:lvlJc w:val="left"/>
      <w:pPr>
        <w:ind w:left="4329" w:hanging="360"/>
      </w:pPr>
      <w:rPr>
        <w:rFonts w:ascii="Symbol" w:hAnsi="Symbol" w:hint="default"/>
      </w:rPr>
    </w:lvl>
    <w:lvl w:ilvl="1" w:tplc="04090003" w:tentative="1">
      <w:start w:val="1"/>
      <w:numFmt w:val="bullet"/>
      <w:lvlText w:val="o"/>
      <w:lvlJc w:val="left"/>
      <w:pPr>
        <w:tabs>
          <w:tab w:val="num" w:pos="5049"/>
        </w:tabs>
        <w:ind w:left="5049" w:hanging="360"/>
      </w:pPr>
      <w:rPr>
        <w:rFonts w:ascii="Courier New" w:hAnsi="Courier New" w:cs="Wingdings" w:hint="default"/>
      </w:rPr>
    </w:lvl>
    <w:lvl w:ilvl="2" w:tplc="04090005" w:tentative="1">
      <w:start w:val="1"/>
      <w:numFmt w:val="bullet"/>
      <w:lvlText w:val=""/>
      <w:lvlJc w:val="left"/>
      <w:pPr>
        <w:tabs>
          <w:tab w:val="num" w:pos="5769"/>
        </w:tabs>
        <w:ind w:left="5769" w:hanging="360"/>
      </w:pPr>
      <w:rPr>
        <w:rFonts w:ascii="Wingdings" w:hAnsi="Wingdings" w:hint="default"/>
      </w:rPr>
    </w:lvl>
    <w:lvl w:ilvl="3" w:tplc="04090001" w:tentative="1">
      <w:start w:val="1"/>
      <w:numFmt w:val="bullet"/>
      <w:lvlText w:val=""/>
      <w:lvlJc w:val="left"/>
      <w:pPr>
        <w:tabs>
          <w:tab w:val="num" w:pos="6489"/>
        </w:tabs>
        <w:ind w:left="6489" w:hanging="360"/>
      </w:pPr>
      <w:rPr>
        <w:rFonts w:ascii="Symbol" w:hAnsi="Symbol" w:hint="default"/>
      </w:rPr>
    </w:lvl>
    <w:lvl w:ilvl="4" w:tplc="04090003" w:tentative="1">
      <w:start w:val="1"/>
      <w:numFmt w:val="bullet"/>
      <w:lvlText w:val="o"/>
      <w:lvlJc w:val="left"/>
      <w:pPr>
        <w:tabs>
          <w:tab w:val="num" w:pos="7209"/>
        </w:tabs>
        <w:ind w:left="7209" w:hanging="360"/>
      </w:pPr>
      <w:rPr>
        <w:rFonts w:ascii="Courier New" w:hAnsi="Courier New" w:cs="Wingdings" w:hint="default"/>
      </w:rPr>
    </w:lvl>
    <w:lvl w:ilvl="5" w:tplc="04090005" w:tentative="1">
      <w:start w:val="1"/>
      <w:numFmt w:val="bullet"/>
      <w:lvlText w:val=""/>
      <w:lvlJc w:val="left"/>
      <w:pPr>
        <w:tabs>
          <w:tab w:val="num" w:pos="7929"/>
        </w:tabs>
        <w:ind w:left="7929" w:hanging="360"/>
      </w:pPr>
      <w:rPr>
        <w:rFonts w:ascii="Wingdings" w:hAnsi="Wingdings" w:hint="default"/>
      </w:rPr>
    </w:lvl>
    <w:lvl w:ilvl="6" w:tplc="04090001" w:tentative="1">
      <w:start w:val="1"/>
      <w:numFmt w:val="bullet"/>
      <w:lvlText w:val=""/>
      <w:lvlJc w:val="left"/>
      <w:pPr>
        <w:tabs>
          <w:tab w:val="num" w:pos="8649"/>
        </w:tabs>
        <w:ind w:left="8649" w:hanging="360"/>
      </w:pPr>
      <w:rPr>
        <w:rFonts w:ascii="Symbol" w:hAnsi="Symbol" w:hint="default"/>
      </w:rPr>
    </w:lvl>
    <w:lvl w:ilvl="7" w:tplc="04090003" w:tentative="1">
      <w:start w:val="1"/>
      <w:numFmt w:val="bullet"/>
      <w:lvlText w:val="o"/>
      <w:lvlJc w:val="left"/>
      <w:pPr>
        <w:tabs>
          <w:tab w:val="num" w:pos="9369"/>
        </w:tabs>
        <w:ind w:left="9369" w:hanging="360"/>
      </w:pPr>
      <w:rPr>
        <w:rFonts w:ascii="Courier New" w:hAnsi="Courier New" w:cs="Wingdings" w:hint="default"/>
      </w:rPr>
    </w:lvl>
    <w:lvl w:ilvl="8" w:tplc="04090005" w:tentative="1">
      <w:start w:val="1"/>
      <w:numFmt w:val="bullet"/>
      <w:lvlText w:val=""/>
      <w:lvlJc w:val="left"/>
      <w:pPr>
        <w:tabs>
          <w:tab w:val="num" w:pos="10089"/>
        </w:tabs>
        <w:ind w:left="10089" w:hanging="360"/>
      </w:pPr>
      <w:rPr>
        <w:rFonts w:ascii="Wingdings" w:hAnsi="Wingdings" w:hint="default"/>
      </w:rPr>
    </w:lvl>
  </w:abstractNum>
  <w:abstractNum w:abstractNumId="15" w15:restartNumberingAfterBreak="0">
    <w:nsid w:val="5C12674D"/>
    <w:multiLevelType w:val="hybridMultilevel"/>
    <w:tmpl w:val="F19815D2"/>
    <w:lvl w:ilvl="0" w:tplc="C58E6F5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5716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E286FF4"/>
    <w:multiLevelType w:val="hybridMultilevel"/>
    <w:tmpl w:val="5A828E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D9261C"/>
    <w:multiLevelType w:val="hybridMultilevel"/>
    <w:tmpl w:val="527A6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043631"/>
    <w:multiLevelType w:val="hybridMultilevel"/>
    <w:tmpl w:val="1C52EABE"/>
    <w:lvl w:ilvl="0" w:tplc="2E34D79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Symbol"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Symbol"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Symbol"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0" w15:restartNumberingAfterBreak="0">
    <w:nsid w:val="6CF94CBD"/>
    <w:multiLevelType w:val="hybridMultilevel"/>
    <w:tmpl w:val="57B0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167462"/>
    <w:multiLevelType w:val="hybridMultilevel"/>
    <w:tmpl w:val="4A88D25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915C2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C6D3142"/>
    <w:multiLevelType w:val="hybridMultilevel"/>
    <w:tmpl w:val="B9883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758475">
    <w:abstractNumId w:val="15"/>
  </w:num>
  <w:num w:numId="2" w16cid:durableId="1727945771">
    <w:abstractNumId w:val="3"/>
  </w:num>
  <w:num w:numId="3" w16cid:durableId="244650448">
    <w:abstractNumId w:val="19"/>
  </w:num>
  <w:num w:numId="4" w16cid:durableId="1979072791">
    <w:abstractNumId w:val="2"/>
  </w:num>
  <w:num w:numId="5" w16cid:durableId="318193658">
    <w:abstractNumId w:val="1"/>
  </w:num>
  <w:num w:numId="6" w16cid:durableId="1555389221">
    <w:abstractNumId w:val="6"/>
  </w:num>
  <w:num w:numId="7" w16cid:durableId="1311206187">
    <w:abstractNumId w:val="9"/>
  </w:num>
  <w:num w:numId="8" w16cid:durableId="917441503">
    <w:abstractNumId w:val="17"/>
  </w:num>
  <w:num w:numId="9" w16cid:durableId="429202434">
    <w:abstractNumId w:val="21"/>
  </w:num>
  <w:num w:numId="10" w16cid:durableId="614867309">
    <w:abstractNumId w:val="22"/>
  </w:num>
  <w:num w:numId="11" w16cid:durableId="1742025750">
    <w:abstractNumId w:val="16"/>
  </w:num>
  <w:num w:numId="12" w16cid:durableId="1043672208">
    <w:abstractNumId w:val="4"/>
  </w:num>
  <w:num w:numId="13" w16cid:durableId="1684890608">
    <w:abstractNumId w:val="12"/>
  </w:num>
  <w:num w:numId="14" w16cid:durableId="1047336187">
    <w:abstractNumId w:val="23"/>
  </w:num>
  <w:num w:numId="15" w16cid:durableId="15740719">
    <w:abstractNumId w:val="10"/>
  </w:num>
  <w:num w:numId="16" w16cid:durableId="816611036">
    <w:abstractNumId w:val="13"/>
  </w:num>
  <w:num w:numId="17" w16cid:durableId="1092583132">
    <w:abstractNumId w:val="11"/>
  </w:num>
  <w:num w:numId="18" w16cid:durableId="188884911">
    <w:abstractNumId w:val="7"/>
  </w:num>
  <w:num w:numId="19" w16cid:durableId="1342734252">
    <w:abstractNumId w:val="5"/>
  </w:num>
  <w:num w:numId="20" w16cid:durableId="1390033340">
    <w:abstractNumId w:val="18"/>
  </w:num>
  <w:num w:numId="21" w16cid:durableId="1319001100">
    <w:abstractNumId w:val="0"/>
  </w:num>
  <w:num w:numId="22" w16cid:durableId="2067561807">
    <w:abstractNumId w:val="8"/>
  </w:num>
  <w:num w:numId="23" w16cid:durableId="284311829">
    <w:abstractNumId w:val="20"/>
  </w:num>
  <w:num w:numId="24" w16cid:durableId="2515953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style="mso-position-horizontal-relative:page" fillcolor="black" stroke="f">
      <v:fill color="black" color2="black"/>
      <v:stroke weight="0"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613"/>
    <w:rsid w:val="00010AF1"/>
    <w:rsid w:val="00031D03"/>
    <w:rsid w:val="00051081"/>
    <w:rsid w:val="00054B47"/>
    <w:rsid w:val="00057A3C"/>
    <w:rsid w:val="00064709"/>
    <w:rsid w:val="00087B01"/>
    <w:rsid w:val="000B23C4"/>
    <w:rsid w:val="000C023C"/>
    <w:rsid w:val="000C0E87"/>
    <w:rsid w:val="000C6A9D"/>
    <w:rsid w:val="000C6E0F"/>
    <w:rsid w:val="000D42BE"/>
    <w:rsid w:val="000F6858"/>
    <w:rsid w:val="00114777"/>
    <w:rsid w:val="001175FA"/>
    <w:rsid w:val="00142989"/>
    <w:rsid w:val="00173424"/>
    <w:rsid w:val="001A03F2"/>
    <w:rsid w:val="001B10DE"/>
    <w:rsid w:val="001B275D"/>
    <w:rsid w:val="001D7F19"/>
    <w:rsid w:val="00201ADD"/>
    <w:rsid w:val="00202FAE"/>
    <w:rsid w:val="00215CF3"/>
    <w:rsid w:val="00222D1C"/>
    <w:rsid w:val="00255D5E"/>
    <w:rsid w:val="00256E27"/>
    <w:rsid w:val="00283DCF"/>
    <w:rsid w:val="002A52B6"/>
    <w:rsid w:val="002C66F8"/>
    <w:rsid w:val="002E20B5"/>
    <w:rsid w:val="002E4C0C"/>
    <w:rsid w:val="002F0366"/>
    <w:rsid w:val="002F2692"/>
    <w:rsid w:val="002F71E5"/>
    <w:rsid w:val="003136CD"/>
    <w:rsid w:val="00343044"/>
    <w:rsid w:val="00354A9F"/>
    <w:rsid w:val="00356BC8"/>
    <w:rsid w:val="003803D0"/>
    <w:rsid w:val="0038146F"/>
    <w:rsid w:val="00381FAE"/>
    <w:rsid w:val="003A1D1A"/>
    <w:rsid w:val="003C6D4F"/>
    <w:rsid w:val="003D50F4"/>
    <w:rsid w:val="003D6742"/>
    <w:rsid w:val="003F0A49"/>
    <w:rsid w:val="0040593C"/>
    <w:rsid w:val="0045364E"/>
    <w:rsid w:val="00463163"/>
    <w:rsid w:val="004A2BB3"/>
    <w:rsid w:val="004A4EF8"/>
    <w:rsid w:val="004B4E96"/>
    <w:rsid w:val="004C4273"/>
    <w:rsid w:val="004C64BD"/>
    <w:rsid w:val="004D03CF"/>
    <w:rsid w:val="004D253B"/>
    <w:rsid w:val="004E1F8B"/>
    <w:rsid w:val="004E640E"/>
    <w:rsid w:val="005053B2"/>
    <w:rsid w:val="00531733"/>
    <w:rsid w:val="00545E07"/>
    <w:rsid w:val="00562488"/>
    <w:rsid w:val="00564E48"/>
    <w:rsid w:val="0059231F"/>
    <w:rsid w:val="005B326A"/>
    <w:rsid w:val="005B5379"/>
    <w:rsid w:val="005D2302"/>
    <w:rsid w:val="005E0A36"/>
    <w:rsid w:val="00604C7E"/>
    <w:rsid w:val="006137A7"/>
    <w:rsid w:val="0069254D"/>
    <w:rsid w:val="006B5170"/>
    <w:rsid w:val="006C248B"/>
    <w:rsid w:val="006D3553"/>
    <w:rsid w:val="00711EA9"/>
    <w:rsid w:val="00720783"/>
    <w:rsid w:val="00777B43"/>
    <w:rsid w:val="00782FF6"/>
    <w:rsid w:val="007856D2"/>
    <w:rsid w:val="007A2980"/>
    <w:rsid w:val="007C73AC"/>
    <w:rsid w:val="007D14B9"/>
    <w:rsid w:val="007E4DE2"/>
    <w:rsid w:val="00824FA7"/>
    <w:rsid w:val="00842F79"/>
    <w:rsid w:val="00851C85"/>
    <w:rsid w:val="0086626E"/>
    <w:rsid w:val="0089149E"/>
    <w:rsid w:val="00893DB0"/>
    <w:rsid w:val="008C3E34"/>
    <w:rsid w:val="008D2260"/>
    <w:rsid w:val="008F71C9"/>
    <w:rsid w:val="00923FB7"/>
    <w:rsid w:val="00946FAC"/>
    <w:rsid w:val="00961E82"/>
    <w:rsid w:val="00974A40"/>
    <w:rsid w:val="00981B09"/>
    <w:rsid w:val="00987CF6"/>
    <w:rsid w:val="00992E6D"/>
    <w:rsid w:val="009A23AE"/>
    <w:rsid w:val="009A4146"/>
    <w:rsid w:val="009A49CE"/>
    <w:rsid w:val="009B47BE"/>
    <w:rsid w:val="009B4F07"/>
    <w:rsid w:val="009C06C5"/>
    <w:rsid w:val="009D734D"/>
    <w:rsid w:val="009E7312"/>
    <w:rsid w:val="00A0088B"/>
    <w:rsid w:val="00A06FB5"/>
    <w:rsid w:val="00A515A3"/>
    <w:rsid w:val="00A60C58"/>
    <w:rsid w:val="00A8127D"/>
    <w:rsid w:val="00A819F4"/>
    <w:rsid w:val="00A93C8F"/>
    <w:rsid w:val="00AA5069"/>
    <w:rsid w:val="00AF0905"/>
    <w:rsid w:val="00B07E6F"/>
    <w:rsid w:val="00B5169F"/>
    <w:rsid w:val="00B51998"/>
    <w:rsid w:val="00BC49CA"/>
    <w:rsid w:val="00BC6511"/>
    <w:rsid w:val="00C223BD"/>
    <w:rsid w:val="00C25659"/>
    <w:rsid w:val="00C503ED"/>
    <w:rsid w:val="00C53740"/>
    <w:rsid w:val="00C54530"/>
    <w:rsid w:val="00C7786D"/>
    <w:rsid w:val="00C856D4"/>
    <w:rsid w:val="00C924C7"/>
    <w:rsid w:val="00CA718B"/>
    <w:rsid w:val="00CC42C0"/>
    <w:rsid w:val="00CC5740"/>
    <w:rsid w:val="00CD376E"/>
    <w:rsid w:val="00CD4B21"/>
    <w:rsid w:val="00CD5CBB"/>
    <w:rsid w:val="00CE1EFA"/>
    <w:rsid w:val="00CE32F3"/>
    <w:rsid w:val="00CF2D1B"/>
    <w:rsid w:val="00D16F19"/>
    <w:rsid w:val="00D23FFD"/>
    <w:rsid w:val="00D243A2"/>
    <w:rsid w:val="00D24813"/>
    <w:rsid w:val="00D2603C"/>
    <w:rsid w:val="00D62B7A"/>
    <w:rsid w:val="00D80C0C"/>
    <w:rsid w:val="00D813E8"/>
    <w:rsid w:val="00D82EA6"/>
    <w:rsid w:val="00D919C2"/>
    <w:rsid w:val="00DA1F95"/>
    <w:rsid w:val="00DA38F9"/>
    <w:rsid w:val="00DA4847"/>
    <w:rsid w:val="00DB11A7"/>
    <w:rsid w:val="00DB1821"/>
    <w:rsid w:val="00DD0451"/>
    <w:rsid w:val="00DD6974"/>
    <w:rsid w:val="00E02613"/>
    <w:rsid w:val="00E057CC"/>
    <w:rsid w:val="00E17274"/>
    <w:rsid w:val="00E20334"/>
    <w:rsid w:val="00E46E2D"/>
    <w:rsid w:val="00E5309E"/>
    <w:rsid w:val="00E53BDE"/>
    <w:rsid w:val="00EA2CF7"/>
    <w:rsid w:val="00EC3ABE"/>
    <w:rsid w:val="00EC47DD"/>
    <w:rsid w:val="00EC60D4"/>
    <w:rsid w:val="00ED7384"/>
    <w:rsid w:val="00EE1E63"/>
    <w:rsid w:val="00EF7EAF"/>
    <w:rsid w:val="00F07EEB"/>
    <w:rsid w:val="00F27503"/>
    <w:rsid w:val="00F56949"/>
    <w:rsid w:val="00F763AF"/>
    <w:rsid w:val="00F84BAF"/>
    <w:rsid w:val="00FA31B0"/>
    <w:rsid w:val="00FA5DCA"/>
    <w:rsid w:val="00FB00CD"/>
    <w:rsid w:val="00FB09DF"/>
    <w:rsid w:val="00FB2083"/>
    <w:rsid w:val="00FD1C8B"/>
    <w:rsid w:val="00FE1636"/>
    <w:rsid w:val="00FE2216"/>
    <w:rsid w:val="00FE41DC"/>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 fillcolor="black" stroke="f">
      <v:fill color="black" color2="black"/>
      <v:stroke weight="0" on="f"/>
    </o:shapedefaults>
    <o:shapelayout v:ext="edit">
      <o:idmap v:ext="edit" data="2"/>
    </o:shapelayout>
  </w:shapeDefaults>
  <w:doNotEmbedSmartTags/>
  <w:decimalSymbol w:val="."/>
  <w:listSeparator w:val=","/>
  <w14:docId w14:val="6518E87F"/>
  <w15:docId w15:val="{EC9D1F75-61A8-4BCB-899D-215DA4D4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lang w:val="en-US" w:eastAsia="en-US"/>
    </w:rPr>
  </w:style>
  <w:style w:type="paragraph" w:styleId="Heading1">
    <w:name w:val="heading 1"/>
    <w:basedOn w:val="Normal"/>
    <w:next w:val="Normal"/>
    <w:qFormat/>
    <w:rsid w:val="003E159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0283D"/>
    <w:pPr>
      <w:keepNext/>
      <w:spacing w:before="240" w:after="60"/>
      <w:outlineLvl w:val="1"/>
    </w:pPr>
    <w:rPr>
      <w:rFonts w:ascii="Arial" w:hAnsi="Arial" w:cs="Arial"/>
      <w:b/>
      <w:bCs/>
      <w:i/>
      <w:iCs/>
      <w:sz w:val="28"/>
      <w:szCs w:val="28"/>
    </w:rPr>
  </w:style>
  <w:style w:type="paragraph" w:styleId="Heading4">
    <w:name w:val="heading 4"/>
    <w:basedOn w:val="Normal"/>
    <w:qFormat/>
    <w:rsid w:val="00BC616E"/>
    <w:pPr>
      <w:widowControl/>
      <w:autoSpaceDE/>
      <w:autoSpaceDN/>
      <w:adjustRightInd/>
      <w:spacing w:before="100" w:after="100"/>
      <w:outlineLvl w:val="3"/>
    </w:pPr>
    <w:rPr>
      <w:rFonts w:ascii="Verdana" w:hAnsi="Verdana"/>
      <w:b/>
      <w:color w:val="800000"/>
      <w:szCs w:val="20"/>
    </w:rPr>
  </w:style>
  <w:style w:type="paragraph" w:styleId="Heading6">
    <w:name w:val="heading 6"/>
    <w:basedOn w:val="Normal"/>
    <w:next w:val="Normal"/>
    <w:qFormat/>
    <w:rsid w:val="00AE7E42"/>
    <w:pPr>
      <w:spacing w:before="240" w:after="60"/>
      <w:outlineLvl w:val="5"/>
    </w:pPr>
    <w:rPr>
      <w:b/>
      <w:bCs/>
      <w:sz w:val="22"/>
      <w:szCs w:val="22"/>
    </w:rPr>
  </w:style>
  <w:style w:type="paragraph" w:styleId="Heading7">
    <w:name w:val="heading 7"/>
    <w:basedOn w:val="Normal"/>
    <w:next w:val="Normal"/>
    <w:qFormat/>
    <w:rsid w:val="00AE7E4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sid w:val="00E95B60"/>
    <w:rPr>
      <w:color w:val="0000FF"/>
      <w:u w:val="single"/>
    </w:rPr>
  </w:style>
  <w:style w:type="paragraph" w:styleId="Footer">
    <w:name w:val="footer"/>
    <w:basedOn w:val="Normal"/>
    <w:rsid w:val="00163383"/>
    <w:pPr>
      <w:tabs>
        <w:tab w:val="center" w:pos="4320"/>
        <w:tab w:val="right" w:pos="8640"/>
      </w:tabs>
    </w:pPr>
  </w:style>
  <w:style w:type="character" w:styleId="PageNumber">
    <w:name w:val="page number"/>
    <w:basedOn w:val="DefaultParagraphFont"/>
    <w:rsid w:val="00163383"/>
  </w:style>
  <w:style w:type="paragraph" w:styleId="BalloonText">
    <w:name w:val="Balloon Text"/>
    <w:basedOn w:val="Normal"/>
    <w:semiHidden/>
    <w:rsid w:val="00471550"/>
    <w:rPr>
      <w:rFonts w:ascii="Tahoma" w:hAnsi="Tahoma" w:cs="Tahoma"/>
      <w:sz w:val="16"/>
      <w:szCs w:val="16"/>
    </w:rPr>
  </w:style>
  <w:style w:type="table" w:styleId="TableGrid">
    <w:name w:val="Table Grid"/>
    <w:basedOn w:val="TableNormal"/>
    <w:uiPriority w:val="59"/>
    <w:rsid w:val="007D3E5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EB5876"/>
    <w:rPr>
      <w:b/>
      <w:bCs/>
    </w:rPr>
  </w:style>
  <w:style w:type="paragraph" w:styleId="BodyText2">
    <w:name w:val="Body Text 2"/>
    <w:basedOn w:val="Normal"/>
    <w:rsid w:val="00463A3B"/>
    <w:pPr>
      <w:widowControl/>
      <w:autoSpaceDE/>
      <w:autoSpaceDN/>
      <w:adjustRightInd/>
      <w:jc w:val="both"/>
    </w:pPr>
    <w:rPr>
      <w:rFonts w:ascii="Verdana" w:hAnsi="Verdana"/>
      <w:color w:val="000080"/>
      <w:sz w:val="18"/>
      <w:szCs w:val="20"/>
      <w:lang w:val="en-CA"/>
    </w:rPr>
  </w:style>
  <w:style w:type="paragraph" w:styleId="BodyText">
    <w:name w:val="Body Text"/>
    <w:basedOn w:val="Normal"/>
    <w:rsid w:val="00463A3B"/>
    <w:pPr>
      <w:widowControl/>
      <w:autoSpaceDE/>
      <w:autoSpaceDN/>
      <w:adjustRightInd/>
      <w:spacing w:after="120"/>
    </w:pPr>
    <w:rPr>
      <w:rFonts w:ascii="Verdana" w:hAnsi="Verdana"/>
      <w:color w:val="000080"/>
      <w:sz w:val="20"/>
      <w:szCs w:val="20"/>
    </w:rPr>
  </w:style>
  <w:style w:type="paragraph" w:styleId="NormalWeb">
    <w:name w:val="Normal (Web)"/>
    <w:basedOn w:val="Normal"/>
    <w:rsid w:val="005F1D77"/>
    <w:pPr>
      <w:widowControl/>
      <w:autoSpaceDE/>
      <w:autoSpaceDN/>
      <w:adjustRightInd/>
      <w:spacing w:before="100" w:after="100"/>
    </w:pPr>
    <w:rPr>
      <w:rFonts w:ascii="Verdana" w:hAnsi="Verdana"/>
      <w:color w:val="000000"/>
      <w:sz w:val="20"/>
      <w:szCs w:val="20"/>
    </w:rPr>
  </w:style>
  <w:style w:type="paragraph" w:styleId="Header">
    <w:name w:val="header"/>
    <w:basedOn w:val="Normal"/>
    <w:rsid w:val="009A51C2"/>
    <w:pPr>
      <w:tabs>
        <w:tab w:val="center" w:pos="4320"/>
        <w:tab w:val="right" w:pos="8640"/>
      </w:tabs>
    </w:pPr>
  </w:style>
  <w:style w:type="character" w:styleId="FollowedHyperlink">
    <w:name w:val="FollowedHyperlink"/>
    <w:basedOn w:val="DefaultParagraphFont"/>
    <w:rsid w:val="00D243A2"/>
    <w:rPr>
      <w:color w:val="800080" w:themeColor="followedHyperlink"/>
      <w:u w:val="single"/>
    </w:rPr>
  </w:style>
  <w:style w:type="character" w:styleId="Emphasis">
    <w:name w:val="Emphasis"/>
    <w:basedOn w:val="DefaultParagraphFont"/>
    <w:uiPriority w:val="20"/>
    <w:qFormat/>
    <w:rsid w:val="00114777"/>
    <w:rPr>
      <w:i/>
      <w:iCs/>
    </w:rPr>
  </w:style>
  <w:style w:type="paragraph" w:styleId="ListParagraph">
    <w:name w:val="List Paragraph"/>
    <w:basedOn w:val="Normal"/>
    <w:rsid w:val="008D22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26584">
      <w:bodyDiv w:val="1"/>
      <w:marLeft w:val="0"/>
      <w:marRight w:val="0"/>
      <w:marTop w:val="0"/>
      <w:marBottom w:val="0"/>
      <w:divBdr>
        <w:top w:val="none" w:sz="0" w:space="0" w:color="auto"/>
        <w:left w:val="none" w:sz="0" w:space="0" w:color="auto"/>
        <w:bottom w:val="none" w:sz="0" w:space="0" w:color="auto"/>
        <w:right w:val="none" w:sz="0" w:space="0" w:color="auto"/>
      </w:divBdr>
    </w:div>
    <w:div w:id="416707591">
      <w:bodyDiv w:val="1"/>
      <w:marLeft w:val="0"/>
      <w:marRight w:val="0"/>
      <w:marTop w:val="0"/>
      <w:marBottom w:val="0"/>
      <w:divBdr>
        <w:top w:val="none" w:sz="0" w:space="0" w:color="auto"/>
        <w:left w:val="none" w:sz="0" w:space="0" w:color="auto"/>
        <w:bottom w:val="none" w:sz="0" w:space="0" w:color="auto"/>
        <w:right w:val="none" w:sz="0" w:space="0" w:color="auto"/>
      </w:divBdr>
    </w:div>
    <w:div w:id="436027375">
      <w:bodyDiv w:val="1"/>
      <w:marLeft w:val="0"/>
      <w:marRight w:val="0"/>
      <w:marTop w:val="0"/>
      <w:marBottom w:val="0"/>
      <w:divBdr>
        <w:top w:val="none" w:sz="0" w:space="0" w:color="auto"/>
        <w:left w:val="none" w:sz="0" w:space="0" w:color="auto"/>
        <w:bottom w:val="none" w:sz="0" w:space="0" w:color="auto"/>
        <w:right w:val="none" w:sz="0" w:space="0" w:color="auto"/>
      </w:divBdr>
    </w:div>
    <w:div w:id="530847589">
      <w:bodyDiv w:val="1"/>
      <w:marLeft w:val="0"/>
      <w:marRight w:val="0"/>
      <w:marTop w:val="0"/>
      <w:marBottom w:val="0"/>
      <w:divBdr>
        <w:top w:val="none" w:sz="0" w:space="0" w:color="auto"/>
        <w:left w:val="none" w:sz="0" w:space="0" w:color="auto"/>
        <w:bottom w:val="none" w:sz="0" w:space="0" w:color="auto"/>
        <w:right w:val="none" w:sz="0" w:space="0" w:color="auto"/>
      </w:divBdr>
    </w:div>
    <w:div w:id="684794600">
      <w:bodyDiv w:val="1"/>
      <w:marLeft w:val="0"/>
      <w:marRight w:val="0"/>
      <w:marTop w:val="0"/>
      <w:marBottom w:val="0"/>
      <w:divBdr>
        <w:top w:val="none" w:sz="0" w:space="0" w:color="auto"/>
        <w:left w:val="none" w:sz="0" w:space="0" w:color="auto"/>
        <w:bottom w:val="none" w:sz="0" w:space="0" w:color="auto"/>
        <w:right w:val="none" w:sz="0" w:space="0" w:color="auto"/>
      </w:divBdr>
    </w:div>
    <w:div w:id="954288194">
      <w:bodyDiv w:val="1"/>
      <w:marLeft w:val="0"/>
      <w:marRight w:val="0"/>
      <w:marTop w:val="0"/>
      <w:marBottom w:val="0"/>
      <w:divBdr>
        <w:top w:val="none" w:sz="0" w:space="0" w:color="auto"/>
        <w:left w:val="none" w:sz="0" w:space="0" w:color="auto"/>
        <w:bottom w:val="none" w:sz="0" w:space="0" w:color="auto"/>
        <w:right w:val="none" w:sz="0" w:space="0" w:color="auto"/>
      </w:divBdr>
    </w:div>
    <w:div w:id="977299299">
      <w:bodyDiv w:val="1"/>
      <w:marLeft w:val="0"/>
      <w:marRight w:val="0"/>
      <w:marTop w:val="0"/>
      <w:marBottom w:val="0"/>
      <w:divBdr>
        <w:top w:val="none" w:sz="0" w:space="0" w:color="auto"/>
        <w:left w:val="none" w:sz="0" w:space="0" w:color="auto"/>
        <w:bottom w:val="none" w:sz="0" w:space="0" w:color="auto"/>
        <w:right w:val="none" w:sz="0" w:space="0" w:color="auto"/>
      </w:divBdr>
    </w:div>
    <w:div w:id="1076902239">
      <w:bodyDiv w:val="1"/>
      <w:marLeft w:val="0"/>
      <w:marRight w:val="0"/>
      <w:marTop w:val="0"/>
      <w:marBottom w:val="0"/>
      <w:divBdr>
        <w:top w:val="none" w:sz="0" w:space="0" w:color="auto"/>
        <w:left w:val="none" w:sz="0" w:space="0" w:color="auto"/>
        <w:bottom w:val="none" w:sz="0" w:space="0" w:color="auto"/>
        <w:right w:val="none" w:sz="0" w:space="0" w:color="auto"/>
      </w:divBdr>
    </w:div>
    <w:div w:id="1089160218">
      <w:bodyDiv w:val="1"/>
      <w:marLeft w:val="0"/>
      <w:marRight w:val="0"/>
      <w:marTop w:val="0"/>
      <w:marBottom w:val="0"/>
      <w:divBdr>
        <w:top w:val="none" w:sz="0" w:space="0" w:color="auto"/>
        <w:left w:val="none" w:sz="0" w:space="0" w:color="auto"/>
        <w:bottom w:val="none" w:sz="0" w:space="0" w:color="auto"/>
        <w:right w:val="none" w:sz="0" w:space="0" w:color="auto"/>
      </w:divBdr>
    </w:div>
    <w:div w:id="1490904514">
      <w:bodyDiv w:val="1"/>
      <w:marLeft w:val="0"/>
      <w:marRight w:val="0"/>
      <w:marTop w:val="0"/>
      <w:marBottom w:val="0"/>
      <w:divBdr>
        <w:top w:val="none" w:sz="0" w:space="0" w:color="auto"/>
        <w:left w:val="none" w:sz="0" w:space="0" w:color="auto"/>
        <w:bottom w:val="none" w:sz="0" w:space="0" w:color="auto"/>
        <w:right w:val="none" w:sz="0" w:space="0" w:color="auto"/>
      </w:divBdr>
    </w:div>
    <w:div w:id="1607038840">
      <w:bodyDiv w:val="1"/>
      <w:marLeft w:val="0"/>
      <w:marRight w:val="0"/>
      <w:marTop w:val="0"/>
      <w:marBottom w:val="0"/>
      <w:divBdr>
        <w:top w:val="none" w:sz="0" w:space="0" w:color="auto"/>
        <w:left w:val="none" w:sz="0" w:space="0" w:color="auto"/>
        <w:bottom w:val="none" w:sz="0" w:space="0" w:color="auto"/>
        <w:right w:val="none" w:sz="0" w:space="0" w:color="auto"/>
      </w:divBdr>
    </w:div>
    <w:div w:id="208464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vic.ca/socialsciences/geography/" TargetMode="External"/><Relationship Id="rId13" Type="http://schemas.openxmlformats.org/officeDocument/2006/relationships/hyperlink" Target="https://www.uvic.ca/services/cal/" TargetMode="External"/><Relationship Id="rId18" Type="http://schemas.openxmlformats.org/officeDocument/2006/relationships/hyperlink" Target="https://www.uvic.ca/international-experiences/get-involved/uvic-global-community/index.php" TargetMode="External"/><Relationship Id="rId26" Type="http://schemas.openxmlformats.org/officeDocument/2006/relationships/hyperlink" Target="https://www.uvic.ca/services/indigenous/students/programming/elders/index.php" TargetMode="External"/><Relationship Id="rId3" Type="http://schemas.openxmlformats.org/officeDocument/2006/relationships/settings" Target="settings.xml"/><Relationship Id="rId21" Type="http://schemas.openxmlformats.org/officeDocument/2006/relationships/hyperlink" Target="https://www.uvic.ca/science/math-statistics/current-students/undergraduate/msac/" TargetMode="External"/><Relationship Id="rId7" Type="http://schemas.openxmlformats.org/officeDocument/2006/relationships/image" Target="media/image1.jpeg"/><Relationship Id="rId12" Type="http://schemas.openxmlformats.org/officeDocument/2006/relationships/hyperlink" Target="https://www.uvic.ca/learningandteaching/cac/index.php" TargetMode="External"/><Relationship Id="rId17" Type="http://schemas.openxmlformats.org/officeDocument/2006/relationships/hyperlink" Target="https://can01.safelinks.protection.outlook.com/?url=https%3A%2F%2Fwww.uvic.ca%2Finternational-experiences%2Findex.php&amp;data=05%7C01%7Csoscasdn%40uvic.ca%7C24d4241453f24a9781fa08db8a379fdb%7C9c61d3779894427cb13b1d6a51662b4e%7C0%7C0%7C638255743726045764%7CUnknown%7CTWFpbGZsb3d8eyJWIjoiMC4wLjAwMDAiLCJQIjoiV2luMzIiLCJBTiI6Ik1haWwiLCJXVCI6Mn0%3D%7C3000%7C%7C%7C&amp;sdata=shQtSBjZ0pyEtGVRHmcwrMX7Wc%2BKjryQ80crJP0NmMc%3D&amp;reserved=0" TargetMode="External"/><Relationship Id="rId25" Type="http://schemas.openxmlformats.org/officeDocument/2006/relationships/hyperlink" Target="https://www.uvic.ca/services/cal/" TargetMode="External"/><Relationship Id="rId2" Type="http://schemas.openxmlformats.org/officeDocument/2006/relationships/styles" Target="styles.xml"/><Relationship Id="rId16" Type="http://schemas.openxmlformats.org/officeDocument/2006/relationships/hyperlink" Target="https://www.uvic.ca/sexualizedviolence/" TargetMode="External"/><Relationship Id="rId20" Type="http://schemas.openxmlformats.org/officeDocument/2006/relationships/hyperlink" Target="https://www.uvic.ca/learningandteaching/cac/index.php"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b.uvic.ca/calendar/undergrad/info/regulations/academic-integrity.html" TargetMode="External"/><Relationship Id="rId24" Type="http://schemas.openxmlformats.org/officeDocument/2006/relationships/hyperlink" Target="http://www.uvic.ca/services/health/" TargetMode="External"/><Relationship Id="rId5" Type="http://schemas.openxmlformats.org/officeDocument/2006/relationships/footnotes" Target="footnotes.xml"/><Relationship Id="rId15" Type="http://schemas.openxmlformats.org/officeDocument/2006/relationships/hyperlink" Target="mailto:svpcoordinator@uvic.ca" TargetMode="External"/><Relationship Id="rId23" Type="http://schemas.openxmlformats.org/officeDocument/2006/relationships/hyperlink" Target="https://www.uvic.ca/services/counselling/%20" TargetMode="External"/><Relationship Id="rId28" Type="http://schemas.openxmlformats.org/officeDocument/2006/relationships/fontTable" Target="fontTable.xml"/><Relationship Id="rId10" Type="http://schemas.openxmlformats.org/officeDocument/2006/relationships/hyperlink" Target="mailto:geogadvising@uvic.ca" TargetMode="External"/><Relationship Id="rId19" Type="http://schemas.openxmlformats.org/officeDocument/2006/relationships/hyperlink" Target="https://can01.safelinks.protection.outlook.com/?url=https%3A%2F%2Fwww.uvic.ca%2Fservices%2Fadvising%2Findex.php&amp;data=05%7C01%7Csoscasdn%40uvic.ca%7C24d4241453f24a9781fa08db8a379fdb%7C9c61d3779894427cb13b1d6a51662b4e%7C0%7C0%7C638255743726045764%7CUnknown%7CTWFpbGZsb3d8eyJWIjoiMC4wLjAwMDAiLCJQIjoiV2luMzIiLCJBTiI6Ik1haWwiLCJXVCI6Mn0%3D%7C3000%7C%7C%7C&amp;sdata=OGPDqik90Pm6BPynFK8IuLX6xdx7kSq5RE3yICUQj%2B4%3D&amp;reserved=0" TargetMode="External"/><Relationship Id="rId4" Type="http://schemas.openxmlformats.org/officeDocument/2006/relationships/webSettings" Target="webSettings.xml"/><Relationship Id="rId9" Type="http://schemas.openxmlformats.org/officeDocument/2006/relationships/hyperlink" Target="mailto:geogchair@uvic.ca" TargetMode="External"/><Relationship Id="rId14" Type="http://schemas.openxmlformats.org/officeDocument/2006/relationships/hyperlink" Target="https://www.uvic.ca/sexualizedviolence/" TargetMode="External"/><Relationship Id="rId22" Type="http://schemas.openxmlformats.org/officeDocument/2006/relationships/hyperlink" Target="mailto:cindyann@uvic.ca"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2033</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NUS</Company>
  <LinksUpToDate>false</LinksUpToDate>
  <CharactersWithSpaces>13600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Springer</dc:creator>
  <dc:description>2009</dc:description>
  <cp:lastModifiedBy>Microsoft Office User</cp:lastModifiedBy>
  <cp:revision>14</cp:revision>
  <cp:lastPrinted>2014-12-08T23:42:00Z</cp:lastPrinted>
  <dcterms:created xsi:type="dcterms:W3CDTF">2023-12-19T23:58:00Z</dcterms:created>
  <dcterms:modified xsi:type="dcterms:W3CDTF">2024-12-27T19:23:00Z</dcterms:modified>
</cp:coreProperties>
</file>