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75BF" w14:textId="43341B89" w:rsidR="00F94CA6" w:rsidRPr="00F94CA6" w:rsidRDefault="00F94CA6" w:rsidP="00F94CA6">
      <w:pPr>
        <w:pStyle w:val="Title"/>
      </w:pPr>
      <w:permStart w:id="761534549" w:ed="msuen@uvic.ca"/>
      <w:permEnd w:id="761534549"/>
      <w:r w:rsidRPr="00F94CA6">
        <w:t xml:space="preserve">English to </w:t>
      </w:r>
      <w:r w:rsidR="00882470">
        <w:t>Japanese</w:t>
      </w:r>
      <w:r w:rsidR="0031548E">
        <w:t xml:space="preserve"> </w:t>
      </w:r>
      <w:r w:rsidRPr="00F94CA6">
        <w:t>translation</w:t>
      </w:r>
    </w:p>
    <w:p w14:paraId="0617E532" w14:textId="474F073B" w:rsidR="00F94CA6" w:rsidRDefault="00F94CA6" w:rsidP="00F94CA6">
      <w:pPr>
        <w:pStyle w:val="Heading1"/>
      </w:pPr>
      <w:r>
        <w:t>About sexualized violence, boundaries, consent, supports and resources at UVic</w:t>
      </w:r>
    </w:p>
    <w:p w14:paraId="5C593ECD" w14:textId="77777777" w:rsidR="00882470" w:rsidRPr="00882470" w:rsidRDefault="00882470" w:rsidP="00882470">
      <w:pPr>
        <w:jc w:val="both"/>
        <w:rPr>
          <w:rFonts w:ascii="Meiryo" w:eastAsia="Meiryo" w:hAnsi="Meiryo" w:cs="Arial"/>
          <w:sz w:val="22"/>
          <w:szCs w:val="22"/>
          <w:lang w:val="en-CA" w:eastAsia="ja-JP"/>
        </w:rPr>
      </w:pPr>
    </w:p>
    <w:p w14:paraId="19FD34E4" w14:textId="42B34A33" w:rsidR="00882470" w:rsidRPr="00882470" w:rsidRDefault="00882470" w:rsidP="00882470">
      <w:pPr>
        <w:pStyle w:val="Heading2"/>
        <w:rPr>
          <w:rFonts w:eastAsia="Meiryo"/>
          <w:lang w:val="en-CA" w:eastAsia="ja-JP"/>
        </w:rPr>
      </w:pPr>
      <w:r w:rsidRPr="00882470">
        <w:rPr>
          <w:rFonts w:eastAsia="Meiryo"/>
          <w:lang w:val="en-CA" w:eastAsia="ja-JP"/>
        </w:rPr>
        <w:t>UVic</w:t>
      </w:r>
      <w:r w:rsidRPr="00882470">
        <w:rPr>
          <w:rFonts w:eastAsia="Meiryo"/>
          <w:lang w:val="en-CA" w:eastAsia="ja-JP"/>
        </w:rPr>
        <w:t>はあなたをサポートします</w:t>
      </w:r>
    </w:p>
    <w:p w14:paraId="079F70EF" w14:textId="5030EF2A" w:rsidR="00882470" w:rsidRDefault="00882470" w:rsidP="00882470">
      <w:pPr>
        <w:jc w:val="both"/>
        <w:rPr>
          <w:rFonts w:ascii="Meiryo" w:eastAsia="Meiryo" w:hAnsi="Meiryo" w:cs="Arial"/>
          <w:lang w:eastAsia="ja-JP"/>
        </w:rPr>
      </w:pPr>
      <w:r w:rsidRPr="00882470">
        <w:rPr>
          <w:rFonts w:ascii="Meiryo" w:eastAsia="Meiryo" w:hAnsi="Meiryo" w:cs="Arial"/>
          <w:sz w:val="22"/>
          <w:szCs w:val="22"/>
          <w:lang w:val="en-CA" w:eastAsia="ja-JP"/>
        </w:rPr>
        <w:t>UVicはキャンパス内での</w:t>
      </w:r>
      <w:hyperlink r:id="rId8" w:history="1">
        <w:r w:rsidRPr="00882470">
          <w:rPr>
            <w:rFonts w:ascii="Meiryo" w:eastAsia="Meiryo" w:hAnsi="Meiryo" w:cs="Arial"/>
            <w:color w:val="467886"/>
            <w:sz w:val="22"/>
            <w:szCs w:val="22"/>
            <w:u w:val="single"/>
            <w:lang w:val="en-CA" w:eastAsia="ja-JP"/>
          </w:rPr>
          <w:t>性的暴力</w:t>
        </w:r>
      </w:hyperlink>
      <w:r w:rsidRPr="00882470">
        <w:rPr>
          <w:rFonts w:ascii="Meiryo" w:eastAsia="Meiryo" w:hAnsi="Meiryo" w:cs="Arial"/>
          <w:sz w:val="22"/>
          <w:szCs w:val="22"/>
          <w:lang w:val="en-CA" w:eastAsia="ja-JP"/>
        </w:rPr>
        <w:t>の防止に全力で取り組んでいます。私たちは、</w:t>
      </w:r>
      <w:r w:rsidRPr="00882470">
        <w:rPr>
          <w:rFonts w:ascii="Meiryo" w:eastAsia="Meiryo" w:hAnsi="Meiryo" w:cs="Arial" w:hint="eastAsia"/>
          <w:sz w:val="22"/>
          <w:szCs w:val="22"/>
          <w:lang w:val="en-CA" w:eastAsia="ja-JP"/>
        </w:rPr>
        <w:t>どのような性</w:t>
      </w:r>
      <w:permStart w:id="227613974" w:ed="msuen@uvic.ca"/>
      <w:r w:rsidRPr="00882470">
        <w:rPr>
          <w:rFonts w:ascii="Meiryo" w:eastAsia="Meiryo" w:hAnsi="Meiryo" w:cs="Arial" w:hint="eastAsia"/>
          <w:sz w:val="22"/>
          <w:szCs w:val="22"/>
          <w:lang w:val="en-CA" w:eastAsia="ja-JP"/>
        </w:rPr>
        <w:t>的暴力に関する学習会をはじめ、</w:t>
      </w:r>
      <w:r w:rsidRPr="00882470">
        <w:rPr>
          <w:rFonts w:ascii="Meiryo" w:eastAsia="Meiryo" w:hAnsi="Meiryo" w:cs="Arial"/>
          <w:sz w:val="22"/>
          <w:szCs w:val="22"/>
          <w:lang w:val="en-CA" w:eastAsia="ja-JP"/>
        </w:rPr>
        <w:t>リソースやサポートが利用できるのかを皆さんに知っていた</w:t>
      </w:r>
      <w:permEnd w:id="227613974"/>
      <w:r w:rsidRPr="00882470">
        <w:rPr>
          <w:rFonts w:ascii="Meiryo" w:eastAsia="Meiryo" w:hAnsi="Meiryo" w:cs="Arial"/>
          <w:sz w:val="22"/>
          <w:szCs w:val="22"/>
          <w:lang w:val="en-CA" w:eastAsia="ja-JP"/>
        </w:rPr>
        <w:t>だきたいと考えています。性的暴力リソースオフィス（Sexualized Violence Resource Office《SVRO》）は</w:t>
      </w:r>
      <w:r w:rsidRPr="00882470">
        <w:rPr>
          <w:rFonts w:ascii="Meiryo" w:eastAsia="Meiryo" w:hAnsi="Meiryo" w:cs="Arial" w:hint="eastAsia"/>
          <w:sz w:val="22"/>
          <w:szCs w:val="22"/>
          <w:lang w:val="en-CA" w:eastAsia="ja-JP"/>
        </w:rPr>
        <w:t>公平・人権室（</w:t>
      </w:r>
      <w:r w:rsidRPr="00882470">
        <w:rPr>
          <w:rFonts w:ascii="Meiryo" w:eastAsia="Meiryo" w:hAnsi="Meiryo" w:cs="Arial"/>
          <w:sz w:val="22"/>
          <w:szCs w:val="22"/>
          <w:lang w:val="en-CA" w:eastAsia="ja-JP"/>
        </w:rPr>
        <w:t>Equity and Human Rights</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内にあり、性的暴力の被害を受けた学生だけでなくスタッフ、教職員すべてに対して支援と選択肢を提供しています。</w:t>
      </w:r>
    </w:p>
    <w:p w14:paraId="2F64B423" w14:textId="77777777" w:rsidR="00882470" w:rsidRPr="00882470" w:rsidRDefault="00882470" w:rsidP="00882470">
      <w:pPr>
        <w:jc w:val="both"/>
        <w:rPr>
          <w:rFonts w:ascii="Meiryo" w:eastAsia="Meiryo" w:hAnsi="Meiryo" w:cs="Arial"/>
          <w:sz w:val="22"/>
          <w:szCs w:val="22"/>
          <w:lang w:val="en-CA" w:eastAsia="ja-JP"/>
        </w:rPr>
      </w:pPr>
    </w:p>
    <w:p w14:paraId="7428FD5F" w14:textId="4387783B" w:rsidR="00882470" w:rsidRPr="00882470" w:rsidRDefault="00882470" w:rsidP="00882470">
      <w:pPr>
        <w:pStyle w:val="Heading2"/>
        <w:rPr>
          <w:rFonts w:eastAsia="Meiryo"/>
          <w:lang w:val="en-CA" w:eastAsia="ja-JP"/>
        </w:rPr>
      </w:pPr>
      <w:r w:rsidRPr="00882470">
        <w:rPr>
          <w:rFonts w:eastAsia="Meiryo"/>
          <w:lang w:val="en-CA" w:eastAsia="ja-JP"/>
        </w:rPr>
        <w:t>UVic</w:t>
      </w:r>
      <w:r w:rsidRPr="00882470">
        <w:rPr>
          <w:rFonts w:eastAsia="Meiryo"/>
          <w:lang w:val="en-CA" w:eastAsia="ja-JP"/>
        </w:rPr>
        <w:t>が期待すること</w:t>
      </w:r>
    </w:p>
    <w:p w14:paraId="362C6EFD" w14:textId="48711430"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私たちは、UVicが安全でインクルーシブだと感じられる場所でありたいと願ってい</w:t>
      </w:r>
      <w:permStart w:id="1400798188" w:ed="msuen@uvic.ca"/>
      <w:permEnd w:id="1400798188"/>
      <w:r w:rsidRPr="00882470">
        <w:rPr>
          <w:rFonts w:ascii="Meiryo" w:eastAsia="Meiryo" w:hAnsi="Meiryo" w:cs="Arial"/>
          <w:sz w:val="22"/>
          <w:szCs w:val="22"/>
          <w:lang w:val="en-CA" w:eastAsia="ja-JP"/>
        </w:rPr>
        <w:t>ます。これを達成するには、すべての人がUVicの</w:t>
      </w:r>
      <w:hyperlink r:id="rId9">
        <w:r w:rsidRPr="00882470">
          <w:rPr>
            <w:rFonts w:ascii="Meiryo" w:eastAsia="Meiryo" w:hAnsi="Meiryo" w:cs="Arial"/>
            <w:color w:val="467886"/>
            <w:sz w:val="22"/>
            <w:szCs w:val="22"/>
            <w:u w:val="single"/>
            <w:lang w:val="en-CA" w:eastAsia="ja-JP"/>
          </w:rPr>
          <w:t>性的暴力</w:t>
        </w:r>
      </w:hyperlink>
      <w:r w:rsidRPr="00882470">
        <w:rPr>
          <w:rFonts w:ascii="Meiryo" w:eastAsia="Meiryo" w:hAnsi="Meiryo" w:cs="Arial"/>
          <w:sz w:val="22"/>
          <w:szCs w:val="22"/>
          <w:lang w:val="en-CA" w:eastAsia="ja-JP"/>
        </w:rPr>
        <w:t>の防止および対応に関する</w:t>
      </w:r>
      <w:hyperlink r:id="rId10" w:history="1">
        <w:r w:rsidRPr="00882470">
          <w:rPr>
            <w:rFonts w:ascii="Meiryo" w:eastAsia="Meiryo" w:hAnsi="Meiryo" w:cs="Arial"/>
            <w:color w:val="467886"/>
            <w:sz w:val="22"/>
            <w:szCs w:val="22"/>
            <w:u w:val="single"/>
            <w:lang w:val="en-CA" w:eastAsia="ja-JP"/>
          </w:rPr>
          <w:t>ポリシー</w:t>
        </w:r>
      </w:hyperlink>
      <w:r w:rsidRPr="00882470">
        <w:rPr>
          <w:rFonts w:ascii="Meiryo" w:eastAsia="Meiryo" w:hAnsi="Meiryo" w:cs="Arial"/>
          <w:sz w:val="22"/>
          <w:szCs w:val="22"/>
          <w:lang w:val="en-CA" w:eastAsia="ja-JP"/>
        </w:rPr>
        <w:t>ならびに</w:t>
      </w:r>
      <w:hyperlink r:id="rId11">
        <w:r w:rsidRPr="00882470">
          <w:rPr>
            <w:rFonts w:ascii="Meiryo" w:eastAsia="Meiryo" w:hAnsi="Meiryo" w:cs="Arial"/>
            <w:color w:val="467886"/>
            <w:sz w:val="22"/>
            <w:szCs w:val="22"/>
            <w:u w:val="single"/>
            <w:lang w:val="en-CA" w:eastAsia="ja-JP"/>
          </w:rPr>
          <w:t>カナダの関連法規</w:t>
        </w:r>
      </w:hyperlink>
      <w:r w:rsidRPr="00882470">
        <w:rPr>
          <w:rFonts w:ascii="Meiryo" w:eastAsia="Meiryo" w:hAnsi="Meiryo" w:cs="Arial"/>
          <w:sz w:val="22"/>
          <w:szCs w:val="22"/>
          <w:lang w:val="en-CA" w:eastAsia="ja-JP"/>
        </w:rPr>
        <w:t>を認識し、理解することが必要不可欠です。</w:t>
      </w:r>
    </w:p>
    <w:p w14:paraId="61AAAD16"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性的暴力はさまざまな形をとり、カナダだけでなく世界各地で社会的な懸念となっていることは周知の事実です。</w:t>
      </w:r>
      <w:r w:rsidRPr="00882470">
        <w:rPr>
          <w:rFonts w:ascii="Meiryo" w:eastAsia="Meiryo" w:hAnsi="Meiryo" w:cs="Arial" w:hint="eastAsia"/>
          <w:sz w:val="22"/>
          <w:szCs w:val="22"/>
          <w:lang w:val="en-CA" w:eastAsia="ja-JP"/>
        </w:rPr>
        <w:t>U</w:t>
      </w:r>
      <w:r w:rsidRPr="00882470">
        <w:rPr>
          <w:rFonts w:ascii="Meiryo" w:eastAsia="Meiryo" w:hAnsi="Meiryo" w:cs="Arial"/>
          <w:sz w:val="22"/>
          <w:szCs w:val="22"/>
          <w:lang w:val="en-CA" w:eastAsia="ja-JP"/>
        </w:rPr>
        <w:t>Vicは性的暴力を容認しない立場です。すべての人</w:t>
      </w:r>
      <w:r w:rsidRPr="00882470">
        <w:rPr>
          <w:rFonts w:ascii="Meiryo" w:eastAsia="Meiryo" w:hAnsi="Meiryo" w:cs="Arial" w:hint="eastAsia"/>
          <w:sz w:val="22"/>
          <w:szCs w:val="22"/>
          <w:lang w:val="en-CA" w:eastAsia="ja-JP"/>
        </w:rPr>
        <w:t>に</w:t>
      </w:r>
      <w:r w:rsidRPr="00882470">
        <w:rPr>
          <w:rFonts w:ascii="Meiryo" w:eastAsia="Meiryo" w:hAnsi="Meiryo" w:cs="Arial"/>
          <w:sz w:val="22"/>
          <w:szCs w:val="22"/>
          <w:lang w:val="en-CA" w:eastAsia="ja-JP"/>
        </w:rPr>
        <w:t>は、性的暴力のない環境で生活し、学び、働くという基本的人権</w:t>
      </w:r>
      <w:r w:rsidRPr="00882470">
        <w:rPr>
          <w:rFonts w:ascii="Meiryo" w:eastAsia="Meiryo" w:hAnsi="Meiryo" w:cs="Arial" w:hint="eastAsia"/>
          <w:sz w:val="22"/>
          <w:szCs w:val="22"/>
          <w:lang w:val="en-CA" w:eastAsia="ja-JP"/>
        </w:rPr>
        <w:t>があり</w:t>
      </w:r>
      <w:r w:rsidRPr="00882470">
        <w:rPr>
          <w:rFonts w:ascii="Meiryo" w:eastAsia="Meiryo" w:hAnsi="Meiryo" w:cs="Arial"/>
          <w:sz w:val="22"/>
          <w:szCs w:val="22"/>
          <w:lang w:val="en-CA" w:eastAsia="ja-JP"/>
        </w:rPr>
        <w:t>ます。</w:t>
      </w:r>
    </w:p>
    <w:p w14:paraId="6BBF0247" w14:textId="77777777" w:rsidR="00882470" w:rsidRPr="00882470" w:rsidRDefault="00882470" w:rsidP="00882470">
      <w:pPr>
        <w:jc w:val="both"/>
        <w:rPr>
          <w:rFonts w:ascii="Meiryo" w:eastAsia="Meiryo" w:hAnsi="Meiryo" w:cs="Arial"/>
          <w:lang w:eastAsia="ja-JP"/>
        </w:rPr>
      </w:pPr>
    </w:p>
    <w:p w14:paraId="19C73D1B" w14:textId="77777777" w:rsidR="00882470" w:rsidRPr="00882470" w:rsidRDefault="00882470" w:rsidP="00882470">
      <w:pPr>
        <w:jc w:val="both"/>
        <w:rPr>
          <w:rFonts w:ascii="Meiryo" w:eastAsia="Meiryo" w:hAnsi="Meiryo" w:cs="Arial"/>
          <w:sz w:val="22"/>
          <w:szCs w:val="22"/>
          <w:lang w:val="en-CA" w:eastAsia="ja-JP"/>
        </w:rPr>
      </w:pPr>
    </w:p>
    <w:p w14:paraId="45440716" w14:textId="34813C08" w:rsidR="00882470" w:rsidRPr="00882470" w:rsidRDefault="00882470" w:rsidP="00882470">
      <w:pPr>
        <w:pStyle w:val="Heading2"/>
        <w:rPr>
          <w:rFonts w:eastAsia="Meiryo"/>
          <w:lang w:val="en-CA" w:eastAsia="ja-JP"/>
        </w:rPr>
      </w:pPr>
      <w:r w:rsidRPr="00882470">
        <w:rPr>
          <w:rFonts w:eastAsia="Meiryo"/>
          <w:lang w:val="en-CA" w:eastAsia="ja-JP"/>
        </w:rPr>
        <w:lastRenderedPageBreak/>
        <w:t>留学生が知っておくべきこと</w:t>
      </w:r>
    </w:p>
    <w:p w14:paraId="5DD0C091" w14:textId="0696DDE9" w:rsidR="00882470" w:rsidRPr="00882470" w:rsidRDefault="00882470" w:rsidP="00882470">
      <w:pPr>
        <w:pStyle w:val="ListParagraph"/>
        <w:numPr>
          <w:ilvl w:val="0"/>
          <w:numId w:val="25"/>
        </w:numPr>
        <w:jc w:val="both"/>
        <w:rPr>
          <w:rFonts w:ascii="Meiryo" w:eastAsia="Meiryo" w:hAnsi="Meiryo" w:cs="Arial"/>
          <w:b/>
          <w:sz w:val="22"/>
          <w:szCs w:val="22"/>
          <w:lang w:val="en-CA" w:eastAsia="ja-JP"/>
        </w:rPr>
      </w:pPr>
      <w:hyperlink r:id="rId12" w:anchor="ipn-sexualized-violence" w:history="1">
        <w:r w:rsidRPr="00882470">
          <w:rPr>
            <w:rFonts w:ascii="Meiryo" w:eastAsia="Meiryo" w:hAnsi="Meiryo" w:cs="Arial"/>
            <w:color w:val="467886"/>
            <w:sz w:val="22"/>
            <w:szCs w:val="22"/>
            <w:u w:val="single"/>
            <w:lang w:val="en-CA" w:eastAsia="ja-JP"/>
          </w:rPr>
          <w:t>性的暴力</w:t>
        </w:r>
      </w:hyperlink>
      <w:r w:rsidRPr="00882470">
        <w:rPr>
          <w:rFonts w:ascii="Meiryo" w:eastAsia="Meiryo" w:hAnsi="Meiryo" w:cs="Arial"/>
          <w:sz w:val="22"/>
          <w:szCs w:val="22"/>
          <w:lang w:val="en-CA" w:eastAsia="ja-JP"/>
        </w:rPr>
        <w:t>はUVicでは禁止されています。</w:t>
      </w:r>
    </w:p>
    <w:p w14:paraId="2C7851E5" w14:textId="77777777" w:rsidR="00882470" w:rsidRPr="00882470" w:rsidRDefault="00882470" w:rsidP="00882470">
      <w:pPr>
        <w:pStyle w:val="ListParagraph"/>
        <w:numPr>
          <w:ilvl w:val="0"/>
          <w:numId w:val="25"/>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性的暴力の被害に遭った場合、留学生も国内の学生と同様の権利があります。</w:t>
      </w:r>
    </w:p>
    <w:p w14:paraId="1EEA8227" w14:textId="77777777" w:rsidR="00882470" w:rsidRPr="00882470" w:rsidRDefault="00882470" w:rsidP="00882470">
      <w:pPr>
        <w:pStyle w:val="ListParagraph"/>
        <w:numPr>
          <w:ilvl w:val="0"/>
          <w:numId w:val="25"/>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性的暴力を受けたとしても、あなたに非はありません。</w:t>
      </w:r>
    </w:p>
    <w:p w14:paraId="258FE258" w14:textId="77777777" w:rsidR="00882470" w:rsidRPr="00882470" w:rsidRDefault="00882470" w:rsidP="00882470">
      <w:pPr>
        <w:pStyle w:val="ListParagraph"/>
        <w:numPr>
          <w:ilvl w:val="0"/>
          <w:numId w:val="25"/>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秘密厳守のサポートとアドバイスが受けられます。</w:t>
      </w:r>
    </w:p>
    <w:p w14:paraId="2314F88D" w14:textId="21E89511" w:rsidR="00882470" w:rsidRPr="00882470" w:rsidRDefault="00882470" w:rsidP="00882470">
      <w:pPr>
        <w:pStyle w:val="ListParagraph"/>
        <w:numPr>
          <w:ilvl w:val="0"/>
          <w:numId w:val="25"/>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助けを求めても問題ありません。助けを求めても一時的な在留資格に影響することはありません。</w:t>
      </w:r>
    </w:p>
    <w:p w14:paraId="768FFD7B" w14:textId="77777777" w:rsidR="00882470" w:rsidRPr="00882470" w:rsidRDefault="00882470" w:rsidP="00882470">
      <w:pPr>
        <w:jc w:val="both"/>
        <w:rPr>
          <w:rFonts w:ascii="Meiryo" w:eastAsia="Meiryo" w:hAnsi="Meiryo" w:cs="Arial"/>
          <w:sz w:val="22"/>
          <w:szCs w:val="22"/>
          <w:lang w:val="en-CA" w:eastAsia="ja-JP"/>
        </w:rPr>
      </w:pPr>
    </w:p>
    <w:p w14:paraId="44BF3413" w14:textId="6FB74042" w:rsidR="00882470" w:rsidRPr="00882470" w:rsidRDefault="00882470" w:rsidP="00882470">
      <w:pPr>
        <w:pStyle w:val="Heading2"/>
        <w:rPr>
          <w:rFonts w:eastAsia="Meiryo"/>
          <w:lang w:val="en-CA" w:eastAsia="ja-JP"/>
        </w:rPr>
      </w:pPr>
      <w:r w:rsidRPr="00882470">
        <w:rPr>
          <w:rFonts w:eastAsia="Meiryo"/>
          <w:lang w:val="en-CA" w:eastAsia="ja-JP"/>
        </w:rPr>
        <w:t>UVic</w:t>
      </w:r>
      <w:r w:rsidRPr="00882470">
        <w:rPr>
          <w:rFonts w:eastAsia="Meiryo"/>
          <w:lang w:val="en-CA" w:eastAsia="ja-JP"/>
        </w:rPr>
        <w:t>では、あなたには以下の権利があります。</w:t>
      </w:r>
    </w:p>
    <w:p w14:paraId="763DA041" w14:textId="77777777" w:rsidR="00882470" w:rsidRPr="00882470" w:rsidRDefault="00882470" w:rsidP="00882470">
      <w:pPr>
        <w:pStyle w:val="ListParagraph"/>
        <w:numPr>
          <w:ilvl w:val="0"/>
          <w:numId w:val="26"/>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尊厳と敬意を持って扱われること。</w:t>
      </w:r>
    </w:p>
    <w:p w14:paraId="3539D846" w14:textId="77777777" w:rsidR="00882470" w:rsidRPr="00882470" w:rsidRDefault="00882470" w:rsidP="00882470">
      <w:pPr>
        <w:pStyle w:val="ListParagraph"/>
        <w:numPr>
          <w:ilvl w:val="0"/>
          <w:numId w:val="26"/>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どのような性的・親密な行為を行うか、自分で境界線を定め、選択する。</w:t>
      </w:r>
    </w:p>
    <w:p w14:paraId="072AB63F" w14:textId="2C25A954" w:rsidR="00882470" w:rsidRPr="00882470" w:rsidRDefault="00882470" w:rsidP="00882470">
      <w:pPr>
        <w:pStyle w:val="ListParagraph"/>
        <w:numPr>
          <w:ilvl w:val="0"/>
          <w:numId w:val="26"/>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あなた自身またはあなたの知り合いが性的暴力の被害を受けている場合は、</w:t>
      </w:r>
      <w:hyperlink r:id="rId13" w:history="1">
        <w:r w:rsidRPr="00882470">
          <w:rPr>
            <w:rFonts w:ascii="Meiryo" w:eastAsia="Meiryo" w:hAnsi="Meiryo" w:cs="Arial"/>
            <w:color w:val="467886"/>
            <w:sz w:val="22"/>
            <w:szCs w:val="22"/>
            <w:u w:val="single"/>
            <w:lang w:val="en-CA" w:eastAsia="ja-JP"/>
          </w:rPr>
          <w:t>サポート</w:t>
        </w:r>
      </w:hyperlink>
      <w:r w:rsidRPr="00882470">
        <w:rPr>
          <w:rFonts w:ascii="Meiryo" w:eastAsia="Meiryo" w:hAnsi="Meiryo" w:cs="Arial"/>
          <w:sz w:val="22"/>
          <w:szCs w:val="22"/>
          <w:lang w:val="en-CA" w:eastAsia="ja-JP"/>
        </w:rPr>
        <w:t>を受ける。</w:t>
      </w:r>
    </w:p>
    <w:p w14:paraId="2F141392" w14:textId="77777777" w:rsidR="00882470" w:rsidRPr="00882470" w:rsidRDefault="00882470" w:rsidP="00882470">
      <w:pPr>
        <w:jc w:val="both"/>
        <w:rPr>
          <w:rFonts w:ascii="Meiryo" w:eastAsia="Meiryo" w:hAnsi="Meiryo" w:cs="Arial"/>
          <w:sz w:val="22"/>
          <w:szCs w:val="22"/>
          <w:lang w:val="en-CA" w:eastAsia="ja-JP"/>
        </w:rPr>
      </w:pPr>
    </w:p>
    <w:p w14:paraId="10F34BCA" w14:textId="0FFF7721" w:rsidR="00882470" w:rsidRPr="00882470" w:rsidRDefault="00882470" w:rsidP="00882470">
      <w:pPr>
        <w:pStyle w:val="Heading2"/>
        <w:rPr>
          <w:rFonts w:eastAsia="Meiryo"/>
          <w:lang w:eastAsia="ja-JP"/>
        </w:rPr>
      </w:pPr>
      <w:r w:rsidRPr="00882470">
        <w:rPr>
          <w:rFonts w:eastAsia="Meiryo"/>
          <w:lang w:val="en-CA" w:eastAsia="ja-JP"/>
        </w:rPr>
        <w:t>UVic</w:t>
      </w:r>
      <w:r w:rsidRPr="00882470">
        <w:rPr>
          <w:rFonts w:eastAsia="Meiryo"/>
          <w:lang w:val="en-CA" w:eastAsia="ja-JP"/>
        </w:rPr>
        <w:t>の大学関係者は必ず次のことを行う必要があります。</w:t>
      </w:r>
    </w:p>
    <w:p w14:paraId="60AF3921" w14:textId="65DAEA24" w:rsidR="00882470" w:rsidRPr="00882470" w:rsidRDefault="00882470" w:rsidP="00882470">
      <w:pPr>
        <w:pStyle w:val="ListParagraph"/>
        <w:numPr>
          <w:ilvl w:val="0"/>
          <w:numId w:val="27"/>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他者との関わりにおいては、敬意をもって接し、</w:t>
      </w:r>
      <w:hyperlink r:id="rId14" w:history="1">
        <w:r w:rsidRPr="00882470">
          <w:rPr>
            <w:rFonts w:ascii="Meiryo" w:eastAsia="Meiryo" w:hAnsi="Meiryo" w:cs="Arial"/>
            <w:color w:val="467886"/>
            <w:sz w:val="22"/>
            <w:szCs w:val="22"/>
            <w:u w:val="single"/>
            <w:lang w:val="en-CA" w:eastAsia="ja-JP"/>
          </w:rPr>
          <w:t>同意</w:t>
        </w:r>
      </w:hyperlink>
      <w:r w:rsidRPr="00882470">
        <w:rPr>
          <w:rFonts w:ascii="Meiryo" w:eastAsia="Meiryo" w:hAnsi="Meiryo" w:cs="Arial"/>
          <w:sz w:val="22"/>
          <w:szCs w:val="22"/>
          <w:lang w:val="en-CA" w:eastAsia="ja-JP"/>
        </w:rPr>
        <w:t>を実践する。</w:t>
      </w:r>
    </w:p>
    <w:p w14:paraId="3D2FA265" w14:textId="1AAEAA14" w:rsidR="00882470" w:rsidRPr="00882470" w:rsidRDefault="00882470" w:rsidP="00882470">
      <w:pPr>
        <w:pStyle w:val="ListParagraph"/>
        <w:numPr>
          <w:ilvl w:val="0"/>
          <w:numId w:val="27"/>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UVicの</w:t>
      </w:r>
      <w:hyperlink r:id="rId15" w:history="1">
        <w:r w:rsidRPr="00882470">
          <w:rPr>
            <w:rFonts w:ascii="Meiryo" w:eastAsia="Meiryo" w:hAnsi="Meiryo" w:cs="Arial"/>
            <w:color w:val="467886"/>
            <w:sz w:val="22"/>
            <w:szCs w:val="22"/>
            <w:u w:val="single"/>
            <w:lang w:val="en-CA" w:eastAsia="ja-JP"/>
          </w:rPr>
          <w:t>性的暴力防止および対応ポリシー</w:t>
        </w:r>
      </w:hyperlink>
      <w:r w:rsidRPr="00882470">
        <w:rPr>
          <w:rFonts w:ascii="Meiryo" w:eastAsia="Meiryo" w:hAnsi="Meiryo" w:cs="Arial"/>
          <w:sz w:val="22"/>
          <w:szCs w:val="22"/>
          <w:lang w:val="en-CA" w:eastAsia="ja-JP"/>
        </w:rPr>
        <w:t>に記載されている、UVicが期待する行動について</w:t>
      </w:r>
      <w:r w:rsidRPr="00882470">
        <w:rPr>
          <w:rFonts w:ascii="Meiryo" w:eastAsia="Meiryo" w:hAnsi="Meiryo" w:cs="Arial" w:hint="eastAsia"/>
          <w:sz w:val="22"/>
          <w:szCs w:val="22"/>
          <w:lang w:val="en-CA" w:eastAsia="ja-JP"/>
        </w:rPr>
        <w:t>把握しておく。</w:t>
      </w:r>
    </w:p>
    <w:p w14:paraId="6775DCBF" w14:textId="77777777" w:rsidR="00882470" w:rsidRPr="00882470" w:rsidRDefault="00882470" w:rsidP="00882470">
      <w:pPr>
        <w:pStyle w:val="ListParagraph"/>
        <w:numPr>
          <w:ilvl w:val="0"/>
          <w:numId w:val="27"/>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期待される内容について確信が持てない場合は、質問をして詳細を確認する。</w:t>
      </w:r>
    </w:p>
    <w:p w14:paraId="0908BA95" w14:textId="606901CA" w:rsidR="00882470" w:rsidRPr="00882470" w:rsidRDefault="00882470" w:rsidP="00882470">
      <w:pPr>
        <w:pStyle w:val="ListParagraph"/>
        <w:numPr>
          <w:ilvl w:val="0"/>
          <w:numId w:val="27"/>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文化の違いは、UVicが性的暴力と定義する行為の言い訳にはならないことを理解する。</w:t>
      </w:r>
    </w:p>
    <w:p w14:paraId="2EEAAD16" w14:textId="77777777" w:rsidR="00882470" w:rsidRPr="00882470" w:rsidRDefault="00882470" w:rsidP="00882470">
      <w:pPr>
        <w:jc w:val="both"/>
        <w:rPr>
          <w:rFonts w:ascii="Meiryo" w:eastAsia="Meiryo" w:hAnsi="Meiryo" w:cs="Arial"/>
          <w:sz w:val="22"/>
          <w:szCs w:val="22"/>
          <w:lang w:val="en-CA" w:eastAsia="ja-JP"/>
        </w:rPr>
      </w:pPr>
    </w:p>
    <w:p w14:paraId="5CB2ACE3" w14:textId="77777777" w:rsidR="00882470" w:rsidRDefault="00882470">
      <w:pPr>
        <w:rPr>
          <w:rFonts w:ascii="Meiryo" w:eastAsia="Meiryo" w:hAnsi="Meiryo" w:cs="Arial"/>
          <w:sz w:val="22"/>
          <w:szCs w:val="22"/>
          <w:lang w:val="en-CA" w:eastAsia="ja-JP"/>
        </w:rPr>
      </w:pPr>
      <w:r>
        <w:rPr>
          <w:rFonts w:ascii="Meiryo" w:eastAsia="Meiryo" w:hAnsi="Meiryo" w:cs="Arial"/>
          <w:sz w:val="22"/>
          <w:szCs w:val="22"/>
          <w:lang w:val="en-CA" w:eastAsia="ja-JP"/>
        </w:rPr>
        <w:br w:type="page"/>
      </w:r>
    </w:p>
    <w:p w14:paraId="0D7630EB" w14:textId="77777777" w:rsidR="00882470" w:rsidRDefault="00882470" w:rsidP="00882470">
      <w:pPr>
        <w:pStyle w:val="Heading2"/>
        <w:rPr>
          <w:rFonts w:eastAsia="Meiryo"/>
          <w:lang w:eastAsia="ja-JP"/>
        </w:rPr>
      </w:pPr>
      <w:r w:rsidRPr="00882470">
        <w:rPr>
          <w:rFonts w:eastAsia="Meiryo"/>
          <w:lang w:val="en-CA" w:eastAsia="ja-JP"/>
        </w:rPr>
        <w:lastRenderedPageBreak/>
        <w:t>質問や懸念</w:t>
      </w:r>
    </w:p>
    <w:p w14:paraId="00972226" w14:textId="7C6D7032" w:rsidR="00882470" w:rsidRPr="00882470" w:rsidRDefault="00882470" w:rsidP="00882470">
      <w:pPr>
        <w:jc w:val="both"/>
        <w:rPr>
          <w:rFonts w:ascii="Meiryo" w:eastAsia="Meiryo" w:hAnsi="Meiryo" w:cs="Arial"/>
          <w:b/>
          <w:i/>
          <w:sz w:val="22"/>
          <w:szCs w:val="22"/>
          <w:lang w:val="en-CA" w:eastAsia="ja-JP"/>
        </w:rPr>
      </w:pPr>
      <w:r w:rsidRPr="00882470">
        <w:rPr>
          <w:rFonts w:ascii="Meiryo" w:eastAsia="Meiryo" w:hAnsi="Meiryo" w:cs="Arial"/>
          <w:sz w:val="22"/>
          <w:szCs w:val="22"/>
          <w:lang w:val="en-CA" w:eastAsia="ja-JP"/>
        </w:rPr>
        <w:t>ここでは、留学生が</w:t>
      </w:r>
      <w:hyperlink r:id="rId16" w:history="1">
        <w:r w:rsidRPr="00882470">
          <w:rPr>
            <w:rFonts w:ascii="Meiryo" w:eastAsia="Meiryo" w:hAnsi="Meiryo" w:cs="Arial"/>
            <w:color w:val="467886"/>
            <w:sz w:val="22"/>
            <w:szCs w:val="22"/>
            <w:u w:val="single"/>
            <w:lang w:val="en-CA" w:eastAsia="ja-JP"/>
          </w:rPr>
          <w:t>性的暴力</w:t>
        </w:r>
      </w:hyperlink>
      <w:r w:rsidRPr="00882470">
        <w:rPr>
          <w:rFonts w:ascii="Meiryo" w:eastAsia="Meiryo" w:hAnsi="Meiryo" w:cs="Arial"/>
          <w:sz w:val="22"/>
          <w:szCs w:val="22"/>
          <w:lang w:val="en-CA" w:eastAsia="ja-JP"/>
        </w:rPr>
        <w:t>に関して抱く可能性のある具体的な質問や懸念に対する回答をいくつか紹介します。この文書には、性的暴力と同意に関する基本的かつ重要な事柄が記載されています。この重要な情報は、簡体字中国語、ペルシア語、日本語、韓国語、フランス語、スペイン語に翻訳されています。</w:t>
      </w:r>
    </w:p>
    <w:p w14:paraId="4105C86C" w14:textId="77777777" w:rsidR="00882470" w:rsidRPr="00882470" w:rsidRDefault="00882470" w:rsidP="00882470">
      <w:pPr>
        <w:jc w:val="both"/>
        <w:rPr>
          <w:rFonts w:ascii="Meiryo" w:eastAsia="Meiryo" w:hAnsi="Meiryo" w:cs="Arial"/>
          <w:sz w:val="22"/>
          <w:szCs w:val="22"/>
          <w:lang w:val="en-CA" w:eastAsia="ja-JP"/>
        </w:rPr>
      </w:pPr>
    </w:p>
    <w:p w14:paraId="4DD66688" w14:textId="126F26ED" w:rsidR="00882470" w:rsidRPr="00882470" w:rsidRDefault="00882470" w:rsidP="00882470">
      <w:pPr>
        <w:pStyle w:val="Heading3"/>
        <w:rPr>
          <w:rFonts w:asciiTheme="majorHAnsi" w:eastAsia="Meiryo" w:hAnsiTheme="majorHAnsi"/>
          <w:sz w:val="32"/>
          <w:szCs w:val="32"/>
          <w:lang w:eastAsia="ja-JP"/>
        </w:rPr>
      </w:pPr>
      <w:r w:rsidRPr="00882470">
        <w:rPr>
          <w:rFonts w:eastAsia="Meiryo"/>
          <w:lang w:val="en-CA" w:eastAsia="ja-JP"/>
        </w:rPr>
        <w:t xml:space="preserve">Q1. </w:t>
      </w:r>
      <w:r w:rsidRPr="00882470">
        <w:rPr>
          <w:rFonts w:eastAsia="Meiryo"/>
          <w:lang w:val="en-CA" w:eastAsia="ja-JP"/>
        </w:rPr>
        <w:t>性的暴力とは何ですか？</w:t>
      </w:r>
    </w:p>
    <w:p w14:paraId="35283CF5"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回答： UVicは性的暴力を次のように定義しています。</w:t>
      </w:r>
    </w:p>
    <w:p w14:paraId="63B75CC4" w14:textId="77777777" w:rsidR="00882470" w:rsidRPr="00882470" w:rsidRDefault="00882470" w:rsidP="00882470">
      <w:pPr>
        <w:pStyle w:val="ListParagraph"/>
        <w:numPr>
          <w:ilvl w:val="0"/>
          <w:numId w:val="28"/>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個人の性別や性的アイデンティティ、性自認、性表現を狙った行為、または性的な手段を通じて行われる、あらゆる同意のない、望まない行為のこと（実際の行為、未遂、または脅迫を含む）。</w:t>
      </w:r>
    </w:p>
    <w:p w14:paraId="0C6EBC46" w14:textId="77777777" w:rsidR="00882470" w:rsidRPr="00882470" w:rsidRDefault="00882470" w:rsidP="00882470">
      <w:pPr>
        <w:pStyle w:val="ListParagraph"/>
        <w:numPr>
          <w:ilvl w:val="0"/>
          <w:numId w:val="28"/>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オンライン、ＳＮＳ、口頭、書面、視覚などあらゆる形態や手段のコミュニケーション、あるいは身体的な接触を通じて行われる</w:t>
      </w:r>
      <w:r w:rsidRPr="00882470">
        <w:rPr>
          <w:rFonts w:ascii="Meiryo" w:eastAsia="Meiryo" w:hAnsi="Meiryo" w:cs="Arial" w:hint="eastAsia"/>
          <w:sz w:val="22"/>
          <w:szCs w:val="22"/>
          <w:lang w:val="en-CA" w:eastAsia="ja-JP"/>
        </w:rPr>
        <w:t>一連の行動</w:t>
      </w:r>
      <w:r w:rsidRPr="00882470">
        <w:rPr>
          <w:rFonts w:ascii="Meiryo" w:eastAsia="Meiryo" w:hAnsi="Meiryo" w:cs="Arial"/>
          <w:sz w:val="22"/>
          <w:szCs w:val="22"/>
          <w:lang w:val="en-CA" w:eastAsia="ja-JP"/>
        </w:rPr>
        <w:t>。</w:t>
      </w:r>
    </w:p>
    <w:p w14:paraId="0F398095" w14:textId="77777777" w:rsidR="00882470" w:rsidRPr="00882470" w:rsidRDefault="00882470" w:rsidP="00882470">
      <w:pPr>
        <w:pStyle w:val="ListParagraph"/>
        <w:numPr>
          <w:ilvl w:val="0"/>
          <w:numId w:val="28"/>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性的指向、性別、性表現、性自認に関係なく、個人</w:t>
      </w:r>
      <w:r w:rsidRPr="00882470">
        <w:rPr>
          <w:rFonts w:ascii="Meiryo" w:eastAsia="Meiryo" w:hAnsi="Meiryo" w:cs="Arial" w:hint="eastAsia"/>
          <w:sz w:val="22"/>
          <w:szCs w:val="22"/>
          <w:lang w:val="en-CA" w:eastAsia="ja-JP"/>
        </w:rPr>
        <w:t>の</w:t>
      </w:r>
      <w:r w:rsidRPr="00882470">
        <w:rPr>
          <w:rFonts w:ascii="Meiryo" w:eastAsia="Meiryo" w:hAnsi="Meiryo" w:cs="Arial"/>
          <w:sz w:val="22"/>
          <w:szCs w:val="22"/>
          <w:lang w:val="en-CA" w:eastAsia="ja-JP"/>
        </w:rPr>
        <w:t>間で起こりうる。</w:t>
      </w:r>
    </w:p>
    <w:p w14:paraId="0FC12BAD" w14:textId="666549FC" w:rsidR="00882470" w:rsidRPr="00882470" w:rsidRDefault="00882470" w:rsidP="00882470">
      <w:pPr>
        <w:pStyle w:val="ListParagraph"/>
        <w:numPr>
          <w:ilvl w:val="0"/>
          <w:numId w:val="28"/>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現在または過去に親密な関係にあった者同士、親密でない関係にあった者同士（知人、友人、同僚など）、そして見知らぬ者同士の間で発生する可能性のあるもの。</w:t>
      </w:r>
    </w:p>
    <w:p w14:paraId="00B54612" w14:textId="77777777" w:rsidR="00882470" w:rsidRPr="00882470" w:rsidRDefault="00882470" w:rsidP="00882470">
      <w:pPr>
        <w:jc w:val="both"/>
        <w:rPr>
          <w:rFonts w:ascii="Meiryo" w:eastAsia="Meiryo" w:hAnsi="Meiryo" w:cs="Arial"/>
          <w:sz w:val="22"/>
          <w:szCs w:val="22"/>
          <w:lang w:val="en-CA" w:eastAsia="ja-JP"/>
        </w:rPr>
      </w:pPr>
    </w:p>
    <w:p w14:paraId="5691C634" w14:textId="56D44334" w:rsidR="00882470" w:rsidRPr="00882470" w:rsidRDefault="00882470" w:rsidP="00882470">
      <w:pPr>
        <w:pStyle w:val="Heading3"/>
        <w:rPr>
          <w:rFonts w:eastAsia="Meiryo"/>
          <w:lang w:val="en-CA" w:eastAsia="ja-JP"/>
        </w:rPr>
      </w:pPr>
      <w:r w:rsidRPr="00882470">
        <w:rPr>
          <w:rFonts w:eastAsia="Meiryo"/>
          <w:lang w:val="en-CA" w:eastAsia="ja-JP"/>
        </w:rPr>
        <w:t>Q2. UVic</w:t>
      </w:r>
      <w:r w:rsidRPr="00882470">
        <w:rPr>
          <w:rFonts w:eastAsia="Meiryo"/>
          <w:lang w:val="en-CA" w:eastAsia="ja-JP"/>
        </w:rPr>
        <w:t>の定義によれば、性的暴力の例にはどのようなものがありますか</w:t>
      </w:r>
      <w:r w:rsidRPr="00882470">
        <w:rPr>
          <w:rFonts w:eastAsia="Meiryo"/>
          <w:lang w:val="en-CA" w:eastAsia="ja-JP"/>
        </w:rPr>
        <w:t>?</w:t>
      </w:r>
    </w:p>
    <w:p w14:paraId="316D8DEF"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回答：</w:t>
      </w:r>
      <w:r w:rsidRPr="00882470">
        <w:rPr>
          <w:rFonts w:ascii="Meiryo" w:eastAsia="Meiryo" w:hAnsi="Meiryo" w:cs="Arial" w:hint="eastAsia"/>
          <w:sz w:val="22"/>
          <w:szCs w:val="22"/>
          <w:lang w:val="en-CA" w:eastAsia="ja-JP"/>
        </w:rPr>
        <w:t xml:space="preserve"> </w:t>
      </w:r>
      <w:r w:rsidRPr="00882470">
        <w:rPr>
          <w:rFonts w:ascii="Meiryo" w:eastAsia="Meiryo" w:hAnsi="Meiryo" w:cs="Arial"/>
          <w:sz w:val="22"/>
          <w:szCs w:val="22"/>
          <w:lang w:val="en-CA" w:eastAsia="ja-JP"/>
        </w:rPr>
        <w:t>性的暴力にはさまざまな形態があり、直接的な身体的接触を伴う場合と伴わない場合があります。つまり、性的暴力は口頭、書面、画像、オンラインのいずれでも発生する可能性があります。性的暴力には次のような行為</w:t>
      </w:r>
      <w:r w:rsidRPr="00882470">
        <w:rPr>
          <w:rFonts w:ascii="Meiryo" w:eastAsia="Meiryo" w:hAnsi="Meiryo" w:cs="Arial" w:hint="eastAsia"/>
          <w:sz w:val="22"/>
          <w:szCs w:val="22"/>
          <w:lang w:val="en-CA" w:eastAsia="ja-JP"/>
        </w:rPr>
        <w:t>が挙げられます</w:t>
      </w:r>
      <w:r w:rsidRPr="00882470">
        <w:rPr>
          <w:rFonts w:ascii="Meiryo" w:eastAsia="Meiryo" w:hAnsi="Meiryo" w:cs="Arial"/>
          <w:sz w:val="22"/>
          <w:szCs w:val="22"/>
          <w:lang w:val="en-CA" w:eastAsia="ja-JP"/>
        </w:rPr>
        <w:t>。</w:t>
      </w:r>
    </w:p>
    <w:p w14:paraId="52EAE9E2" w14:textId="77777777" w:rsidR="00882470" w:rsidRPr="00882470" w:rsidRDefault="00882470" w:rsidP="00882470">
      <w:pPr>
        <w:pStyle w:val="ListParagraph"/>
        <w:numPr>
          <w:ilvl w:val="0"/>
          <w:numId w:val="31"/>
        </w:numPr>
        <w:jc w:val="both"/>
        <w:rPr>
          <w:rFonts w:ascii="Meiryo" w:eastAsia="Meiryo" w:hAnsi="Meiryo" w:cs="Arial"/>
          <w:sz w:val="22"/>
          <w:szCs w:val="22"/>
          <w:lang w:val="en-CA"/>
        </w:rPr>
      </w:pPr>
      <w:r w:rsidRPr="00882470">
        <w:rPr>
          <w:rFonts w:ascii="Meiryo" w:eastAsia="Meiryo" w:hAnsi="Meiryo" w:cs="Arial" w:hint="eastAsia"/>
          <w:sz w:val="22"/>
          <w:szCs w:val="22"/>
          <w:lang w:val="en-CA"/>
        </w:rPr>
        <w:t>性的暴行</w:t>
      </w:r>
    </w:p>
    <w:p w14:paraId="191B57B3" w14:textId="77777777" w:rsidR="00882470" w:rsidRPr="00882470" w:rsidRDefault="00882470" w:rsidP="00882470">
      <w:pPr>
        <w:pStyle w:val="ListParagraph"/>
        <w:numPr>
          <w:ilvl w:val="0"/>
          <w:numId w:val="31"/>
        </w:numPr>
        <w:jc w:val="both"/>
        <w:rPr>
          <w:rFonts w:ascii="Meiryo" w:eastAsia="Meiryo" w:hAnsi="Meiryo" w:cs="Arial"/>
          <w:sz w:val="22"/>
          <w:szCs w:val="22"/>
          <w:lang w:val="en-CA"/>
        </w:rPr>
      </w:pPr>
      <w:r w:rsidRPr="00882470">
        <w:rPr>
          <w:rFonts w:ascii="Meiryo" w:eastAsia="Meiryo" w:hAnsi="Meiryo" w:cs="Arial"/>
          <w:sz w:val="22"/>
          <w:szCs w:val="22"/>
          <w:lang w:val="en-CA"/>
        </w:rPr>
        <w:lastRenderedPageBreak/>
        <w:t>性的搾取</w:t>
      </w:r>
    </w:p>
    <w:p w14:paraId="49002446" w14:textId="77777777" w:rsidR="00882470" w:rsidRPr="00882470" w:rsidRDefault="00882470" w:rsidP="00882470">
      <w:pPr>
        <w:pStyle w:val="ListParagraph"/>
        <w:numPr>
          <w:ilvl w:val="0"/>
          <w:numId w:val="31"/>
        </w:numPr>
        <w:jc w:val="both"/>
        <w:rPr>
          <w:rFonts w:ascii="Meiryo" w:eastAsia="Meiryo" w:hAnsi="Meiryo" w:cs="Arial"/>
          <w:sz w:val="22"/>
          <w:szCs w:val="22"/>
          <w:lang w:val="en-CA" w:eastAsia="ja-JP"/>
        </w:rPr>
      </w:pPr>
      <w:r w:rsidRPr="00882470">
        <w:rPr>
          <w:rFonts w:ascii="Meiryo" w:eastAsia="Meiryo" w:hAnsi="Meiryo" w:cs="Arial" w:hint="eastAsia"/>
          <w:sz w:val="22"/>
          <w:szCs w:val="22"/>
          <w:lang w:val="en-CA" w:eastAsia="ja-JP"/>
        </w:rPr>
        <w:t>セクシャルハラスメント</w:t>
      </w:r>
    </w:p>
    <w:p w14:paraId="257C7EC1" w14:textId="77777777" w:rsidR="00882470" w:rsidRPr="00882470" w:rsidRDefault="00882470" w:rsidP="00882470">
      <w:pPr>
        <w:pStyle w:val="ListParagraph"/>
        <w:numPr>
          <w:ilvl w:val="0"/>
          <w:numId w:val="31"/>
        </w:numPr>
        <w:jc w:val="both"/>
        <w:rPr>
          <w:rFonts w:ascii="Meiryo" w:eastAsia="Meiryo" w:hAnsi="Meiryo" w:cs="Arial"/>
          <w:sz w:val="22"/>
          <w:szCs w:val="22"/>
          <w:lang w:val="en-CA"/>
        </w:rPr>
      </w:pPr>
      <w:r w:rsidRPr="00882470">
        <w:rPr>
          <w:rFonts w:ascii="Meiryo" w:eastAsia="Meiryo" w:hAnsi="Meiryo" w:cs="Arial"/>
          <w:sz w:val="22"/>
          <w:szCs w:val="22"/>
          <w:lang w:val="en-CA"/>
        </w:rPr>
        <w:t>ストーカー行為</w:t>
      </w:r>
    </w:p>
    <w:p w14:paraId="3417661D" w14:textId="77D51E47" w:rsidR="00882470" w:rsidRPr="00882470" w:rsidRDefault="00882470" w:rsidP="00882470">
      <w:pPr>
        <w:pStyle w:val="ListParagraph"/>
        <w:numPr>
          <w:ilvl w:val="0"/>
          <w:numId w:val="31"/>
        </w:numPr>
        <w:jc w:val="both"/>
        <w:rPr>
          <w:rFonts w:ascii="Meiryo" w:eastAsia="Meiryo" w:hAnsi="Meiryo" w:cs="Arial"/>
          <w:sz w:val="22"/>
          <w:szCs w:val="22"/>
          <w:lang w:val="en-CA"/>
        </w:rPr>
      </w:pPr>
      <w:hyperlink r:id="rId17" w:anchor="ipn-additional-definitions" w:history="1">
        <w:r w:rsidRPr="00882470">
          <w:rPr>
            <w:rFonts w:ascii="Meiryo" w:eastAsia="Meiryo" w:hAnsi="Meiryo" w:cs="Arial"/>
            <w:color w:val="467886"/>
            <w:sz w:val="22"/>
            <w:szCs w:val="22"/>
            <w:u w:val="single"/>
            <w:lang w:val="en-CA"/>
          </w:rPr>
          <w:t>ステルシング</w:t>
        </w:r>
      </w:hyperlink>
    </w:p>
    <w:p w14:paraId="00B542A0" w14:textId="77777777" w:rsidR="00882470" w:rsidRPr="00882470" w:rsidRDefault="00882470" w:rsidP="00882470">
      <w:pPr>
        <w:pStyle w:val="ListParagraph"/>
        <w:numPr>
          <w:ilvl w:val="0"/>
          <w:numId w:val="31"/>
        </w:numPr>
        <w:jc w:val="both"/>
        <w:rPr>
          <w:rFonts w:ascii="Meiryo" w:eastAsia="Meiryo" w:hAnsi="Meiryo" w:cs="Arial"/>
          <w:sz w:val="22"/>
          <w:szCs w:val="22"/>
          <w:lang w:val="en-CA"/>
        </w:rPr>
      </w:pPr>
      <w:r w:rsidRPr="00882470">
        <w:rPr>
          <w:rFonts w:ascii="Meiryo" w:eastAsia="Meiryo" w:hAnsi="Meiryo" w:cs="Arial" w:hint="eastAsia"/>
          <w:sz w:val="22"/>
          <w:szCs w:val="22"/>
          <w:lang w:val="en-CA" w:eastAsia="ja-JP"/>
        </w:rPr>
        <w:t>公の場での露出行為</w:t>
      </w:r>
    </w:p>
    <w:p w14:paraId="44C9B0AB" w14:textId="77777777" w:rsidR="00882470" w:rsidRPr="00882470" w:rsidRDefault="00882470" w:rsidP="00882470">
      <w:pPr>
        <w:pStyle w:val="ListParagraph"/>
        <w:numPr>
          <w:ilvl w:val="0"/>
          <w:numId w:val="31"/>
        </w:numPr>
        <w:jc w:val="both"/>
        <w:rPr>
          <w:rFonts w:ascii="Meiryo" w:eastAsia="Meiryo" w:hAnsi="Meiryo" w:cs="Arial"/>
          <w:sz w:val="22"/>
          <w:szCs w:val="22"/>
          <w:lang w:val="en-CA"/>
        </w:rPr>
      </w:pPr>
      <w:r w:rsidRPr="00882470">
        <w:rPr>
          <w:rFonts w:ascii="Meiryo" w:eastAsia="Meiryo" w:hAnsi="Meiryo" w:cs="Arial"/>
          <w:sz w:val="22"/>
          <w:szCs w:val="22"/>
          <w:lang w:val="en-CA"/>
        </w:rPr>
        <w:t>のぞき行為</w:t>
      </w:r>
    </w:p>
    <w:p w14:paraId="088B60F9" w14:textId="77777777" w:rsidR="00882470" w:rsidRPr="00882470" w:rsidRDefault="00882470" w:rsidP="00882470">
      <w:pPr>
        <w:pStyle w:val="ListParagraph"/>
        <w:numPr>
          <w:ilvl w:val="0"/>
          <w:numId w:val="31"/>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不適切な性的コメント</w:t>
      </w:r>
    </w:p>
    <w:p w14:paraId="25C5865C" w14:textId="16E03FA1" w:rsidR="00882470" w:rsidRPr="00882470" w:rsidRDefault="00882470" w:rsidP="00882470">
      <w:pPr>
        <w:pStyle w:val="ListParagraph"/>
        <w:numPr>
          <w:ilvl w:val="0"/>
          <w:numId w:val="31"/>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写真またはビデオに写っている本人の同意を得ずに、性的に露骨な人物の画像、写真、またはビデオを配布すること。</w:t>
      </w:r>
    </w:p>
    <w:p w14:paraId="58BEC547" w14:textId="69BDBE08"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UVicは、さまざまな有害行為に対処し、防止するために、性的暴力の定義を意図的に幅広く設定しています。これは他の機関や地域、国によって</w:t>
      </w:r>
      <w:r w:rsidRPr="00882470">
        <w:rPr>
          <w:rFonts w:ascii="Meiryo" w:eastAsia="Meiryo" w:hAnsi="Meiryo" w:cs="Arial" w:hint="eastAsia"/>
          <w:sz w:val="22"/>
          <w:szCs w:val="22"/>
          <w:lang w:val="en-CA" w:eastAsia="ja-JP"/>
        </w:rPr>
        <w:t>は</w:t>
      </w:r>
      <w:r w:rsidRPr="00882470">
        <w:rPr>
          <w:rFonts w:ascii="Meiryo" w:eastAsia="Meiryo" w:hAnsi="Meiryo" w:cs="Arial"/>
          <w:sz w:val="22"/>
          <w:szCs w:val="22"/>
          <w:lang w:val="en-CA" w:eastAsia="ja-JP"/>
        </w:rPr>
        <w:t>異なる場合もありますので、</w:t>
      </w:r>
      <w:hyperlink r:id="rId18">
        <w:r w:rsidRPr="00882470">
          <w:rPr>
            <w:rFonts w:ascii="Meiryo" w:eastAsia="Meiryo" w:hAnsi="Meiryo" w:cs="Arial"/>
            <w:color w:val="467886"/>
            <w:sz w:val="22"/>
            <w:szCs w:val="22"/>
            <w:u w:val="single"/>
            <w:lang w:val="en-CA" w:eastAsia="ja-JP"/>
          </w:rPr>
          <w:t>UVic</w:t>
        </w:r>
        <w:r w:rsidRPr="00882470">
          <w:rPr>
            <w:rFonts w:ascii="Meiryo" w:eastAsia="Meiryo" w:hAnsi="Meiryo" w:cs="Arial" w:hint="eastAsia"/>
            <w:color w:val="467886"/>
            <w:sz w:val="22"/>
            <w:szCs w:val="22"/>
            <w:u w:val="single"/>
            <w:lang w:val="en-CA" w:eastAsia="ja-JP"/>
          </w:rPr>
          <w:t>の定義</w:t>
        </w:r>
      </w:hyperlink>
      <w:r w:rsidRPr="00882470">
        <w:rPr>
          <w:rFonts w:ascii="Meiryo" w:eastAsia="Meiryo" w:hAnsi="Meiryo" w:cs="Arial"/>
          <w:sz w:val="22"/>
          <w:szCs w:val="22"/>
          <w:lang w:val="en-CA" w:eastAsia="ja-JP"/>
        </w:rPr>
        <w:t>と上述の</w:t>
      </w:r>
      <w:r w:rsidRPr="00882470">
        <w:rPr>
          <w:rFonts w:ascii="Meiryo" w:eastAsia="Meiryo" w:hAnsi="Meiryo" w:cs="Arial" w:hint="eastAsia"/>
          <w:sz w:val="22"/>
          <w:szCs w:val="22"/>
          <w:lang w:val="en-CA" w:eastAsia="ja-JP"/>
        </w:rPr>
        <w:t>形態</w:t>
      </w:r>
      <w:r w:rsidRPr="00882470">
        <w:rPr>
          <w:rFonts w:ascii="Meiryo" w:eastAsia="Meiryo" w:hAnsi="Meiryo" w:cs="Arial"/>
          <w:sz w:val="22"/>
          <w:szCs w:val="22"/>
          <w:lang w:val="en-CA" w:eastAsia="ja-JP"/>
        </w:rPr>
        <w:t>を読み理解することを奨励します。</w:t>
      </w:r>
    </w:p>
    <w:p w14:paraId="54209172" w14:textId="7810CA04"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この定義や例について質問がある場合は、</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にお問い合わせください。私たちは質問にお答えし、サポートを行います。</w:t>
      </w:r>
    </w:p>
    <w:p w14:paraId="007899B6" w14:textId="77777777" w:rsidR="00882470" w:rsidRPr="00882470" w:rsidRDefault="00882470" w:rsidP="00882470">
      <w:pPr>
        <w:jc w:val="both"/>
        <w:rPr>
          <w:rFonts w:ascii="Meiryo" w:eastAsia="Meiryo" w:hAnsi="Meiryo" w:cs="Arial"/>
          <w:sz w:val="22"/>
          <w:szCs w:val="22"/>
          <w:lang w:val="en-CA" w:eastAsia="ja-JP"/>
        </w:rPr>
      </w:pPr>
    </w:p>
    <w:p w14:paraId="740828A0" w14:textId="4F97CFCE" w:rsidR="00882470" w:rsidRPr="00882470" w:rsidRDefault="00882470" w:rsidP="00882470">
      <w:pPr>
        <w:pStyle w:val="Heading3"/>
        <w:rPr>
          <w:rFonts w:asciiTheme="majorHAnsi" w:eastAsia="Meiryo" w:hAnsiTheme="majorHAnsi"/>
          <w:sz w:val="32"/>
          <w:szCs w:val="32"/>
          <w:lang w:eastAsia="ja-JP"/>
        </w:rPr>
      </w:pPr>
      <w:r w:rsidRPr="00882470">
        <w:rPr>
          <w:rFonts w:eastAsia="Meiryo"/>
          <w:lang w:val="en-CA" w:eastAsia="ja-JP"/>
        </w:rPr>
        <w:t xml:space="preserve">Q3. </w:t>
      </w:r>
      <w:r w:rsidRPr="00882470">
        <w:rPr>
          <w:rFonts w:eastAsia="Meiryo"/>
          <w:lang w:val="en-CA" w:eastAsia="ja-JP"/>
        </w:rPr>
        <w:t>性的暴力がカナダを始めとする多くの国々でこれほど問題になっている</w:t>
      </w:r>
      <w:r w:rsidRPr="00882470">
        <w:rPr>
          <w:rFonts w:eastAsia="Meiryo" w:hint="eastAsia"/>
          <w:lang w:val="en-CA" w:eastAsia="ja-JP"/>
        </w:rPr>
        <w:t>のはなぜ</w:t>
      </w:r>
      <w:r w:rsidRPr="00882470">
        <w:rPr>
          <w:rFonts w:eastAsia="Meiryo"/>
          <w:lang w:val="en-CA" w:eastAsia="ja-JP"/>
        </w:rPr>
        <w:t>ですか？</w:t>
      </w:r>
    </w:p>
    <w:p w14:paraId="780B7579"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回答：</w:t>
      </w:r>
      <w:r w:rsidRPr="00882470">
        <w:rPr>
          <w:rFonts w:ascii="Meiryo" w:eastAsia="Meiryo" w:hAnsi="Meiryo" w:cs="Arial" w:hint="eastAsia"/>
          <w:sz w:val="22"/>
          <w:szCs w:val="22"/>
          <w:lang w:val="en-CA" w:eastAsia="ja-JP"/>
        </w:rPr>
        <w:t xml:space="preserve"> </w:t>
      </w:r>
      <w:r w:rsidRPr="00882470">
        <w:rPr>
          <w:rFonts w:ascii="Meiryo" w:eastAsia="Meiryo" w:hAnsi="Meiryo" w:cs="Arial"/>
          <w:sz w:val="22"/>
          <w:szCs w:val="22"/>
          <w:lang w:val="en-CA" w:eastAsia="ja-JP"/>
        </w:rPr>
        <w:t>性的暴力は意識的か無意識的かを問わず、差別的な考え方や態度が原因で発生します。女性と少女が性的暴力を受ける頻度が男性や少年に比べてはるかに多いのは、女性が男性より劣っているという性差別的な信念が根底にあるからです。このような考え方は、特に人種、セクシュアリティ、市民権に関する他の信念体系と絡み合うことで、一部の人々が他の集団よりも頻繁に性的暴力を受ける一因となります。</w:t>
      </w:r>
    </w:p>
    <w:p w14:paraId="6AA6A867" w14:textId="77777777" w:rsidR="00882470" w:rsidRPr="00882470" w:rsidRDefault="00882470" w:rsidP="00882470">
      <w:pPr>
        <w:jc w:val="both"/>
        <w:rPr>
          <w:rFonts w:ascii="Meiryo" w:eastAsia="Meiryo" w:hAnsi="Meiryo" w:cs="Arial"/>
          <w:sz w:val="22"/>
          <w:szCs w:val="22"/>
          <w:lang w:val="en-CA" w:eastAsia="ja-JP"/>
        </w:rPr>
      </w:pPr>
    </w:p>
    <w:p w14:paraId="48FAC148" w14:textId="0E0BE05D"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lastRenderedPageBreak/>
        <w:t>たとえば、性差別と人種差別が密接に関わっているため、先住民の女性、少女、そしてトゥースピリットの人々は、白人女性よりも性的暴力の被害に</w:t>
      </w:r>
      <w:r w:rsidRPr="00882470">
        <w:rPr>
          <w:rFonts w:ascii="Meiryo" w:eastAsia="Meiryo" w:hAnsi="Meiryo" w:cs="Arial" w:hint="eastAsia"/>
          <w:sz w:val="22"/>
          <w:szCs w:val="22"/>
          <w:lang w:val="en-CA" w:eastAsia="ja-JP"/>
        </w:rPr>
        <w:t>あう</w:t>
      </w:r>
      <w:r w:rsidRPr="00882470">
        <w:rPr>
          <w:rFonts w:ascii="Meiryo" w:eastAsia="Meiryo" w:hAnsi="Meiryo" w:cs="Arial"/>
          <w:sz w:val="22"/>
          <w:szCs w:val="22"/>
          <w:lang w:val="en-CA" w:eastAsia="ja-JP"/>
        </w:rPr>
        <w:t>可能性が高いことがわかっています。同じことが移民や難民の女性の性的暴力の発生率の増加にも当てはまります。性別、人種、市民権のステータスにより、白人女性とは異なる形で、より頻繁に被害にあう可能性があります。性的暴力の発生を防ぐには、あらゆる有害な態度や信念に立ち向かう必要があります。</w:t>
      </w:r>
    </w:p>
    <w:p w14:paraId="56D5CB7C"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人種、民族、性別、ジェンダー、性的指向、年齢、出身国といった個人のアイデンティティの要素は、性的暴力が人々に与える影響を左右することがあります。たとえば、ためらわずに名乗り出て、支援を求める人もいれば、名乗り出ることに抵抗や不安を感じる人もいます。UVicの</w:t>
      </w:r>
      <w:r w:rsidRPr="00882470">
        <w:rPr>
          <w:rFonts w:ascii="Meiryo" w:eastAsia="Meiryo" w:hAnsi="Meiryo" w:cs="Arial" w:hint="eastAsia"/>
          <w:sz w:val="22"/>
          <w:szCs w:val="22"/>
          <w:lang w:val="en-CA" w:eastAsia="ja-JP"/>
        </w:rPr>
        <w:t>ゴール</w:t>
      </w:r>
      <w:r w:rsidRPr="00882470">
        <w:rPr>
          <w:rFonts w:ascii="Meiryo" w:eastAsia="Meiryo" w:hAnsi="Meiryo" w:cs="Arial"/>
          <w:sz w:val="22"/>
          <w:szCs w:val="22"/>
          <w:lang w:val="en-CA" w:eastAsia="ja-JP"/>
        </w:rPr>
        <w:t>は、個人のアイデンティティに関係なく、誰もがサポートを求められる環境を作ることです。</w:t>
      </w:r>
    </w:p>
    <w:p w14:paraId="1AE840C9" w14:textId="77777777" w:rsidR="00882470" w:rsidRPr="00882470" w:rsidRDefault="00882470" w:rsidP="00882470">
      <w:pPr>
        <w:jc w:val="both"/>
        <w:rPr>
          <w:rFonts w:ascii="Meiryo" w:eastAsia="Meiryo" w:hAnsi="Meiryo" w:cs="Arial"/>
          <w:sz w:val="22"/>
          <w:szCs w:val="22"/>
          <w:lang w:val="en-CA" w:eastAsia="ja-JP"/>
        </w:rPr>
      </w:pPr>
    </w:p>
    <w:p w14:paraId="2CD33F8B" w14:textId="0F876EC0" w:rsidR="00882470" w:rsidRPr="00882470" w:rsidRDefault="00882470" w:rsidP="00882470">
      <w:pPr>
        <w:pStyle w:val="Heading2"/>
        <w:rPr>
          <w:rFonts w:eastAsia="Meiryo"/>
          <w:lang w:val="en-CA" w:eastAsia="ja-JP"/>
        </w:rPr>
      </w:pPr>
      <w:r w:rsidRPr="00882470">
        <w:rPr>
          <w:rFonts w:eastAsia="Meiryo"/>
          <w:lang w:val="en-CA" w:eastAsia="ja-JP"/>
        </w:rPr>
        <w:t>境界線を引き、尊重する</w:t>
      </w:r>
      <w:r w:rsidRPr="00882470">
        <w:rPr>
          <w:rFonts w:eastAsia="Meiryo"/>
          <w:lang w:val="en-CA" w:eastAsia="ja-JP"/>
        </w:rPr>
        <w:t xml:space="preserve"> </w:t>
      </w:r>
    </w:p>
    <w:p w14:paraId="1B5626C6" w14:textId="6255CE1F"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他人の境界線を認識して尊重することは、同意を実践する上で重要なことです。個人的な境界とは、私たち一人ひとりが他人からどのように扱われたいかについて抱く一連の期待です。たとえば、境界内には、多くのパーソナルスペースが必要な場合や、他の人に触れられたくない場合などがあります。私たち一人ひとりには個人的な境界があり、それが尊重される権利があります。</w:t>
      </w:r>
    </w:p>
    <w:p w14:paraId="531A448F"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境界は人によって異なりますが、文化によっても異なります。</w:t>
      </w:r>
      <w:r w:rsidRPr="00882470">
        <w:rPr>
          <w:rFonts w:ascii="Meiryo" w:eastAsia="Meiryo" w:hAnsi="Meiryo" w:cs="Arial" w:hint="eastAsia"/>
          <w:sz w:val="22"/>
          <w:szCs w:val="22"/>
          <w:lang w:val="en-CA" w:eastAsia="ja-JP"/>
        </w:rPr>
        <w:t>たとえば</w:t>
      </w:r>
      <w:r w:rsidRPr="00882470">
        <w:rPr>
          <w:rFonts w:ascii="Meiryo" w:eastAsia="Meiryo" w:hAnsi="Meiryo" w:cs="Arial"/>
          <w:sz w:val="22"/>
          <w:szCs w:val="22"/>
          <w:lang w:val="en-CA" w:eastAsia="ja-JP"/>
        </w:rPr>
        <w:t>、文化によっては、挨拶として頬にキスをするのが適切な場合もあれば、ハグを交わすのが普通だと感じる場合もあります。習慣は重要ですが、個人の境界を尊重することほど重要ではありません。</w:t>
      </w:r>
      <w:r w:rsidRPr="00882470">
        <w:rPr>
          <w:rFonts w:ascii="Meiryo" w:eastAsia="Meiryo" w:hAnsi="Meiryo" w:cs="Arial" w:hint="eastAsia"/>
          <w:sz w:val="22"/>
          <w:szCs w:val="22"/>
          <w:lang w:val="en-CA" w:eastAsia="ja-JP"/>
        </w:rPr>
        <w:t>ほかの人</w:t>
      </w:r>
      <w:r w:rsidRPr="00882470">
        <w:rPr>
          <w:rFonts w:ascii="Meiryo" w:eastAsia="Meiryo" w:hAnsi="Meiryo" w:cs="Arial"/>
          <w:sz w:val="22"/>
          <w:szCs w:val="22"/>
          <w:lang w:val="en-CA" w:eastAsia="ja-JP"/>
        </w:rPr>
        <w:t>が頬にキスされたりハグされたりしたいと思っていると勝手に思い込まないようにすべきです。その代わり、相手に不快感を与えないよう、常に同意を求めることが重要です。</w:t>
      </w:r>
    </w:p>
    <w:p w14:paraId="31C4F87E" w14:textId="77777777" w:rsidR="00882470" w:rsidRPr="00882470" w:rsidRDefault="00882470" w:rsidP="00882470">
      <w:pPr>
        <w:jc w:val="both"/>
        <w:rPr>
          <w:rFonts w:ascii="Meiryo" w:eastAsia="Meiryo" w:hAnsi="Meiryo" w:cs="Arial"/>
          <w:sz w:val="22"/>
          <w:szCs w:val="22"/>
          <w:lang w:val="en-CA" w:eastAsia="ja-JP"/>
        </w:rPr>
      </w:pPr>
    </w:p>
    <w:p w14:paraId="30FE2D4A" w14:textId="10D172ED"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あなたの言うことを聞いてくれなかったり、あなたの境界を尊重して</w:t>
      </w:r>
      <w:r w:rsidRPr="00882470">
        <w:rPr>
          <w:rFonts w:ascii="Meiryo" w:eastAsia="Meiryo" w:hAnsi="Meiryo" w:cs="Arial" w:hint="eastAsia"/>
          <w:sz w:val="22"/>
          <w:szCs w:val="22"/>
          <w:lang w:val="en-CA" w:eastAsia="ja-JP"/>
        </w:rPr>
        <w:t>もらえない</w:t>
      </w:r>
      <w:r w:rsidRPr="00882470">
        <w:rPr>
          <w:rFonts w:ascii="Meiryo" w:eastAsia="Meiryo" w:hAnsi="Meiryo" w:cs="Arial"/>
          <w:sz w:val="22"/>
          <w:szCs w:val="22"/>
          <w:lang w:val="en-CA" w:eastAsia="ja-JP"/>
        </w:rPr>
        <w:t>場合は、「代わりに握手をしてもいいですか？</w:t>
      </w:r>
      <w:r w:rsidRPr="00882470">
        <w:rPr>
          <w:rFonts w:ascii="Meiryo" w:eastAsia="Meiryo" w:hAnsi="Meiryo" w:cs="Arial" w:hint="eastAsia"/>
          <w:sz w:val="22"/>
          <w:szCs w:val="22"/>
          <w:lang w:val="en-CA" w:eastAsia="ja-JP"/>
        </w:rPr>
        <w:t xml:space="preserve"> </w:t>
      </w:r>
      <w:r w:rsidRPr="00882470">
        <w:rPr>
          <w:rFonts w:ascii="Meiryo" w:eastAsia="Meiryo" w:hAnsi="Meiryo" w:cs="Arial"/>
          <w:sz w:val="22"/>
          <w:szCs w:val="22"/>
          <w:lang w:val="en-CA" w:eastAsia="ja-JP"/>
        </w:rPr>
        <w:t>ハグされるのはあまり好きじゃないんです」などと声を上げて境界を設定することができます。</w:t>
      </w:r>
      <w:r w:rsidRPr="00882470">
        <w:rPr>
          <w:rFonts w:ascii="Meiryo" w:eastAsia="Meiryo" w:hAnsi="Meiryo" w:cs="Arial" w:hint="eastAsia"/>
          <w:sz w:val="22"/>
          <w:szCs w:val="22"/>
          <w:lang w:val="en-CA" w:eastAsia="ja-JP"/>
        </w:rPr>
        <w:t>相手</w:t>
      </w:r>
      <w:r w:rsidRPr="00882470">
        <w:rPr>
          <w:rFonts w:ascii="Meiryo" w:eastAsia="Meiryo" w:hAnsi="Meiryo" w:cs="Arial"/>
          <w:sz w:val="22"/>
          <w:szCs w:val="22"/>
          <w:lang w:val="en-CA" w:eastAsia="ja-JP"/>
        </w:rPr>
        <w:t>が境界を表明したら、その人のニーズに耳を傾け、尊重することが重要です。</w:t>
      </w:r>
    </w:p>
    <w:p w14:paraId="2E120040" w14:textId="4E32A4A5"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こちらはお茶を例に、同意と境界についての基本を説明する</w:t>
      </w:r>
      <w:hyperlink r:id="rId19" w:history="1">
        <w:r w:rsidRPr="00882470">
          <w:rPr>
            <w:rFonts w:ascii="Meiryo" w:eastAsia="Meiryo" w:hAnsi="Meiryo" w:cs="Arial"/>
            <w:color w:val="467886"/>
            <w:sz w:val="22"/>
            <w:szCs w:val="22"/>
            <w:u w:val="single"/>
            <w:lang w:val="en-CA" w:eastAsia="ja-JP"/>
          </w:rPr>
          <w:t>短いビデオ</w:t>
        </w:r>
      </w:hyperlink>
      <w:r w:rsidRPr="00882470">
        <w:rPr>
          <w:rFonts w:ascii="Meiryo" w:eastAsia="Meiryo" w:hAnsi="Meiryo" w:cs="Arial"/>
          <w:sz w:val="22"/>
          <w:szCs w:val="22"/>
          <w:lang w:val="en-CA" w:eastAsia="ja-JP"/>
        </w:rPr>
        <w:t>です。</w:t>
      </w:r>
    </w:p>
    <w:p w14:paraId="38510861" w14:textId="1E318A23" w:rsidR="00882470" w:rsidRPr="00882470" w:rsidRDefault="00882470" w:rsidP="00882470">
      <w:pPr>
        <w:jc w:val="both"/>
        <w:rPr>
          <w:rFonts w:ascii="Meiryo" w:eastAsia="Meiryo" w:hAnsi="Meiryo" w:cs="Arial"/>
          <w:b/>
          <w:sz w:val="22"/>
          <w:szCs w:val="22"/>
          <w:lang w:val="en-CA" w:eastAsia="ja-JP"/>
        </w:rPr>
      </w:pPr>
      <w:r w:rsidRPr="00882470">
        <w:rPr>
          <w:rFonts w:ascii="Meiryo" w:eastAsia="Meiryo" w:hAnsi="Meiryo" w:cs="Arial"/>
          <w:sz w:val="22"/>
          <w:szCs w:val="22"/>
          <w:lang w:val="en-CA" w:eastAsia="ja-JP"/>
        </w:rPr>
        <w:t>互いを尊重し、同意について明確に理解した上で会話をすることは、性的暴力を防ぐ重要な方法です。これには、オンラインでだけでなく対面での交流や、他の学生、スタッフ、教員</w:t>
      </w:r>
      <w:r w:rsidRPr="00882470">
        <w:rPr>
          <w:rFonts w:ascii="Meiryo" w:eastAsia="Meiryo" w:hAnsi="Meiryo" w:cs="Arial" w:hint="eastAsia"/>
          <w:sz w:val="22"/>
          <w:szCs w:val="22"/>
          <w:lang w:val="en-CA" w:eastAsia="ja-JP"/>
        </w:rPr>
        <w:t>をはじめ</w:t>
      </w:r>
      <w:r w:rsidRPr="00882470">
        <w:rPr>
          <w:rFonts w:ascii="Meiryo" w:eastAsia="Meiryo" w:hAnsi="Meiryo" w:cs="Arial"/>
          <w:sz w:val="22"/>
          <w:szCs w:val="22"/>
          <w:lang w:val="en-CA" w:eastAsia="ja-JP"/>
        </w:rPr>
        <w:t>大学関係者との交流も含まれます。尊重と同意というテーマに馴染みがない場合、またはカナダで何が適切または不適切な行動とみなされるか分からない場合は、留学生、スタッフ、教員向けの追加情報</w:t>
      </w:r>
      <w:r w:rsidRPr="00882470">
        <w:rPr>
          <w:rFonts w:ascii="Meiryo" w:eastAsia="Meiryo" w:hAnsi="Meiryo" w:cs="Arial" w:hint="eastAsia"/>
          <w:sz w:val="22"/>
          <w:szCs w:val="22"/>
          <w:lang w:val="en-CA" w:eastAsia="ja-JP"/>
        </w:rPr>
        <w:t>を</w:t>
      </w:r>
      <w:hyperlink r:id="rId20" w:history="1">
        <w:r w:rsidRPr="00882470">
          <w:rPr>
            <w:rFonts w:ascii="Meiryo" w:eastAsia="Meiryo" w:hAnsi="Meiryo" w:cs="Arial"/>
            <w:color w:val="467886"/>
            <w:sz w:val="22"/>
            <w:szCs w:val="22"/>
            <w:u w:val="single"/>
            <w:lang w:val="en-CA" w:eastAsia="ja-JP"/>
          </w:rPr>
          <w:t>こちら</w:t>
        </w:r>
      </w:hyperlink>
      <w:r w:rsidRPr="00882470">
        <w:rPr>
          <w:rFonts w:ascii="Meiryo" w:eastAsia="Meiryo" w:hAnsi="Meiryo" w:cs="Arial"/>
          <w:sz w:val="22"/>
          <w:szCs w:val="22"/>
          <w:lang w:val="en-CA" w:eastAsia="ja-JP"/>
        </w:rPr>
        <w:t>に掲載</w:t>
      </w:r>
      <w:r w:rsidRPr="00882470">
        <w:rPr>
          <w:rFonts w:ascii="Meiryo" w:eastAsia="Meiryo" w:hAnsi="Meiryo" w:cs="Arial" w:hint="eastAsia"/>
          <w:sz w:val="22"/>
          <w:szCs w:val="22"/>
          <w:lang w:val="en-CA" w:eastAsia="ja-JP"/>
        </w:rPr>
        <w:t>しています。</w:t>
      </w:r>
    </w:p>
    <w:p w14:paraId="17BB49BB" w14:textId="77777777" w:rsidR="00882470" w:rsidRPr="00882470" w:rsidRDefault="00882470" w:rsidP="00882470">
      <w:pPr>
        <w:jc w:val="both"/>
        <w:rPr>
          <w:rFonts w:ascii="Meiryo" w:eastAsia="Meiryo" w:hAnsi="Meiryo" w:cs="Arial"/>
          <w:sz w:val="22"/>
          <w:szCs w:val="22"/>
          <w:lang w:val="en-CA" w:eastAsia="ja-JP"/>
        </w:rPr>
      </w:pPr>
    </w:p>
    <w:p w14:paraId="6548D18B" w14:textId="07E330C7" w:rsidR="00882470" w:rsidRPr="00882470" w:rsidRDefault="00882470" w:rsidP="00882470">
      <w:pPr>
        <w:pStyle w:val="Heading2"/>
        <w:rPr>
          <w:rFonts w:eastAsia="Meiryo"/>
          <w:lang w:val="en-CA" w:eastAsia="ja-JP"/>
        </w:rPr>
      </w:pPr>
      <w:r w:rsidRPr="00882470">
        <w:rPr>
          <w:rFonts w:eastAsia="Meiryo"/>
          <w:lang w:val="en-CA" w:eastAsia="ja-JP"/>
        </w:rPr>
        <w:t>性的暴力リソースオフィス（</w:t>
      </w:r>
      <w:r w:rsidRPr="00882470">
        <w:rPr>
          <w:rFonts w:eastAsia="Meiryo" w:hint="eastAsia"/>
          <w:lang w:val="en-CA" w:eastAsia="ja-JP"/>
        </w:rPr>
        <w:t>ＳＶＲＯ</w:t>
      </w:r>
      <w:r w:rsidRPr="00882470">
        <w:rPr>
          <w:rFonts w:eastAsia="Meiryo"/>
          <w:lang w:val="en-CA" w:eastAsia="ja-JP"/>
        </w:rPr>
        <w:t>）</w:t>
      </w:r>
    </w:p>
    <w:p w14:paraId="30A28163" w14:textId="4B181201"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UVicの</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は、性的暴力の被害</w:t>
      </w:r>
      <w:r w:rsidRPr="00882470">
        <w:rPr>
          <w:rFonts w:ascii="Meiryo" w:eastAsia="Meiryo" w:hAnsi="Meiryo" w:cs="Arial" w:hint="eastAsia"/>
          <w:sz w:val="22"/>
          <w:szCs w:val="22"/>
          <w:lang w:val="en-CA" w:eastAsia="ja-JP"/>
        </w:rPr>
        <w:t>に遭った</w:t>
      </w:r>
      <w:r w:rsidRPr="00882470">
        <w:rPr>
          <w:rFonts w:ascii="Meiryo" w:eastAsia="Meiryo" w:hAnsi="Meiryo" w:cs="Arial"/>
          <w:sz w:val="22"/>
          <w:szCs w:val="22"/>
          <w:lang w:val="en-CA" w:eastAsia="ja-JP"/>
        </w:rPr>
        <w:t>人々を支援するためにあります。私たちは、</w:t>
      </w:r>
      <w:r w:rsidRPr="00882470">
        <w:rPr>
          <w:rFonts w:ascii="Meiryo" w:eastAsia="Meiryo" w:hAnsi="Meiryo" w:cs="Arial" w:hint="eastAsia"/>
          <w:sz w:val="22"/>
          <w:szCs w:val="22"/>
          <w:lang w:val="en-CA" w:eastAsia="ja-JP"/>
        </w:rPr>
        <w:t>親身に耳を傾け</w:t>
      </w:r>
      <w:r w:rsidRPr="00882470">
        <w:rPr>
          <w:rFonts w:ascii="Meiryo" w:eastAsia="Meiryo" w:hAnsi="Meiryo" w:cs="Arial"/>
          <w:sz w:val="22"/>
          <w:szCs w:val="22"/>
          <w:lang w:val="en-CA" w:eastAsia="ja-JP"/>
        </w:rPr>
        <w:t>、情報や</w:t>
      </w:r>
      <w:r w:rsidRPr="00882470">
        <w:rPr>
          <w:rFonts w:ascii="Meiryo" w:eastAsia="Meiryo" w:hAnsi="Meiryo" w:cs="Arial" w:hint="eastAsia"/>
          <w:sz w:val="22"/>
          <w:szCs w:val="22"/>
          <w:lang w:val="en-CA" w:eastAsia="ja-JP"/>
        </w:rPr>
        <w:t>アドバイス</w:t>
      </w:r>
      <w:r w:rsidRPr="00882470">
        <w:rPr>
          <w:rFonts w:ascii="Meiryo" w:eastAsia="Meiryo" w:hAnsi="Meiryo" w:cs="Arial"/>
          <w:sz w:val="22"/>
          <w:szCs w:val="22"/>
          <w:lang w:val="en-CA" w:eastAsia="ja-JP"/>
        </w:rPr>
        <w:t>を提供し、適切な支援につなげます。こうした支援は通常、</w:t>
      </w:r>
      <w:r w:rsidRPr="00882470">
        <w:rPr>
          <w:rFonts w:ascii="Meiryo" w:eastAsia="Meiryo" w:hAnsi="Meiryo" w:cs="Arial" w:hint="eastAsia"/>
          <w:sz w:val="22"/>
          <w:szCs w:val="22"/>
          <w:lang w:val="en-CA" w:eastAsia="ja-JP"/>
        </w:rPr>
        <w:t>あなた</w:t>
      </w:r>
      <w:r w:rsidRPr="00882470">
        <w:rPr>
          <w:rFonts w:ascii="Meiryo" w:eastAsia="Meiryo" w:hAnsi="Meiryo" w:cs="Arial"/>
          <w:sz w:val="22"/>
          <w:szCs w:val="22"/>
          <w:lang w:val="en-CA" w:eastAsia="ja-JP"/>
        </w:rPr>
        <w:t>が被害を打ち明け</w:t>
      </w:r>
      <w:r w:rsidRPr="00882470">
        <w:rPr>
          <w:rFonts w:ascii="Meiryo" w:eastAsia="Meiryo" w:hAnsi="Meiryo" w:cs="Arial" w:hint="eastAsia"/>
          <w:sz w:val="22"/>
          <w:szCs w:val="22"/>
          <w:lang w:val="en-CA" w:eastAsia="ja-JP"/>
        </w:rPr>
        <w:t>てから</w:t>
      </w:r>
      <w:r w:rsidRPr="00882470">
        <w:rPr>
          <w:rFonts w:ascii="Meiryo" w:eastAsia="Meiryo" w:hAnsi="Meiryo" w:cs="Arial"/>
          <w:sz w:val="22"/>
          <w:szCs w:val="22"/>
          <w:lang w:val="en-CA" w:eastAsia="ja-JP"/>
        </w:rPr>
        <w:t>行われます。</w:t>
      </w:r>
      <w:r w:rsidRPr="00882470">
        <w:rPr>
          <w:rFonts w:ascii="Meiryo" w:eastAsia="Meiryo" w:hAnsi="Meiryo" w:cs="Arial"/>
          <w:b/>
          <w:sz w:val="22"/>
          <w:szCs w:val="22"/>
          <w:lang w:val="en-CA" w:eastAsia="ja-JP"/>
        </w:rPr>
        <w:t>事実を打ち明ける</w:t>
      </w:r>
      <w:r w:rsidRPr="00882470">
        <w:rPr>
          <w:rFonts w:ascii="Meiryo" w:eastAsia="Meiryo" w:hAnsi="Meiryo" w:cs="Arial"/>
          <w:sz w:val="22"/>
          <w:szCs w:val="22"/>
          <w:lang w:val="en-CA" w:eastAsia="ja-JP"/>
        </w:rPr>
        <w:t>とは、単に性的暴力の被害を共有することを意味します。詳細のいくらかでも分かると、</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はあなたの状況に関連するオプションとサポートを特定できるようになります。事実を打ち明けたら、その後のことを決めるのはあなたの意思に委ねられます。</w:t>
      </w:r>
    </w:p>
    <w:p w14:paraId="654A7234"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事実を打ち明けることは</w:t>
      </w:r>
      <w:r w:rsidRPr="00882470">
        <w:rPr>
          <w:rFonts w:ascii="Meiryo" w:eastAsia="Meiryo" w:hAnsi="Meiryo" w:cs="Arial"/>
          <w:b/>
          <w:sz w:val="22"/>
          <w:szCs w:val="22"/>
          <w:lang w:val="en-CA" w:eastAsia="ja-JP"/>
        </w:rPr>
        <w:t>被害届</w:t>
      </w:r>
      <w:r w:rsidRPr="00882470">
        <w:rPr>
          <w:rFonts w:ascii="Meiryo" w:eastAsia="Meiryo" w:hAnsi="Meiryo" w:cs="Arial"/>
          <w:sz w:val="22"/>
          <w:szCs w:val="22"/>
          <w:lang w:val="en-CA" w:eastAsia="ja-JP"/>
        </w:rPr>
        <w:t>を出すこととは異なります。被害届は、大学の調査や加害者の処分を望む場合に提出する正式な手続きです。これは警察の捜査とは異なります。</w:t>
      </w:r>
    </w:p>
    <w:p w14:paraId="740C1A6A" w14:textId="77777777" w:rsidR="00882470" w:rsidRPr="00882470" w:rsidRDefault="00882470" w:rsidP="00882470">
      <w:pPr>
        <w:jc w:val="both"/>
        <w:rPr>
          <w:rFonts w:ascii="Meiryo" w:eastAsia="Meiryo" w:hAnsi="Meiryo" w:cs="Arial"/>
          <w:sz w:val="22"/>
          <w:szCs w:val="22"/>
          <w:lang w:val="en-CA" w:eastAsia="ja-JP"/>
        </w:rPr>
      </w:pPr>
    </w:p>
    <w:p w14:paraId="0F5E596F"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lastRenderedPageBreak/>
        <w:t>あなた自身またはあなたの知り合いが性的暴力を受けた場合は、次のことができます。</w:t>
      </w:r>
    </w:p>
    <w:p w14:paraId="3199B3CB" w14:textId="567A76D6" w:rsidR="00882470" w:rsidRPr="00882470" w:rsidRDefault="00882470" w:rsidP="00882470">
      <w:pPr>
        <w:pStyle w:val="ListParagraph"/>
        <w:numPr>
          <w:ilvl w:val="0"/>
          <w:numId w:val="32"/>
        </w:numPr>
        <w:jc w:val="both"/>
        <w:rPr>
          <w:rFonts w:ascii="Meiryo" w:eastAsia="Meiryo" w:hAnsi="Meiryo" w:cs="Arial"/>
          <w:sz w:val="22"/>
          <w:szCs w:val="22"/>
          <w:lang w:val="en-CA" w:eastAsia="ja-JP"/>
        </w:rPr>
      </w:pPr>
      <w:hyperlink r:id="rId21" w:anchor="ipn-anonymous-disclosure">
        <w:r w:rsidRPr="00882470">
          <w:rPr>
            <w:rFonts w:ascii="Meiryo" w:eastAsia="Meiryo" w:hAnsi="Meiryo" w:cs="Arial"/>
            <w:color w:val="467886"/>
            <w:sz w:val="22"/>
            <w:szCs w:val="22"/>
            <w:u w:val="single"/>
            <w:lang w:val="en-CA" w:eastAsia="ja-JP"/>
          </w:rPr>
          <w:t>匿名で</w:t>
        </w:r>
        <w:r w:rsidRPr="00882470">
          <w:rPr>
            <w:rFonts w:ascii="Meiryo" w:eastAsia="Meiryo" w:hAnsi="Meiryo" w:cs="Arial" w:hint="eastAsia"/>
            <w:color w:val="467886"/>
            <w:sz w:val="22"/>
            <w:szCs w:val="22"/>
            <w:u w:val="single"/>
            <w:lang w:val="en-CA" w:eastAsia="ja-JP"/>
          </w:rPr>
          <w:t>事実を</w:t>
        </w:r>
        <w:r w:rsidRPr="00882470">
          <w:rPr>
            <w:rFonts w:ascii="Meiryo" w:eastAsia="Meiryo" w:hAnsi="Meiryo" w:cs="Arial"/>
            <w:color w:val="467886"/>
            <w:sz w:val="22"/>
            <w:szCs w:val="22"/>
            <w:u w:val="single"/>
            <w:lang w:val="en-CA" w:eastAsia="ja-JP"/>
          </w:rPr>
          <w:t>開示</w:t>
        </w:r>
      </w:hyperlink>
      <w:r w:rsidRPr="00882470">
        <w:rPr>
          <w:rFonts w:ascii="Meiryo" w:eastAsia="Meiryo" w:hAnsi="Meiryo" w:cs="Arial" w:hint="eastAsia"/>
          <w:sz w:val="22"/>
          <w:szCs w:val="22"/>
          <w:lang w:val="en-CA" w:eastAsia="ja-JP"/>
        </w:rPr>
        <w:t>する</w:t>
      </w:r>
      <w:r w:rsidRPr="00882470">
        <w:rPr>
          <w:rFonts w:ascii="Meiryo" w:eastAsia="Meiryo" w:hAnsi="Meiryo" w:cs="Arial"/>
          <w:sz w:val="22"/>
          <w:szCs w:val="22"/>
          <w:lang w:val="en-CA" w:eastAsia="ja-JP"/>
        </w:rPr>
        <w:t>。</w:t>
      </w:r>
    </w:p>
    <w:p w14:paraId="70933C9F" w14:textId="215859C5" w:rsidR="00882470" w:rsidRPr="00882470" w:rsidRDefault="00882470" w:rsidP="00882470">
      <w:pPr>
        <w:pStyle w:val="ListParagraph"/>
        <w:numPr>
          <w:ilvl w:val="0"/>
          <w:numId w:val="32"/>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詳細および対面での開示については、電話、Eメール、直接訪問などを通じて</w:t>
      </w:r>
      <w:r w:rsidRPr="00882470">
        <w:rPr>
          <w:rFonts w:ascii="Meiryo" w:eastAsia="Meiryo" w:hAnsi="Meiryo" w:cs="Arial" w:hint="eastAsia"/>
          <w:sz w:val="22"/>
          <w:szCs w:val="22"/>
          <w:lang w:val="en-CA" w:eastAsia="ja-JP"/>
        </w:rPr>
        <w:t>公平・人権室（Equity and Human Rights）の</w:t>
      </w:r>
      <w:hyperlink r:id="rId22">
        <w:r w:rsidRPr="00882470">
          <w:rPr>
            <w:rFonts w:ascii="Meiryo" w:eastAsia="Meiryo" w:hAnsi="Meiryo" w:cs="Arial"/>
            <w:color w:val="467886"/>
            <w:sz w:val="22"/>
            <w:szCs w:val="22"/>
            <w:u w:val="single"/>
            <w:lang w:val="en-CA" w:eastAsia="ja-JP"/>
          </w:rPr>
          <w:t>性的暴力リソースオフィス</w:t>
        </w:r>
      </w:hyperlink>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）までお問い合わせください。</w:t>
      </w:r>
    </w:p>
    <w:p w14:paraId="4A5A5203" w14:textId="05CFCB11" w:rsidR="00882470" w:rsidRPr="00882470" w:rsidRDefault="00882470" w:rsidP="00882470">
      <w:pPr>
        <w:pStyle w:val="ListParagraph"/>
        <w:numPr>
          <w:ilvl w:val="0"/>
          <w:numId w:val="32"/>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サポートしてくれる人を同伴してください。</w:t>
      </w:r>
    </w:p>
    <w:p w14:paraId="24996775" w14:textId="0FADF5AA"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あなたが</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と共有する情報は機密として扱われます。</w:t>
      </w:r>
    </w:p>
    <w:p w14:paraId="48BA595D" w14:textId="1E34C318"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rPr>
        <w:t>留学生が利用できるリソースについて質問がある場合は、</w:t>
      </w:r>
      <w:hyperlink r:id="rId23">
        <w:r w:rsidRPr="00882470">
          <w:rPr>
            <w:rFonts w:ascii="Meiryo" w:eastAsia="Meiryo" w:hAnsi="Meiryo" w:cs="Arial"/>
            <w:color w:val="467886"/>
            <w:sz w:val="22"/>
            <w:szCs w:val="22"/>
            <w:u w:val="single"/>
            <w:lang w:val="en-CA"/>
          </w:rPr>
          <w:t>国際留学生センター（International Centre for Students）</w:t>
        </w:r>
      </w:hyperlink>
      <w:r w:rsidRPr="00882470">
        <w:rPr>
          <w:rFonts w:ascii="Meiryo" w:eastAsia="Meiryo" w:hAnsi="Meiryo" w:cs="Arial"/>
          <w:sz w:val="22"/>
          <w:szCs w:val="22"/>
          <w:lang w:val="en-CA"/>
        </w:rPr>
        <w:t>までお問い合わせください。</w:t>
      </w:r>
    </w:p>
    <w:p w14:paraId="033C0BFB" w14:textId="3926B3D2" w:rsidR="00882470" w:rsidRPr="00882470" w:rsidRDefault="00882470" w:rsidP="00882470">
      <w:pPr>
        <w:jc w:val="both"/>
        <w:rPr>
          <w:rFonts w:ascii="Meiryo" w:eastAsia="Meiryo" w:hAnsi="Meiryo" w:cs="Arial"/>
          <w:sz w:val="22"/>
          <w:szCs w:val="22"/>
          <w:lang w:val="en-CA" w:eastAsia="ja-JP"/>
        </w:rPr>
      </w:pPr>
      <w:hyperlink r:id="rId24" w:history="1">
        <w:r w:rsidRPr="00882470">
          <w:rPr>
            <w:rFonts w:ascii="Meiryo" w:eastAsia="Meiryo" w:hAnsi="Meiryo" w:cs="Arial" w:hint="eastAsia"/>
            <w:color w:val="467886"/>
            <w:sz w:val="22"/>
            <w:szCs w:val="22"/>
            <w:u w:val="single"/>
            <w:lang w:val="en-CA" w:eastAsia="ja-JP"/>
          </w:rPr>
          <w:t>利用できる</w:t>
        </w:r>
        <w:r w:rsidRPr="00882470">
          <w:rPr>
            <w:rFonts w:ascii="Meiryo" w:eastAsia="Meiryo" w:hAnsi="Meiryo" w:cs="Arial"/>
            <w:color w:val="467886"/>
            <w:sz w:val="22"/>
            <w:szCs w:val="22"/>
            <w:u w:val="single"/>
            <w:lang w:val="en-CA" w:eastAsia="ja-JP"/>
          </w:rPr>
          <w:t>他のサポート</w:t>
        </w:r>
      </w:hyperlink>
      <w:r w:rsidRPr="00882470">
        <w:rPr>
          <w:rFonts w:ascii="Meiryo" w:eastAsia="Meiryo" w:hAnsi="Meiryo" w:cs="Arial"/>
          <w:sz w:val="22"/>
          <w:szCs w:val="22"/>
          <w:lang w:val="en-CA" w:eastAsia="ja-JP"/>
        </w:rPr>
        <w:t xml:space="preserve"> </w:t>
      </w:r>
    </w:p>
    <w:p w14:paraId="31A45594" w14:textId="77777777" w:rsidR="00882470" w:rsidRPr="00882470" w:rsidRDefault="00882470" w:rsidP="00882470">
      <w:pPr>
        <w:jc w:val="both"/>
        <w:rPr>
          <w:rFonts w:ascii="Meiryo" w:eastAsia="Meiryo" w:hAnsi="Meiryo" w:cs="Arial"/>
          <w:sz w:val="22"/>
          <w:szCs w:val="22"/>
          <w:lang w:val="en-CA" w:eastAsia="ja-JP"/>
        </w:rPr>
      </w:pPr>
    </w:p>
    <w:p w14:paraId="6278A1EE" w14:textId="01A5D5CF" w:rsidR="00882470" w:rsidRPr="00882470" w:rsidRDefault="00882470" w:rsidP="00882470">
      <w:pPr>
        <w:pStyle w:val="Heading2"/>
        <w:rPr>
          <w:rFonts w:eastAsia="Meiryo"/>
          <w:lang w:eastAsia="ja-JP"/>
        </w:rPr>
      </w:pPr>
      <w:r w:rsidRPr="00882470">
        <w:rPr>
          <w:rFonts w:eastAsia="Meiryo"/>
          <w:lang w:val="en-CA" w:eastAsia="ja-JP"/>
        </w:rPr>
        <w:t>事実を打ち明け</w:t>
      </w:r>
      <w:r w:rsidRPr="00882470">
        <w:rPr>
          <w:rFonts w:eastAsia="Meiryo" w:hint="eastAsia"/>
          <w:lang w:val="en-CA" w:eastAsia="ja-JP"/>
        </w:rPr>
        <w:t>られた</w:t>
      </w:r>
      <w:r w:rsidRPr="00882470">
        <w:rPr>
          <w:rFonts w:eastAsia="Meiryo"/>
          <w:lang w:val="en-CA" w:eastAsia="ja-JP"/>
        </w:rPr>
        <w:t>場合の対処方法</w:t>
      </w:r>
    </w:p>
    <w:p w14:paraId="48E90A37"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hint="eastAsia"/>
          <w:sz w:val="22"/>
          <w:szCs w:val="22"/>
          <w:lang w:val="en-CA" w:eastAsia="ja-JP"/>
        </w:rPr>
        <w:t>相手</w:t>
      </w:r>
      <w:r w:rsidRPr="00882470">
        <w:rPr>
          <w:rFonts w:ascii="Meiryo" w:eastAsia="Meiryo" w:hAnsi="Meiryo" w:cs="Arial"/>
          <w:sz w:val="22"/>
          <w:szCs w:val="22"/>
          <w:lang w:val="en-CA" w:eastAsia="ja-JP"/>
        </w:rPr>
        <w:t>が性的暴力</w:t>
      </w:r>
      <w:r w:rsidRPr="00882470">
        <w:rPr>
          <w:rFonts w:ascii="Meiryo" w:eastAsia="Meiryo" w:hAnsi="Meiryo" w:cs="Arial" w:hint="eastAsia"/>
          <w:sz w:val="22"/>
          <w:szCs w:val="22"/>
          <w:lang w:val="en-CA" w:eastAsia="ja-JP"/>
        </w:rPr>
        <w:t>に逢ったこと</w:t>
      </w:r>
      <w:r w:rsidRPr="00882470">
        <w:rPr>
          <w:rFonts w:ascii="Meiryo" w:eastAsia="Meiryo" w:hAnsi="Meiryo" w:cs="Arial"/>
          <w:sz w:val="22"/>
          <w:szCs w:val="22"/>
          <w:lang w:val="en-CA" w:eastAsia="ja-JP"/>
        </w:rPr>
        <w:t>をあなたに打ち明けた場合、おそらくその人は支援を必要としているからでしょう。信頼して、自身の経験を打ち明けてくれた場合、最善の策は次のようになります。</w:t>
      </w:r>
    </w:p>
    <w:p w14:paraId="2F39C942" w14:textId="77777777" w:rsidR="00882470" w:rsidRPr="00882470" w:rsidRDefault="00882470" w:rsidP="00882470">
      <w:pPr>
        <w:pStyle w:val="ListParagraph"/>
        <w:numPr>
          <w:ilvl w:val="0"/>
          <w:numId w:val="33"/>
        </w:numPr>
        <w:jc w:val="both"/>
        <w:rPr>
          <w:rFonts w:ascii="Meiryo" w:eastAsia="Meiryo" w:hAnsi="Meiryo" w:cs="Arial"/>
          <w:sz w:val="22"/>
          <w:szCs w:val="22"/>
          <w:lang w:val="en-CA" w:eastAsia="ja-JP"/>
        </w:rPr>
      </w:pPr>
      <w:r w:rsidRPr="00882470">
        <w:rPr>
          <w:rFonts w:ascii="Meiryo" w:eastAsia="Meiryo" w:hAnsi="Meiryo" w:cs="Arial"/>
          <w:sz w:val="22"/>
          <w:szCs w:val="22"/>
          <w:u w:val="single"/>
          <w:lang w:val="en-CA" w:eastAsia="ja-JP"/>
        </w:rPr>
        <w:t>その人を信じてあげましょう。</w:t>
      </w:r>
      <w:r w:rsidRPr="00882470">
        <w:rPr>
          <w:rFonts w:ascii="Meiryo" w:eastAsia="Meiryo" w:hAnsi="Meiryo" w:cs="Arial"/>
          <w:sz w:val="22"/>
          <w:szCs w:val="22"/>
          <w:lang w:val="en-CA" w:eastAsia="ja-JP"/>
        </w:rPr>
        <w:t>それはあなたができる最も心に寄り添えることの一つです。</w:t>
      </w:r>
    </w:p>
    <w:p w14:paraId="56EAA452" w14:textId="77777777" w:rsidR="00882470" w:rsidRPr="00882470" w:rsidRDefault="00882470" w:rsidP="00882470">
      <w:pPr>
        <w:pStyle w:val="ListParagraph"/>
        <w:numPr>
          <w:ilvl w:val="0"/>
          <w:numId w:val="33"/>
        </w:numPr>
        <w:jc w:val="both"/>
        <w:rPr>
          <w:rFonts w:ascii="Meiryo" w:eastAsia="Meiryo" w:hAnsi="Meiryo" w:cs="Arial"/>
          <w:sz w:val="22"/>
          <w:szCs w:val="22"/>
          <w:lang w:val="en-CA" w:eastAsia="ja-JP"/>
        </w:rPr>
      </w:pPr>
      <w:r w:rsidRPr="00882470">
        <w:rPr>
          <w:rFonts w:ascii="Meiryo" w:eastAsia="Meiryo" w:hAnsi="Meiryo" w:cs="Arial"/>
          <w:sz w:val="22"/>
          <w:szCs w:val="22"/>
          <w:u w:val="single"/>
          <w:lang w:val="en-CA" w:eastAsia="ja-JP"/>
        </w:rPr>
        <w:t>親切で思いやりの心を持ちましょう</w:t>
      </w:r>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たとえば</w:t>
      </w:r>
      <w:r w:rsidRPr="00882470">
        <w:rPr>
          <w:rFonts w:ascii="Meiryo" w:eastAsia="Meiryo" w:hAnsi="Meiryo" w:cs="Arial"/>
          <w:sz w:val="22"/>
          <w:szCs w:val="22"/>
          <w:lang w:val="en-CA" w:eastAsia="ja-JP"/>
        </w:rPr>
        <w:t>、「そのようなことが起きて、本当に辛いですね」と</w:t>
      </w:r>
      <w:r w:rsidRPr="00882470">
        <w:rPr>
          <w:rFonts w:ascii="Meiryo" w:eastAsia="Meiryo" w:hAnsi="Meiryo" w:cs="Arial" w:hint="eastAsia"/>
          <w:sz w:val="22"/>
          <w:szCs w:val="22"/>
          <w:lang w:val="en-CA" w:eastAsia="ja-JP"/>
        </w:rPr>
        <w:t>言ってもいいでしょう</w:t>
      </w:r>
      <w:r w:rsidRPr="00882470">
        <w:rPr>
          <w:rFonts w:ascii="Meiryo" w:eastAsia="Meiryo" w:hAnsi="Meiryo" w:cs="Arial"/>
          <w:sz w:val="22"/>
          <w:szCs w:val="22"/>
          <w:lang w:val="en-CA" w:eastAsia="ja-JP"/>
        </w:rPr>
        <w:t>。</w:t>
      </w:r>
    </w:p>
    <w:p w14:paraId="02AEB23D" w14:textId="77777777" w:rsidR="00882470" w:rsidRPr="00882470" w:rsidRDefault="00882470" w:rsidP="00882470">
      <w:pPr>
        <w:pStyle w:val="ListParagraph"/>
        <w:numPr>
          <w:ilvl w:val="0"/>
          <w:numId w:val="33"/>
        </w:numPr>
        <w:jc w:val="both"/>
        <w:rPr>
          <w:rFonts w:ascii="Meiryo" w:eastAsia="Meiryo" w:hAnsi="Meiryo" w:cs="Arial"/>
          <w:sz w:val="22"/>
          <w:szCs w:val="22"/>
          <w:lang w:val="en-CA" w:eastAsia="ja-JP"/>
        </w:rPr>
      </w:pPr>
      <w:r w:rsidRPr="00882470">
        <w:rPr>
          <w:rFonts w:ascii="Meiryo" w:eastAsia="Meiryo" w:hAnsi="Meiryo" w:cs="Arial"/>
          <w:sz w:val="22"/>
          <w:szCs w:val="22"/>
          <w:u w:val="single"/>
          <w:lang w:val="en-CA" w:eastAsia="ja-JP"/>
        </w:rPr>
        <w:t>その人に何が必要か尋ねます</w:t>
      </w:r>
      <w:r w:rsidRPr="00882470">
        <w:rPr>
          <w:rFonts w:ascii="Meiryo" w:eastAsia="Meiryo" w:hAnsi="Meiryo" w:cs="Arial"/>
          <w:sz w:val="22"/>
          <w:szCs w:val="22"/>
          <w:lang w:val="en-CA" w:eastAsia="ja-JP"/>
        </w:rPr>
        <w:t>。その人が短期的に何が必要かを把握し、どのようにサポートできるかを正直に伝えましょう。</w:t>
      </w:r>
      <w:r w:rsidRPr="00882470">
        <w:rPr>
          <w:rFonts w:ascii="Meiryo" w:eastAsia="Meiryo" w:hAnsi="Meiryo" w:cs="Arial" w:hint="eastAsia"/>
          <w:sz w:val="22"/>
          <w:szCs w:val="22"/>
          <w:lang w:val="en-CA" w:eastAsia="ja-JP"/>
        </w:rPr>
        <w:t>本人が</w:t>
      </w:r>
      <w:r w:rsidRPr="00882470">
        <w:rPr>
          <w:rFonts w:ascii="Meiryo" w:eastAsia="Meiryo" w:hAnsi="Meiryo" w:cs="Arial"/>
          <w:sz w:val="22"/>
          <w:szCs w:val="22"/>
          <w:lang w:val="en-CA" w:eastAsia="ja-JP"/>
        </w:rPr>
        <w:t>次に</w:t>
      </w:r>
      <w:r w:rsidRPr="00882470">
        <w:rPr>
          <w:rFonts w:ascii="Meiryo" w:eastAsia="Meiryo" w:hAnsi="Meiryo" w:cs="Arial" w:hint="eastAsia"/>
          <w:sz w:val="22"/>
          <w:szCs w:val="22"/>
          <w:lang w:val="en-CA" w:eastAsia="ja-JP"/>
        </w:rPr>
        <w:t>何をするか</w:t>
      </w:r>
      <w:r w:rsidRPr="00882470">
        <w:rPr>
          <w:rFonts w:ascii="Meiryo" w:eastAsia="Meiryo" w:hAnsi="Meiryo" w:cs="Arial"/>
          <w:sz w:val="22"/>
          <w:szCs w:val="22"/>
          <w:lang w:val="en-CA" w:eastAsia="ja-JP"/>
        </w:rPr>
        <w:t>決めた</w:t>
      </w:r>
      <w:r w:rsidRPr="00882470">
        <w:rPr>
          <w:rFonts w:ascii="Meiryo" w:eastAsia="Meiryo" w:hAnsi="Meiryo" w:cs="Arial" w:hint="eastAsia"/>
          <w:sz w:val="22"/>
          <w:szCs w:val="22"/>
          <w:lang w:val="en-CA" w:eastAsia="ja-JP"/>
        </w:rPr>
        <w:t>ら、それ</w:t>
      </w:r>
      <w:r w:rsidRPr="00882470">
        <w:rPr>
          <w:rFonts w:ascii="Meiryo" w:eastAsia="Meiryo" w:hAnsi="Meiryo" w:cs="Arial"/>
          <w:sz w:val="22"/>
          <w:szCs w:val="22"/>
          <w:lang w:val="en-CA" w:eastAsia="ja-JP"/>
        </w:rPr>
        <w:t>を尊重してください。</w:t>
      </w:r>
    </w:p>
    <w:p w14:paraId="02F8767A" w14:textId="77777777" w:rsidR="00882470" w:rsidRPr="00882470" w:rsidRDefault="00882470" w:rsidP="00882470">
      <w:pPr>
        <w:pStyle w:val="ListParagraph"/>
        <w:numPr>
          <w:ilvl w:val="0"/>
          <w:numId w:val="33"/>
        </w:numPr>
        <w:jc w:val="both"/>
        <w:rPr>
          <w:rFonts w:ascii="Meiryo" w:eastAsia="Meiryo" w:hAnsi="Meiryo" w:cs="Arial"/>
          <w:sz w:val="22"/>
          <w:szCs w:val="22"/>
          <w:lang w:val="en-CA" w:eastAsia="ja-JP"/>
        </w:rPr>
      </w:pPr>
      <w:r w:rsidRPr="00882470">
        <w:rPr>
          <w:rFonts w:ascii="Meiryo" w:eastAsia="Meiryo" w:hAnsi="Meiryo" w:cs="Arial"/>
          <w:sz w:val="22"/>
          <w:szCs w:val="22"/>
          <w:u w:val="single"/>
          <w:lang w:val="en-CA" w:eastAsia="ja-JP"/>
        </w:rPr>
        <w:lastRenderedPageBreak/>
        <w:t>秘密にしておきます</w:t>
      </w:r>
      <w:r w:rsidRPr="00882470">
        <w:rPr>
          <w:rFonts w:ascii="Meiryo" w:eastAsia="Meiryo" w:hAnsi="Meiryo" w:cs="Arial"/>
          <w:sz w:val="22"/>
          <w:szCs w:val="22"/>
          <w:lang w:val="en-CA" w:eastAsia="ja-JP"/>
        </w:rPr>
        <w:t>。本人の承諾なく、その人に起こった出来事を他者に漏らさないでください。</w:t>
      </w:r>
      <w:r w:rsidRPr="00882470">
        <w:rPr>
          <w:rFonts w:ascii="Meiryo" w:eastAsia="Meiryo" w:hAnsi="Meiryo" w:cs="Arial" w:hint="eastAsia"/>
          <w:sz w:val="22"/>
          <w:szCs w:val="22"/>
          <w:lang w:val="en-CA" w:eastAsia="ja-JP"/>
        </w:rPr>
        <w:t>心配な</w:t>
      </w:r>
      <w:r w:rsidRPr="00882470">
        <w:rPr>
          <w:rFonts w:ascii="Meiryo" w:eastAsia="Meiryo" w:hAnsi="Meiryo" w:cs="Arial"/>
          <w:sz w:val="22"/>
          <w:szCs w:val="22"/>
          <w:lang w:val="en-CA" w:eastAsia="ja-JP"/>
        </w:rPr>
        <w:t>場合は、</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に連絡し、秘密裏にアドバイスを受けてください。場合によっては、</w:t>
      </w:r>
      <w:r w:rsidRPr="00882470">
        <w:rPr>
          <w:rFonts w:ascii="Meiryo" w:eastAsia="Meiryo" w:hAnsi="Meiryo" w:cs="Arial" w:hint="eastAsia"/>
          <w:sz w:val="22"/>
          <w:szCs w:val="22"/>
          <w:lang w:val="en-CA" w:eastAsia="ja-JP"/>
        </w:rPr>
        <w:t>その人</w:t>
      </w:r>
      <w:r w:rsidRPr="00882470">
        <w:rPr>
          <w:rFonts w:ascii="Meiryo" w:eastAsia="Meiryo" w:hAnsi="Meiryo" w:cs="Arial"/>
          <w:sz w:val="22"/>
          <w:szCs w:val="22"/>
          <w:lang w:val="en-CA" w:eastAsia="ja-JP"/>
        </w:rPr>
        <w:t>の秘密を漏らさなければならないこともあります。たとえば、同じことが再び起こったり、他の</w:t>
      </w:r>
      <w:r w:rsidRPr="00882470">
        <w:rPr>
          <w:rFonts w:ascii="Meiryo" w:eastAsia="Meiryo" w:hAnsi="Meiryo" w:cs="Arial" w:hint="eastAsia"/>
          <w:sz w:val="22"/>
          <w:szCs w:val="22"/>
          <w:lang w:val="en-CA" w:eastAsia="ja-JP"/>
        </w:rPr>
        <w:t>人</w:t>
      </w:r>
      <w:r w:rsidRPr="00882470">
        <w:rPr>
          <w:rFonts w:ascii="Meiryo" w:eastAsia="Meiryo" w:hAnsi="Meiryo" w:cs="Arial"/>
          <w:sz w:val="22"/>
          <w:szCs w:val="22"/>
          <w:lang w:val="en-CA" w:eastAsia="ja-JP"/>
        </w:rPr>
        <w:t>に起こったりする可能性があると懸念される場合などです。その場合、最善の方法について説明いたします。</w:t>
      </w:r>
    </w:p>
    <w:p w14:paraId="5B492224" w14:textId="163E2FD4" w:rsidR="00882470" w:rsidRPr="00882470" w:rsidRDefault="00882470" w:rsidP="00882470">
      <w:pPr>
        <w:pStyle w:val="ListParagraph"/>
        <w:numPr>
          <w:ilvl w:val="0"/>
          <w:numId w:val="33"/>
        </w:numPr>
        <w:jc w:val="both"/>
        <w:rPr>
          <w:rFonts w:ascii="Meiryo" w:eastAsia="Meiryo" w:hAnsi="Meiryo" w:cs="Arial"/>
          <w:sz w:val="22"/>
          <w:szCs w:val="22"/>
          <w:lang w:val="en-CA" w:eastAsia="ja-JP"/>
        </w:rPr>
      </w:pPr>
      <w:r w:rsidRPr="00882470">
        <w:rPr>
          <w:rFonts w:ascii="Meiryo" w:eastAsia="Meiryo" w:hAnsi="Meiryo" w:cs="Arial" w:hint="eastAsia"/>
          <w:sz w:val="22"/>
          <w:szCs w:val="22"/>
          <w:u w:val="single"/>
          <w:lang w:val="en-CA" w:eastAsia="ja-JP"/>
        </w:rPr>
        <w:t>ＳＶＲＯ</w:t>
      </w:r>
      <w:r w:rsidRPr="00882470">
        <w:rPr>
          <w:rFonts w:ascii="Meiryo" w:eastAsia="Meiryo" w:hAnsi="Meiryo" w:cs="Arial"/>
          <w:sz w:val="22"/>
          <w:szCs w:val="22"/>
          <w:u w:val="single"/>
          <w:lang w:val="en-CA" w:eastAsia="ja-JP"/>
        </w:rPr>
        <w:t>に連絡してください</w:t>
      </w:r>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は</w:t>
      </w:r>
      <w:r w:rsidRPr="00882470">
        <w:rPr>
          <w:rFonts w:ascii="Meiryo" w:eastAsia="Meiryo" w:hAnsi="Meiryo" w:cs="Arial" w:hint="eastAsia"/>
          <w:sz w:val="22"/>
          <w:szCs w:val="22"/>
          <w:lang w:val="en-CA" w:eastAsia="ja-JP"/>
        </w:rPr>
        <w:t>ビクトリア性的暴力センター（</w:t>
      </w:r>
      <w:r w:rsidRPr="00882470">
        <w:rPr>
          <w:rFonts w:ascii="Meiryo" w:eastAsia="Meiryo" w:hAnsi="Meiryo" w:cs="Arial"/>
          <w:sz w:val="22"/>
          <w:szCs w:val="22"/>
          <w:lang w:val="en-CA" w:eastAsia="ja-JP"/>
        </w:rPr>
        <w:t>Victoria Sexual Assault Cent</w:t>
      </w:r>
      <w:r>
        <w:rPr>
          <w:rFonts w:ascii="Meiryo" w:eastAsia="Meiryo" w:hAnsi="Meiryo" w:cs="Arial"/>
          <w:sz w:val="22"/>
          <w:szCs w:val="22"/>
          <w:lang w:val="en-CA" w:eastAsia="ja-JP"/>
        </w:rPr>
        <w:t>re</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学生ウエルネス（</w:t>
      </w:r>
      <w:r w:rsidRPr="00882470">
        <w:rPr>
          <w:rFonts w:ascii="Meiryo" w:eastAsia="Meiryo" w:hAnsi="Meiryo" w:cs="Arial"/>
          <w:sz w:val="22"/>
          <w:szCs w:val="22"/>
          <w:lang w:val="en-CA" w:eastAsia="ja-JP"/>
        </w:rPr>
        <w:t>Student Wellness</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暴力防止プロジェクト（</w:t>
      </w:r>
      <w:r w:rsidRPr="00882470">
        <w:rPr>
          <w:rFonts w:ascii="Meiryo" w:eastAsia="Meiryo" w:hAnsi="Meiryo" w:cs="Arial"/>
          <w:sz w:val="22"/>
          <w:szCs w:val="22"/>
          <w:lang w:val="en-CA" w:eastAsia="ja-JP"/>
        </w:rPr>
        <w:t>Anti-Violence Project</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などの他のサポートサービスに関する情報も含め、秘密厳守のサポート</w:t>
      </w:r>
      <w:r w:rsidRPr="00882470">
        <w:rPr>
          <w:rFonts w:ascii="Meiryo" w:eastAsia="Meiryo" w:hAnsi="Meiryo" w:cs="Arial" w:hint="eastAsia"/>
          <w:sz w:val="22"/>
          <w:szCs w:val="22"/>
          <w:lang w:val="en-CA" w:eastAsia="ja-JP"/>
        </w:rPr>
        <w:t>だけでなく</w:t>
      </w:r>
      <w:r w:rsidRPr="00882470">
        <w:rPr>
          <w:rFonts w:ascii="Meiryo" w:eastAsia="Meiryo" w:hAnsi="Meiryo" w:cs="Arial"/>
          <w:sz w:val="22"/>
          <w:szCs w:val="22"/>
          <w:lang w:val="en-CA" w:eastAsia="ja-JP"/>
        </w:rPr>
        <w:t>選択肢</w:t>
      </w:r>
      <w:r w:rsidRPr="00882470">
        <w:rPr>
          <w:rFonts w:ascii="Meiryo" w:eastAsia="Meiryo" w:hAnsi="Meiryo" w:cs="Arial" w:hint="eastAsia"/>
          <w:sz w:val="22"/>
          <w:szCs w:val="22"/>
          <w:lang w:val="en-CA" w:eastAsia="ja-JP"/>
        </w:rPr>
        <w:t>や</w:t>
      </w:r>
      <w:r w:rsidRPr="00882470">
        <w:rPr>
          <w:rFonts w:ascii="Meiryo" w:eastAsia="Meiryo" w:hAnsi="Meiryo" w:cs="Arial"/>
          <w:sz w:val="22"/>
          <w:szCs w:val="22"/>
          <w:lang w:val="en-CA" w:eastAsia="ja-JP"/>
        </w:rPr>
        <w:t>情報を提供することができます。</w:t>
      </w:r>
    </w:p>
    <w:p w14:paraId="1FAFB7E2" w14:textId="77777777" w:rsidR="00882470" w:rsidRPr="00882470" w:rsidRDefault="00882470" w:rsidP="00882470">
      <w:pPr>
        <w:jc w:val="both"/>
        <w:rPr>
          <w:rFonts w:ascii="Meiryo" w:eastAsia="Meiryo" w:hAnsi="Meiryo" w:cs="Arial"/>
          <w:sz w:val="22"/>
          <w:szCs w:val="22"/>
          <w:lang w:val="en-CA" w:eastAsia="ja-JP"/>
        </w:rPr>
      </w:pPr>
    </w:p>
    <w:p w14:paraId="0C17D3BD" w14:textId="46F511A9" w:rsidR="00882470" w:rsidRPr="00882470" w:rsidRDefault="00882470" w:rsidP="00882470">
      <w:pPr>
        <w:pStyle w:val="Heading2"/>
        <w:rPr>
          <w:rFonts w:eastAsia="Meiryo"/>
          <w:lang w:val="en-CA" w:eastAsia="ja-JP"/>
        </w:rPr>
      </w:pPr>
      <w:r w:rsidRPr="00882470">
        <w:rPr>
          <w:rFonts w:eastAsia="Meiryo"/>
          <w:lang w:val="en-CA" w:eastAsia="ja-JP"/>
        </w:rPr>
        <w:t>同意とは何ですか</w:t>
      </w:r>
      <w:r w:rsidRPr="00882470">
        <w:rPr>
          <w:rFonts w:eastAsia="Meiryo"/>
          <w:lang w:val="en-CA" w:eastAsia="ja-JP"/>
        </w:rPr>
        <w:t>?</w:t>
      </w:r>
    </w:p>
    <w:p w14:paraId="126748BE" w14:textId="30520065"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UVicでは、同意を「身体的または性的な接触や行為を始めること、そしてそれを続けることへの、自発的な合意」と定義しています。同意とは、関係するすべての人が言葉や行動を通じて、接触や活動に参加することに対して自由かつ相互に合意することを示すことを意味します。特定の性的接触や活動を開始する側が、常に同意を得続ける責任を負います。</w:t>
      </w:r>
    </w:p>
    <w:p w14:paraId="1F5E65CF" w14:textId="77777777" w:rsidR="00882470" w:rsidRPr="00882470" w:rsidRDefault="00882470" w:rsidP="00882470">
      <w:pPr>
        <w:jc w:val="both"/>
        <w:rPr>
          <w:rFonts w:ascii="Meiryo" w:eastAsia="Meiryo" w:hAnsi="Meiryo" w:cs="Arial"/>
          <w:sz w:val="22"/>
          <w:szCs w:val="22"/>
          <w:lang w:val="en-CA" w:eastAsia="ja-JP"/>
        </w:rPr>
      </w:pPr>
    </w:p>
    <w:p w14:paraId="2850F21E" w14:textId="54E5F2F0" w:rsidR="00882470" w:rsidRPr="00882470" w:rsidRDefault="00882470" w:rsidP="00882470">
      <w:pPr>
        <w:pStyle w:val="Heading2"/>
        <w:rPr>
          <w:rFonts w:eastAsia="Meiryo"/>
          <w:lang w:val="en-CA" w:eastAsia="ja-JP"/>
        </w:rPr>
      </w:pPr>
      <w:r w:rsidRPr="00882470">
        <w:rPr>
          <w:rFonts w:eastAsia="Meiryo"/>
          <w:lang w:val="en-CA" w:eastAsia="ja-JP"/>
        </w:rPr>
        <w:t>同意の実践の仕方</w:t>
      </w:r>
    </w:p>
    <w:p w14:paraId="7B79216F" w14:textId="5DD75399"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UVicが同意をどのように定義するかを知ることは重要ですが、日常生活でそれを実践する方法も知っておくことが重要です。これには以下が含まれます。</w:t>
      </w:r>
    </w:p>
    <w:p w14:paraId="71048EE4" w14:textId="77777777" w:rsidR="00882470" w:rsidRPr="00882470" w:rsidRDefault="00882470" w:rsidP="00882470">
      <w:pPr>
        <w:pStyle w:val="ListParagraph"/>
        <w:numPr>
          <w:ilvl w:val="0"/>
          <w:numId w:val="34"/>
        </w:numPr>
        <w:jc w:val="both"/>
        <w:rPr>
          <w:rFonts w:ascii="Meiryo" w:eastAsia="Meiryo" w:hAnsi="Meiryo" w:cs="Arial"/>
          <w:sz w:val="22"/>
          <w:szCs w:val="22"/>
          <w:lang w:val="en-CA" w:eastAsia="ja-JP"/>
        </w:rPr>
      </w:pPr>
      <w:r w:rsidRPr="00882470">
        <w:rPr>
          <w:rFonts w:ascii="Meiryo" w:eastAsia="Meiryo" w:hAnsi="Meiryo" w:cs="Arial"/>
          <w:b/>
          <w:sz w:val="22"/>
          <w:szCs w:val="22"/>
          <w:lang w:val="en-CA" w:eastAsia="ja-JP"/>
        </w:rPr>
        <w:t>明確なコミュニケーション</w:t>
      </w:r>
      <w:r w:rsidRPr="00882470">
        <w:rPr>
          <w:rFonts w:ascii="Meiryo" w:eastAsia="Meiryo" w:hAnsi="Meiryo" w:cs="Arial"/>
          <w:sz w:val="22"/>
          <w:szCs w:val="22"/>
          <w:lang w:val="en-CA" w:eastAsia="ja-JP"/>
        </w:rPr>
        <w:t xml:space="preserve"> </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 xml:space="preserve"> 自分が何を望んでいるかを明確かつ具体的に伝えることで、相手もそれを望むかどうか、十分な情報を得た上で選択することができます。</w:t>
      </w:r>
    </w:p>
    <w:p w14:paraId="56EAAC80" w14:textId="77777777" w:rsidR="00882470" w:rsidRPr="00882470" w:rsidRDefault="00882470" w:rsidP="00882470">
      <w:pPr>
        <w:pStyle w:val="ListParagraph"/>
        <w:numPr>
          <w:ilvl w:val="0"/>
          <w:numId w:val="34"/>
        </w:numPr>
        <w:jc w:val="both"/>
        <w:rPr>
          <w:rFonts w:ascii="Meiryo" w:eastAsia="Meiryo" w:hAnsi="Meiryo" w:cs="Arial"/>
          <w:sz w:val="22"/>
          <w:szCs w:val="22"/>
          <w:lang w:val="en-CA" w:eastAsia="ja-JP"/>
        </w:rPr>
      </w:pPr>
      <w:r w:rsidRPr="00882470">
        <w:rPr>
          <w:rFonts w:ascii="Meiryo" w:eastAsia="Meiryo" w:hAnsi="Meiryo" w:cs="Arial"/>
          <w:b/>
          <w:sz w:val="22"/>
          <w:szCs w:val="22"/>
          <w:lang w:val="en-CA" w:eastAsia="ja-JP"/>
        </w:rPr>
        <w:lastRenderedPageBreak/>
        <w:t>行動する前に尋ねる</w:t>
      </w:r>
      <w:r w:rsidRPr="00882470">
        <w:rPr>
          <w:rFonts w:ascii="Meiryo" w:eastAsia="Meiryo" w:hAnsi="Meiryo" w:cs="Arial"/>
          <w:sz w:val="22"/>
          <w:szCs w:val="22"/>
          <w:lang w:val="en-CA" w:eastAsia="ja-JP"/>
        </w:rPr>
        <w:t xml:space="preserve"> </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 xml:space="preserve"> デートややり取り</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振る舞いの始めだけでなくその最中にも、特に次の行動に移る前に、相手が何を望んでいるのかを尋ねてみましょう（例：手を握る前に許可を求め、その後にキスしたくなったらそれも尋ねてみましょう）。</w:t>
      </w:r>
    </w:p>
    <w:p w14:paraId="03E88518" w14:textId="77777777" w:rsidR="00882470" w:rsidRPr="00882470" w:rsidRDefault="00882470" w:rsidP="00882470">
      <w:pPr>
        <w:pStyle w:val="ListParagraph"/>
        <w:numPr>
          <w:ilvl w:val="0"/>
          <w:numId w:val="34"/>
        </w:numPr>
        <w:jc w:val="both"/>
        <w:rPr>
          <w:rFonts w:ascii="Meiryo" w:eastAsia="Meiryo" w:hAnsi="Meiryo" w:cs="Arial"/>
          <w:sz w:val="22"/>
          <w:szCs w:val="22"/>
          <w:lang w:val="en-CA" w:eastAsia="ja-JP"/>
        </w:rPr>
      </w:pPr>
      <w:r w:rsidRPr="00882470">
        <w:rPr>
          <w:rFonts w:ascii="Meiryo" w:eastAsia="Meiryo" w:hAnsi="Meiryo" w:cs="Arial"/>
          <w:b/>
          <w:sz w:val="22"/>
          <w:szCs w:val="22"/>
          <w:lang w:val="en-CA" w:eastAsia="ja-JP"/>
        </w:rPr>
        <w:t>責任</w:t>
      </w:r>
      <w:r w:rsidRPr="00882470">
        <w:rPr>
          <w:rFonts w:ascii="Meiryo" w:eastAsia="Meiryo" w:hAnsi="Meiryo" w:cs="Arial" w:hint="eastAsia"/>
          <w:b/>
          <w:sz w:val="22"/>
          <w:szCs w:val="22"/>
          <w:lang w:val="en-CA" w:eastAsia="ja-JP"/>
        </w:rPr>
        <w:t xml:space="preserve">をもつ </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 xml:space="preserve"> 何か行動（例えば、ハグやキス）をしたいときは、同意を求める責任があります。</w:t>
      </w:r>
    </w:p>
    <w:p w14:paraId="0A468DFD" w14:textId="77777777" w:rsidR="00882470" w:rsidRPr="00882470" w:rsidRDefault="00882470" w:rsidP="00882470">
      <w:pPr>
        <w:pStyle w:val="ListParagraph"/>
        <w:numPr>
          <w:ilvl w:val="0"/>
          <w:numId w:val="34"/>
        </w:numPr>
        <w:jc w:val="both"/>
        <w:rPr>
          <w:rFonts w:ascii="Meiryo" w:eastAsia="Meiryo" w:hAnsi="Meiryo" w:cs="Arial"/>
          <w:sz w:val="22"/>
          <w:szCs w:val="22"/>
          <w:lang w:val="en-CA" w:eastAsia="ja-JP"/>
        </w:rPr>
      </w:pPr>
      <w:r w:rsidRPr="00882470">
        <w:rPr>
          <w:rFonts w:ascii="Meiryo" w:eastAsia="Meiryo" w:hAnsi="Meiryo" w:cs="Arial"/>
          <w:b/>
          <w:sz w:val="22"/>
          <w:szCs w:val="22"/>
          <w:lang w:val="en-CA" w:eastAsia="ja-JP"/>
        </w:rPr>
        <w:t>境界線を尊重する</w:t>
      </w:r>
      <w:r w:rsidRPr="00882470">
        <w:rPr>
          <w:rFonts w:ascii="Meiryo" w:eastAsia="Meiryo" w:hAnsi="Meiryo" w:cs="Arial"/>
          <w:sz w:val="22"/>
          <w:szCs w:val="22"/>
          <w:lang w:val="en-CA" w:eastAsia="ja-JP"/>
        </w:rPr>
        <w:t xml:space="preserve"> </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 xml:space="preserve"> 相手が境界を（口頭や身振り手振りで）示したら、今やっていることを止めて、相手の言うことによく聞き、相手の選択を尊重する必要があります。自分の思い通りにするよう相手に圧力をかけることは、決して許されることではありません。</w:t>
      </w:r>
    </w:p>
    <w:p w14:paraId="4FC1D317" w14:textId="77777777" w:rsidR="00882470" w:rsidRPr="00882470" w:rsidRDefault="00882470" w:rsidP="00882470">
      <w:pPr>
        <w:pStyle w:val="ListParagraph"/>
        <w:numPr>
          <w:ilvl w:val="0"/>
          <w:numId w:val="34"/>
        </w:numPr>
        <w:jc w:val="both"/>
        <w:rPr>
          <w:rFonts w:ascii="Meiryo" w:eastAsia="Meiryo" w:hAnsi="Meiryo" w:cs="Arial"/>
          <w:sz w:val="22"/>
          <w:szCs w:val="22"/>
          <w:lang w:val="en-CA"/>
        </w:rPr>
      </w:pPr>
      <w:r w:rsidRPr="00882470">
        <w:rPr>
          <w:rFonts w:ascii="Meiryo" w:eastAsia="Meiryo" w:hAnsi="Meiryo" w:cs="Arial"/>
          <w:b/>
          <w:sz w:val="22"/>
          <w:szCs w:val="22"/>
          <w:lang w:val="en-CA" w:eastAsia="ja-JP"/>
        </w:rPr>
        <w:t>拒否を受け入れる</w:t>
      </w:r>
      <w:r w:rsidRPr="00882470">
        <w:rPr>
          <w:rFonts w:ascii="Meiryo" w:eastAsia="Meiryo" w:hAnsi="Meiryo" w:cs="Arial" w:hint="eastAsia"/>
          <w:b/>
          <w:sz w:val="22"/>
          <w:szCs w:val="22"/>
          <w:lang w:val="en-CA" w:eastAsia="ja-JP"/>
        </w:rPr>
        <w:t xml:space="preserve"> </w:t>
      </w:r>
      <w:r w:rsidRPr="00882470">
        <w:rPr>
          <w:rFonts w:ascii="Meiryo" w:eastAsia="Meiryo" w:hAnsi="Meiryo" w:cs="Arial" w:hint="eastAsia"/>
          <w:sz w:val="22"/>
          <w:szCs w:val="22"/>
          <w:lang w:val="en-CA" w:eastAsia="ja-JP"/>
        </w:rPr>
        <w:t xml:space="preserve">－ </w:t>
      </w:r>
      <w:r w:rsidRPr="00882470">
        <w:rPr>
          <w:rFonts w:ascii="Meiryo" w:eastAsia="Meiryo" w:hAnsi="Meiryo" w:cs="Arial"/>
          <w:sz w:val="22"/>
          <w:szCs w:val="22"/>
          <w:lang w:val="en-CA" w:eastAsia="ja-JP"/>
        </w:rPr>
        <w:t>「ノー」と言われたら、すぐにやめましょう。相手は何かをしたくないのかもしれませんし、最初は同意していても、後で気が変わることもあるのです。</w:t>
      </w:r>
      <w:r w:rsidRPr="00882470">
        <w:rPr>
          <w:rFonts w:ascii="Meiryo" w:eastAsia="Meiryo" w:hAnsi="Meiryo" w:cs="Arial"/>
          <w:sz w:val="22"/>
          <w:szCs w:val="22"/>
          <w:lang w:val="en-CA"/>
        </w:rPr>
        <w:t>これは相手とあなたの権利です。</w:t>
      </w:r>
    </w:p>
    <w:p w14:paraId="59CBEB53" w14:textId="77777777" w:rsidR="00882470" w:rsidRPr="00882470" w:rsidRDefault="00882470" w:rsidP="00882470">
      <w:pPr>
        <w:pStyle w:val="ListParagraph"/>
        <w:numPr>
          <w:ilvl w:val="0"/>
          <w:numId w:val="34"/>
        </w:numPr>
        <w:jc w:val="both"/>
        <w:rPr>
          <w:rFonts w:ascii="Meiryo" w:eastAsia="Meiryo" w:hAnsi="Meiryo" w:cs="Arial"/>
          <w:sz w:val="22"/>
          <w:szCs w:val="22"/>
          <w:lang w:val="en-CA" w:eastAsia="ja-JP"/>
        </w:rPr>
      </w:pPr>
      <w:r w:rsidRPr="00882470">
        <w:rPr>
          <w:rFonts w:ascii="Meiryo" w:eastAsia="Meiryo" w:hAnsi="Meiryo" w:cs="Arial"/>
          <w:b/>
          <w:sz w:val="22"/>
          <w:szCs w:val="22"/>
          <w:lang w:val="en-CA" w:eastAsia="ja-JP"/>
        </w:rPr>
        <w:t xml:space="preserve">身体のシグナルを学ぶ – </w:t>
      </w:r>
      <w:r w:rsidRPr="00882470">
        <w:rPr>
          <w:rFonts w:ascii="Meiryo" w:eastAsia="Meiryo" w:hAnsi="Meiryo" w:cs="Arial"/>
          <w:sz w:val="22"/>
          <w:szCs w:val="22"/>
          <w:lang w:val="en-CA" w:eastAsia="ja-JP"/>
        </w:rPr>
        <w:t>人は言葉や行動でコミュニケーションをとりますが、非言語的なシグナルを学ぶことは同意を実践する上で重要な部分です。</w:t>
      </w:r>
    </w:p>
    <w:p w14:paraId="7F0FC469" w14:textId="77777777" w:rsidR="00882470" w:rsidRPr="00882470" w:rsidRDefault="00882470" w:rsidP="00882470">
      <w:pPr>
        <w:pStyle w:val="ListParagraph"/>
        <w:numPr>
          <w:ilvl w:val="0"/>
          <w:numId w:val="34"/>
        </w:numPr>
        <w:jc w:val="both"/>
        <w:rPr>
          <w:rFonts w:ascii="Meiryo" w:eastAsia="Meiryo" w:hAnsi="Meiryo" w:cs="Arial"/>
          <w:sz w:val="22"/>
          <w:szCs w:val="22"/>
          <w:lang w:val="en-CA" w:eastAsia="ja-JP"/>
        </w:rPr>
      </w:pPr>
      <w:r w:rsidRPr="00882470">
        <w:rPr>
          <w:rFonts w:ascii="Meiryo" w:eastAsia="Meiryo" w:hAnsi="Meiryo" w:cs="Arial"/>
          <w:b/>
          <w:bCs/>
          <w:sz w:val="22"/>
          <w:szCs w:val="22"/>
          <w:lang w:val="en-CA" w:eastAsia="ja-JP"/>
        </w:rPr>
        <w:t>継続的な対話</w:t>
      </w:r>
      <w:r w:rsidRPr="00882470">
        <w:rPr>
          <w:rFonts w:ascii="Meiryo" w:eastAsia="Meiryo" w:hAnsi="Meiryo" w:cs="Arial"/>
          <w:sz w:val="22"/>
          <w:szCs w:val="22"/>
          <w:lang w:val="en-CA" w:eastAsia="ja-JP"/>
        </w:rPr>
        <w:t xml:space="preserve"> – 同意は『はい』か『いいえ』のチェックボックスで表せるものではありません。意義のある同意には、関係の状態や性的履歴にかかわらず、明確かつ継続的でオープンな会話が必要です。</w:t>
      </w:r>
    </w:p>
    <w:p w14:paraId="5D112649" w14:textId="069E1B6C" w:rsidR="00882470" w:rsidRPr="00882470" w:rsidRDefault="00882470" w:rsidP="00882470">
      <w:pPr>
        <w:pStyle w:val="ListParagraph"/>
        <w:numPr>
          <w:ilvl w:val="0"/>
          <w:numId w:val="34"/>
        </w:numPr>
        <w:jc w:val="both"/>
        <w:rPr>
          <w:rFonts w:ascii="Meiryo" w:eastAsia="Meiryo" w:hAnsi="Meiryo" w:cs="Arial"/>
          <w:b/>
          <w:sz w:val="22"/>
          <w:szCs w:val="22"/>
          <w:lang w:val="en-CA" w:eastAsia="ja-JP"/>
        </w:rPr>
      </w:pPr>
      <w:r w:rsidRPr="00882470">
        <w:rPr>
          <w:rFonts w:ascii="Meiryo" w:eastAsia="Meiryo" w:hAnsi="Meiryo" w:cs="Arial"/>
          <w:b/>
          <w:sz w:val="22"/>
          <w:szCs w:val="22"/>
          <w:lang w:val="en-CA" w:eastAsia="ja-JP"/>
        </w:rPr>
        <w:t>力関係を理解する</w:t>
      </w:r>
      <w:r w:rsidRPr="00882470">
        <w:rPr>
          <w:rFonts w:ascii="Meiryo" w:eastAsia="Meiryo" w:hAnsi="Meiryo" w:cs="Arial" w:hint="eastAsia"/>
          <w:b/>
          <w:sz w:val="22"/>
          <w:szCs w:val="22"/>
          <w:lang w:val="en-CA" w:eastAsia="ja-JP"/>
        </w:rPr>
        <w:t xml:space="preserve"> </w:t>
      </w:r>
      <w:r w:rsidRPr="00882470">
        <w:rPr>
          <w:rFonts w:ascii="Meiryo" w:eastAsia="Meiryo" w:hAnsi="Meiryo" w:cs="Arial" w:hint="eastAsia"/>
          <w:sz w:val="22"/>
          <w:szCs w:val="22"/>
          <w:lang w:val="en-CA" w:eastAsia="ja-JP"/>
        </w:rPr>
        <w:t xml:space="preserve">－ </w:t>
      </w:r>
      <w:r w:rsidRPr="00882470">
        <w:rPr>
          <w:rFonts w:ascii="Meiryo" w:eastAsia="Meiryo" w:hAnsi="Meiryo" w:cs="Arial"/>
          <w:sz w:val="22"/>
          <w:szCs w:val="22"/>
          <w:lang w:val="en-CA" w:eastAsia="ja-JP"/>
        </w:rPr>
        <w:t>相手がプレッシャーを感じたり、強要されたり、威圧されたり、脅されたりしている状況では、同意は成立しません。</w:t>
      </w:r>
    </w:p>
    <w:p w14:paraId="11CF611F" w14:textId="7A8EC051"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ろれつが</w:t>
      </w:r>
      <w:r w:rsidRPr="00882470">
        <w:rPr>
          <w:rFonts w:ascii="Meiryo" w:eastAsia="Meiryo" w:hAnsi="Meiryo" w:cs="Arial" w:hint="eastAsia"/>
          <w:sz w:val="22"/>
          <w:szCs w:val="22"/>
          <w:lang w:val="en-CA" w:eastAsia="ja-JP"/>
        </w:rPr>
        <w:t>回らない</w:t>
      </w:r>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意味が通じない</w:t>
      </w:r>
      <w:r w:rsidRPr="00882470">
        <w:rPr>
          <w:rFonts w:ascii="Meiryo" w:eastAsia="Meiryo" w:hAnsi="Meiryo" w:cs="Arial"/>
          <w:sz w:val="22"/>
          <w:szCs w:val="22"/>
          <w:lang w:val="en-CA" w:eastAsia="ja-JP"/>
        </w:rPr>
        <w:t>、自力で</w:t>
      </w:r>
      <w:r w:rsidRPr="00882470">
        <w:rPr>
          <w:rFonts w:ascii="Meiryo" w:eastAsia="Meiryo" w:hAnsi="Meiryo" w:cs="Arial" w:hint="eastAsia"/>
          <w:sz w:val="22"/>
          <w:szCs w:val="22"/>
          <w:lang w:val="en-CA" w:eastAsia="ja-JP"/>
        </w:rPr>
        <w:t>立てない、</w:t>
      </w:r>
      <w:r w:rsidRPr="00882470">
        <w:rPr>
          <w:rFonts w:ascii="Meiryo" w:eastAsia="Meiryo" w:hAnsi="Meiryo" w:cs="Arial"/>
          <w:sz w:val="22"/>
          <w:szCs w:val="22"/>
          <w:lang w:val="en-CA" w:eastAsia="ja-JP"/>
        </w:rPr>
        <w:t>意識を失ってい</w:t>
      </w:r>
      <w:r w:rsidRPr="00882470">
        <w:rPr>
          <w:rFonts w:ascii="Meiryo" w:eastAsia="Meiryo" w:hAnsi="Meiryo" w:cs="Arial" w:hint="eastAsia"/>
          <w:sz w:val="22"/>
          <w:szCs w:val="22"/>
          <w:lang w:val="en-CA" w:eastAsia="ja-JP"/>
        </w:rPr>
        <w:t>る</w:t>
      </w:r>
      <w:r w:rsidRPr="00882470">
        <w:rPr>
          <w:rFonts w:ascii="Meiryo" w:eastAsia="Meiryo" w:hAnsi="Meiryo" w:cs="Arial"/>
          <w:sz w:val="22"/>
          <w:szCs w:val="22"/>
          <w:lang w:val="en-CA" w:eastAsia="ja-JP"/>
        </w:rPr>
        <w:t>、寝てい</w:t>
      </w:r>
      <w:r w:rsidRPr="00882470">
        <w:rPr>
          <w:rFonts w:ascii="Meiryo" w:eastAsia="Meiryo" w:hAnsi="Meiryo" w:cs="Arial" w:hint="eastAsia"/>
          <w:sz w:val="22"/>
          <w:szCs w:val="22"/>
          <w:lang w:val="en-CA" w:eastAsia="ja-JP"/>
        </w:rPr>
        <w:t>る</w:t>
      </w:r>
      <w:r w:rsidRPr="00882470">
        <w:rPr>
          <w:rFonts w:ascii="Meiryo" w:eastAsia="Meiryo" w:hAnsi="Meiryo" w:cs="Arial"/>
          <w:sz w:val="22"/>
          <w:szCs w:val="22"/>
          <w:lang w:val="en-CA" w:eastAsia="ja-JP"/>
        </w:rPr>
        <w:t>、嘔吐している</w:t>
      </w:r>
      <w:r w:rsidRPr="00882470">
        <w:rPr>
          <w:rFonts w:ascii="Meiryo" w:eastAsia="Meiryo" w:hAnsi="Meiryo" w:cs="Arial" w:hint="eastAsia"/>
          <w:sz w:val="22"/>
          <w:szCs w:val="22"/>
          <w:lang w:val="en-CA" w:eastAsia="ja-JP"/>
        </w:rPr>
        <w:t>などの</w:t>
      </w:r>
      <w:r w:rsidRPr="00882470">
        <w:rPr>
          <w:rFonts w:ascii="Meiryo" w:eastAsia="Meiryo" w:hAnsi="Meiryo" w:cs="Arial"/>
          <w:sz w:val="22"/>
          <w:szCs w:val="22"/>
          <w:lang w:val="en-CA" w:eastAsia="ja-JP"/>
        </w:rPr>
        <w:t>状態であるならば、その人は判断能力を失っており、同意を与えることはできません。</w:t>
      </w:r>
    </w:p>
    <w:p w14:paraId="5BCD97FC"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人はアルコールや薬物の使用により、判断能力を失う可能性があります。アルコールやその他の物質は、情報を処理したり問題を解決する能力を阻害し、その結果、同意を実践する能力に影響を与える可能性があります。</w:t>
      </w:r>
    </w:p>
    <w:p w14:paraId="070F0FFE"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lastRenderedPageBreak/>
        <w:t>トラウマ反応（過去の</w:t>
      </w:r>
      <w:r w:rsidRPr="00882470">
        <w:rPr>
          <w:rFonts w:ascii="Meiryo" w:eastAsia="Meiryo" w:hAnsi="Meiryo" w:cs="Arial" w:hint="eastAsia"/>
          <w:sz w:val="22"/>
          <w:szCs w:val="22"/>
          <w:lang w:val="en-CA" w:eastAsia="ja-JP"/>
        </w:rPr>
        <w:t>辛く</w:t>
      </w:r>
      <w:r w:rsidRPr="00882470">
        <w:rPr>
          <w:rFonts w:ascii="Meiryo" w:eastAsia="Meiryo" w:hAnsi="Meiryo" w:cs="Arial"/>
          <w:sz w:val="22"/>
          <w:szCs w:val="22"/>
          <w:lang w:val="en-CA" w:eastAsia="ja-JP"/>
        </w:rPr>
        <w:t>、動揺</w:t>
      </w:r>
      <w:r w:rsidRPr="00882470">
        <w:rPr>
          <w:rFonts w:ascii="Meiryo" w:eastAsia="Meiryo" w:hAnsi="Meiryo" w:cs="Arial" w:hint="eastAsia"/>
          <w:sz w:val="22"/>
          <w:szCs w:val="22"/>
          <w:lang w:val="en-CA" w:eastAsia="ja-JP"/>
        </w:rPr>
        <w:t>する</w:t>
      </w:r>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あるいは</w:t>
      </w:r>
      <w:r w:rsidRPr="00882470">
        <w:rPr>
          <w:rFonts w:ascii="Meiryo" w:eastAsia="Meiryo" w:hAnsi="Meiryo" w:cs="Arial"/>
          <w:sz w:val="22"/>
          <w:szCs w:val="22"/>
          <w:lang w:val="en-CA" w:eastAsia="ja-JP"/>
        </w:rPr>
        <w:t>恐怖を伴う出来事を再体験すること）により判断力を失う人もいます。そうした人は、まるで凍りついたように動けなくなったり、普段とは違う行動をとったりして、周囲で何が起こっているのか理解で</w:t>
      </w:r>
      <w:r w:rsidRPr="00882470">
        <w:rPr>
          <w:rFonts w:ascii="Meiryo" w:eastAsia="Meiryo" w:hAnsi="Meiryo" w:cs="Arial" w:hint="eastAsia"/>
          <w:sz w:val="22"/>
          <w:szCs w:val="22"/>
          <w:lang w:val="en-CA" w:eastAsia="ja-JP"/>
        </w:rPr>
        <w:t>き</w:t>
      </w:r>
      <w:r w:rsidRPr="00882470">
        <w:rPr>
          <w:rFonts w:ascii="Meiryo" w:eastAsia="Meiryo" w:hAnsi="Meiryo" w:cs="Arial"/>
          <w:sz w:val="22"/>
          <w:szCs w:val="22"/>
          <w:lang w:val="en-CA" w:eastAsia="ja-JP"/>
        </w:rPr>
        <w:t>ないように見えるかもしれません。</w:t>
      </w:r>
    </w:p>
    <w:p w14:paraId="5F66B5F0" w14:textId="77777777" w:rsidR="00882470" w:rsidRPr="00882470" w:rsidRDefault="00882470" w:rsidP="00882470">
      <w:pPr>
        <w:jc w:val="both"/>
        <w:rPr>
          <w:rFonts w:ascii="Meiryo" w:eastAsia="Meiryo" w:hAnsi="Meiryo" w:cs="Arial"/>
          <w:sz w:val="22"/>
          <w:szCs w:val="22"/>
          <w:lang w:val="en-CA" w:eastAsia="ja-JP"/>
        </w:rPr>
      </w:pPr>
    </w:p>
    <w:p w14:paraId="037C0C8B" w14:textId="69DE7C08" w:rsidR="00882470" w:rsidRPr="00882470" w:rsidRDefault="00882470" w:rsidP="00882470">
      <w:pPr>
        <w:pStyle w:val="Heading2"/>
        <w:rPr>
          <w:rFonts w:eastAsia="Meiryo"/>
          <w:lang w:eastAsia="ja-JP"/>
        </w:rPr>
      </w:pPr>
      <w:r w:rsidRPr="00882470">
        <w:rPr>
          <w:rFonts w:eastAsia="Meiryo"/>
          <w:lang w:val="en-CA" w:eastAsia="ja-JP"/>
        </w:rPr>
        <w:t>アルコールと同意</w:t>
      </w:r>
    </w:p>
    <w:p w14:paraId="48EB6E9D" w14:textId="0B54D30A" w:rsidR="00882470" w:rsidRPr="00882470" w:rsidRDefault="00882470" w:rsidP="00882470">
      <w:pPr>
        <w:jc w:val="both"/>
        <w:rPr>
          <w:rFonts w:ascii="Meiryo" w:eastAsia="Meiryo" w:hAnsi="Meiryo" w:cs="Arial"/>
          <w:lang w:eastAsia="ja-JP"/>
        </w:rPr>
      </w:pPr>
      <w:r w:rsidRPr="00882470">
        <w:rPr>
          <w:rFonts w:ascii="Meiryo" w:eastAsia="Meiryo" w:hAnsi="Meiryo" w:cs="Arial"/>
          <w:sz w:val="22"/>
          <w:szCs w:val="22"/>
          <w:lang w:val="en-CA" w:eastAsia="ja-JP"/>
        </w:rPr>
        <w:t>UVicの学生が</w:t>
      </w:r>
      <w:r w:rsidRPr="00882470">
        <w:rPr>
          <w:rFonts w:ascii="Meiryo" w:eastAsia="Meiryo" w:hAnsi="Meiryo" w:cs="Arial" w:hint="eastAsia"/>
          <w:sz w:val="22"/>
          <w:szCs w:val="22"/>
          <w:lang w:val="en-CA" w:eastAsia="ja-JP"/>
        </w:rPr>
        <w:t>経験する</w:t>
      </w:r>
      <w:r w:rsidRPr="00882470">
        <w:rPr>
          <w:rFonts w:ascii="Meiryo" w:eastAsia="Meiryo" w:hAnsi="Meiryo" w:cs="Arial"/>
          <w:sz w:val="22"/>
          <w:szCs w:val="22"/>
          <w:lang w:val="en-CA" w:eastAsia="ja-JP"/>
        </w:rPr>
        <w:t>性的暴力の多く</w:t>
      </w:r>
      <w:r w:rsidRPr="00882470">
        <w:rPr>
          <w:rFonts w:ascii="Meiryo" w:eastAsia="Meiryo" w:hAnsi="Meiryo" w:cs="Arial" w:hint="eastAsia"/>
          <w:sz w:val="22"/>
          <w:szCs w:val="22"/>
          <w:lang w:val="en-CA" w:eastAsia="ja-JP"/>
        </w:rPr>
        <w:t>の事例に</w:t>
      </w:r>
      <w:r w:rsidRPr="00882470">
        <w:rPr>
          <w:rFonts w:ascii="Meiryo" w:eastAsia="Meiryo" w:hAnsi="Meiryo" w:cs="Arial"/>
          <w:sz w:val="22"/>
          <w:szCs w:val="22"/>
          <w:lang w:val="en-CA" w:eastAsia="ja-JP"/>
        </w:rPr>
        <w:t>は、アルコール</w:t>
      </w:r>
      <w:r w:rsidRPr="00882470">
        <w:rPr>
          <w:rFonts w:ascii="Meiryo" w:eastAsia="Meiryo" w:hAnsi="Meiryo" w:cs="Arial" w:hint="eastAsia"/>
          <w:sz w:val="22"/>
          <w:szCs w:val="22"/>
          <w:lang w:val="en-CA" w:eastAsia="ja-JP"/>
        </w:rPr>
        <w:t>（</w:t>
      </w:r>
      <w:r w:rsidRPr="00882470">
        <w:rPr>
          <w:rFonts w:ascii="Meiryo" w:eastAsia="Meiryo" w:hAnsi="Meiryo" w:cs="Arial"/>
          <w:sz w:val="22"/>
          <w:szCs w:val="22"/>
          <w:lang w:val="en-CA" w:eastAsia="ja-JP"/>
        </w:rPr>
        <w:t>時には他の薬物や物質</w:t>
      </w:r>
      <w:r w:rsidRPr="00882470">
        <w:rPr>
          <w:rFonts w:ascii="Meiryo" w:eastAsia="Meiryo" w:hAnsi="Meiryo" w:cs="Arial" w:hint="eastAsia"/>
          <w:sz w:val="22"/>
          <w:szCs w:val="22"/>
          <w:lang w:val="en-CA" w:eastAsia="ja-JP"/>
        </w:rPr>
        <w:t>）も関係しています</w:t>
      </w:r>
      <w:r w:rsidRPr="00882470">
        <w:rPr>
          <w:rFonts w:ascii="Meiryo" w:eastAsia="Meiryo" w:hAnsi="Meiryo" w:cs="Arial"/>
          <w:sz w:val="22"/>
          <w:szCs w:val="22"/>
          <w:lang w:val="en-CA" w:eastAsia="ja-JP"/>
        </w:rPr>
        <w:t>。これは、アルコールが性的暴力を引き起こすわけではありませんが、アルコールを</w:t>
      </w:r>
      <w:r w:rsidRPr="00882470">
        <w:rPr>
          <w:rFonts w:ascii="Meiryo" w:eastAsia="Meiryo" w:hAnsi="Meiryo" w:cs="Arial" w:hint="eastAsia"/>
          <w:sz w:val="22"/>
          <w:szCs w:val="22"/>
          <w:lang w:val="en-CA" w:eastAsia="ja-JP"/>
        </w:rPr>
        <w:t>はじめ</w:t>
      </w:r>
      <w:r w:rsidRPr="00882470">
        <w:rPr>
          <w:rFonts w:ascii="Meiryo" w:eastAsia="Meiryo" w:hAnsi="Meiryo" w:cs="Arial"/>
          <w:sz w:val="22"/>
          <w:szCs w:val="22"/>
          <w:lang w:val="en-CA" w:eastAsia="ja-JP"/>
        </w:rPr>
        <w:t>これらの物質の影響により人間関係が複雑になり、対人コミュニケーションが困難になることがあります。たとえば、お酒を飲むと、他者の非言語的コミュニケーション（目をそらしたり口を閉ざすことで不快感や同意の欠如を示すなど）を察知することが難しくなることがあります。アルコールや薬物を使用している場合でも、自分の行動に責任を持ち、相手に同意を求め、確実に同意を得る必要があります。</w:t>
      </w:r>
    </w:p>
    <w:p w14:paraId="400B52B6" w14:textId="6EAB167D" w:rsidR="00882470" w:rsidRPr="00882470" w:rsidRDefault="00882470" w:rsidP="00882470">
      <w:pPr>
        <w:rPr>
          <w:lang w:val="en-CA" w:eastAsia="ja-JP"/>
        </w:rPr>
      </w:pPr>
      <w:r w:rsidRPr="00882470">
        <w:rPr>
          <w:rFonts w:ascii="Microsoft YaHei" w:eastAsia="Microsoft YaHei" w:hAnsi="Microsoft YaHei" w:cs="Microsoft YaHei" w:hint="eastAsia"/>
          <w:lang w:val="en-CA" w:eastAsia="ja-JP"/>
        </w:rPr>
        <w:t>知っておくべきこと</w:t>
      </w:r>
    </w:p>
    <w:p w14:paraId="0D70D880" w14:textId="77777777" w:rsidR="00882470" w:rsidRPr="00882470" w:rsidRDefault="00882470" w:rsidP="00882470">
      <w:pPr>
        <w:pStyle w:val="ListParagraph"/>
        <w:numPr>
          <w:ilvl w:val="0"/>
          <w:numId w:val="35"/>
        </w:numPr>
        <w:jc w:val="both"/>
        <w:rPr>
          <w:rFonts w:ascii="Meiryo" w:eastAsia="Meiryo" w:hAnsi="Meiryo" w:cs="Arial"/>
          <w:sz w:val="22"/>
          <w:szCs w:val="22"/>
          <w:lang w:val="en-CA" w:eastAsia="ja-JP"/>
        </w:rPr>
      </w:pPr>
      <w:r w:rsidRPr="00882470">
        <w:rPr>
          <w:rFonts w:ascii="Meiryo" w:eastAsia="Meiryo" w:hAnsi="Meiryo" w:cs="Arial" w:hint="eastAsia"/>
          <w:sz w:val="22"/>
          <w:szCs w:val="22"/>
          <w:lang w:val="en-CA" w:eastAsia="ja-JP"/>
        </w:rPr>
        <w:t>ＢＣ</w:t>
      </w:r>
      <w:r w:rsidRPr="00882470">
        <w:rPr>
          <w:rFonts w:ascii="Meiryo" w:eastAsia="Meiryo" w:hAnsi="Meiryo" w:cs="Arial"/>
          <w:sz w:val="22"/>
          <w:szCs w:val="22"/>
          <w:lang w:val="en-CA" w:eastAsia="ja-JP"/>
        </w:rPr>
        <w:t>州では法的に飲酒や大麻の使用が</w:t>
      </w:r>
      <w:r w:rsidRPr="00882470">
        <w:rPr>
          <w:rFonts w:ascii="Meiryo" w:eastAsia="Meiryo" w:hAnsi="Meiryo" w:cs="Arial" w:hint="eastAsia"/>
          <w:sz w:val="22"/>
          <w:szCs w:val="22"/>
          <w:lang w:val="en-CA" w:eastAsia="ja-JP"/>
        </w:rPr>
        <w:t>許される</w:t>
      </w:r>
      <w:r w:rsidRPr="00882470">
        <w:rPr>
          <w:rFonts w:ascii="Meiryo" w:eastAsia="Meiryo" w:hAnsi="Meiryo" w:cs="Arial"/>
          <w:sz w:val="22"/>
          <w:szCs w:val="22"/>
          <w:lang w:val="en-CA" w:eastAsia="ja-JP"/>
        </w:rPr>
        <w:t>年齢</w:t>
      </w:r>
      <w:r w:rsidRPr="00882470">
        <w:rPr>
          <w:rFonts w:ascii="Meiryo" w:eastAsia="Meiryo" w:hAnsi="Meiryo" w:cs="Arial" w:hint="eastAsia"/>
          <w:sz w:val="22"/>
          <w:szCs w:val="22"/>
          <w:lang w:val="en-CA" w:eastAsia="ja-JP"/>
        </w:rPr>
        <w:t>は１９</w:t>
      </w:r>
      <w:r w:rsidRPr="00882470">
        <w:rPr>
          <w:rFonts w:ascii="Meiryo" w:eastAsia="Meiryo" w:hAnsi="Meiryo" w:cs="Arial"/>
          <w:sz w:val="22"/>
          <w:szCs w:val="22"/>
          <w:lang w:val="en-CA" w:eastAsia="ja-JP"/>
        </w:rPr>
        <w:t>歳です。</w:t>
      </w:r>
    </w:p>
    <w:p w14:paraId="3D2E6BCF" w14:textId="77777777" w:rsidR="00882470" w:rsidRPr="00882470" w:rsidRDefault="00882470" w:rsidP="00882470">
      <w:pPr>
        <w:pStyle w:val="ListParagraph"/>
        <w:numPr>
          <w:ilvl w:val="0"/>
          <w:numId w:val="35"/>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少量のアルコールでも抑制力が低下し、意思決定能力や境界線を認識して同意を実践する能力に影響を与えます。</w:t>
      </w:r>
    </w:p>
    <w:p w14:paraId="38EABEB7" w14:textId="77777777" w:rsidR="00882470" w:rsidRPr="00882470" w:rsidRDefault="00882470" w:rsidP="00882470">
      <w:pPr>
        <w:pStyle w:val="ListParagraph"/>
        <w:numPr>
          <w:ilvl w:val="0"/>
          <w:numId w:val="35"/>
        </w:num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アルコールを摂取すると、同意に関する話をする能力や、言葉や態度による同意のサインの変化（例えば、目を合わせるか避けるか）に気づく能力に影響が出る</w:t>
      </w:r>
      <w:r w:rsidRPr="00882470">
        <w:rPr>
          <w:rFonts w:ascii="Meiryo" w:eastAsia="Meiryo" w:hAnsi="Meiryo" w:cs="Arial" w:hint="eastAsia"/>
          <w:sz w:val="22"/>
          <w:szCs w:val="22"/>
          <w:lang w:val="en-CA" w:eastAsia="ja-JP"/>
        </w:rPr>
        <w:t>こと</w:t>
      </w:r>
      <w:r w:rsidRPr="00882470">
        <w:rPr>
          <w:rFonts w:ascii="Meiryo" w:eastAsia="Meiryo" w:hAnsi="Meiryo" w:cs="Arial"/>
          <w:sz w:val="22"/>
          <w:szCs w:val="22"/>
          <w:lang w:val="en-CA" w:eastAsia="ja-JP"/>
        </w:rPr>
        <w:t>があります。</w:t>
      </w:r>
    </w:p>
    <w:p w14:paraId="20A33625" w14:textId="77777777" w:rsidR="00882470" w:rsidRPr="00882470" w:rsidRDefault="00882470" w:rsidP="00882470">
      <w:pPr>
        <w:pStyle w:val="ListParagraph"/>
        <w:numPr>
          <w:ilvl w:val="0"/>
          <w:numId w:val="35"/>
        </w:numPr>
        <w:jc w:val="both"/>
        <w:rPr>
          <w:rFonts w:ascii="Meiryo" w:eastAsia="Meiryo" w:hAnsi="Meiryo" w:cs="Arial"/>
          <w:sz w:val="22"/>
          <w:szCs w:val="22"/>
          <w:lang w:val="en-CA" w:eastAsia="ja-JP"/>
        </w:rPr>
      </w:pPr>
      <w:r w:rsidRPr="00882470">
        <w:rPr>
          <w:rFonts w:ascii="Meiryo" w:eastAsia="Meiryo" w:hAnsi="Meiryo" w:cs="Arial" w:hint="eastAsia"/>
          <w:sz w:val="22"/>
          <w:szCs w:val="22"/>
          <w:lang w:val="en-CA" w:eastAsia="ja-JP"/>
        </w:rPr>
        <w:t>ア</w:t>
      </w:r>
      <w:r w:rsidRPr="00882470">
        <w:rPr>
          <w:rFonts w:ascii="Meiryo" w:eastAsia="Meiryo" w:hAnsi="Meiryo" w:cs="Arial"/>
          <w:sz w:val="22"/>
          <w:szCs w:val="22"/>
          <w:lang w:val="en-CA" w:eastAsia="ja-JP"/>
        </w:rPr>
        <w:t>ルコールを過剰に摂取したり、他の物質と併用することは、同意を示す能力に影響を与える可能性があります。</w:t>
      </w:r>
    </w:p>
    <w:p w14:paraId="3060DDBE" w14:textId="77777777" w:rsidR="00882470" w:rsidRPr="00882470" w:rsidRDefault="00882470" w:rsidP="00882470">
      <w:pPr>
        <w:ind w:left="720"/>
        <w:jc w:val="both"/>
        <w:rPr>
          <w:rFonts w:ascii="Meiryo" w:eastAsia="Meiryo" w:hAnsi="Meiryo" w:cs="Arial"/>
          <w:sz w:val="22"/>
          <w:szCs w:val="22"/>
          <w:lang w:val="en-CA" w:eastAsia="ja-JP"/>
        </w:rPr>
      </w:pPr>
    </w:p>
    <w:p w14:paraId="7C570D2E" w14:textId="07AE7A4A"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lastRenderedPageBreak/>
        <w:t>酔っていることや薬物の影響下にあることは同意を実践しない言い訳にはなりません。同意を確認できないほど酔っていたり、薬物の影響下にある場合は、やっていることをやめる必要があります。</w:t>
      </w:r>
    </w:p>
    <w:p w14:paraId="7C1478AF" w14:textId="4B962859"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あなたがアルコールや薬物を使用しているときに</w:t>
      </w:r>
      <w:r w:rsidRPr="00882470">
        <w:rPr>
          <w:rFonts w:ascii="Meiryo" w:eastAsia="Meiryo" w:hAnsi="Meiryo" w:cs="Arial" w:hint="eastAsia"/>
          <w:sz w:val="22"/>
          <w:szCs w:val="22"/>
          <w:lang w:val="en-CA" w:eastAsia="ja-JP"/>
        </w:rPr>
        <w:t>相手</w:t>
      </w:r>
      <w:r w:rsidRPr="00882470">
        <w:rPr>
          <w:rFonts w:ascii="Meiryo" w:eastAsia="Meiryo" w:hAnsi="Meiryo" w:cs="Arial"/>
          <w:sz w:val="22"/>
          <w:szCs w:val="22"/>
          <w:lang w:val="en-CA" w:eastAsia="ja-JP"/>
        </w:rPr>
        <w:t>があなたの境界線を越えたとしても、それは決してあなたのせいではありません。アルコールや薬物を使用したかどうかは関係ありません。性的暴力リソースオフィス（</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）はあなたをサポートします。</w:t>
      </w:r>
    </w:p>
    <w:p w14:paraId="5B0936EF" w14:textId="5A96B266"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アルコール、大麻、その他の物質と同意に関する</w:t>
      </w:r>
      <w:hyperlink r:id="rId25">
        <w:r w:rsidRPr="00882470">
          <w:rPr>
            <w:rFonts w:ascii="Meiryo" w:eastAsia="Meiryo" w:hAnsi="Meiryo" w:cs="Arial"/>
            <w:color w:val="467886"/>
            <w:sz w:val="22"/>
            <w:szCs w:val="22"/>
            <w:u w:val="single"/>
            <w:lang w:val="en-CA" w:eastAsia="ja-JP"/>
          </w:rPr>
          <w:t>詳細</w:t>
        </w:r>
      </w:hyperlink>
      <w:r w:rsidRPr="00882470">
        <w:rPr>
          <w:rFonts w:ascii="Meiryo" w:eastAsia="Meiryo" w:hAnsi="Meiryo" w:cs="Arial"/>
          <w:sz w:val="22"/>
          <w:szCs w:val="22"/>
          <w:lang w:val="en-CA" w:eastAsia="ja-JP"/>
        </w:rPr>
        <w:t>については、こちらをご覧ください。</w:t>
      </w:r>
    </w:p>
    <w:p w14:paraId="0B8D4FC9" w14:textId="77777777" w:rsidR="00882470" w:rsidRPr="00882470" w:rsidRDefault="00882470" w:rsidP="00882470">
      <w:pPr>
        <w:jc w:val="both"/>
        <w:rPr>
          <w:rFonts w:ascii="Meiryo" w:eastAsia="Meiryo" w:hAnsi="Meiryo" w:cs="Arial"/>
          <w:sz w:val="22"/>
          <w:szCs w:val="22"/>
          <w:lang w:val="en-CA" w:eastAsia="ja-JP"/>
        </w:rPr>
      </w:pPr>
    </w:p>
    <w:p w14:paraId="2B5F67F7" w14:textId="7D6899BA" w:rsidR="00882470" w:rsidRPr="00882470" w:rsidRDefault="00882470" w:rsidP="00882470">
      <w:pPr>
        <w:pStyle w:val="Heading2"/>
        <w:rPr>
          <w:rFonts w:eastAsia="Meiryo"/>
          <w:lang w:eastAsia="ja-JP"/>
        </w:rPr>
      </w:pPr>
      <w:r w:rsidRPr="00882470">
        <w:rPr>
          <w:rFonts w:eastAsia="Meiryo"/>
          <w:lang w:val="en-CA" w:eastAsia="ja-JP"/>
        </w:rPr>
        <w:t>日常的な慣習としての同意</w:t>
      </w:r>
    </w:p>
    <w:p w14:paraId="36D8F38B" w14:textId="30DE5E5F"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私たちの</w:t>
      </w:r>
      <w:r w:rsidRPr="00882470">
        <w:rPr>
          <w:rFonts w:ascii="Meiryo" w:eastAsia="Meiryo" w:hAnsi="Meiryo" w:cs="Arial" w:hint="eastAsia"/>
          <w:sz w:val="22"/>
          <w:szCs w:val="22"/>
          <w:lang w:val="en-CA" w:eastAsia="ja-JP"/>
        </w:rPr>
        <w:t>多くに</w:t>
      </w:r>
      <w:r w:rsidRPr="00882470">
        <w:rPr>
          <w:rFonts w:ascii="Meiryo" w:eastAsia="Meiryo" w:hAnsi="Meiryo" w:cs="Arial"/>
          <w:sz w:val="22"/>
          <w:szCs w:val="22"/>
          <w:lang w:val="en-CA" w:eastAsia="ja-JP"/>
        </w:rPr>
        <w:t>とって、他の人とのつながりを感じることは重要です。私たちは他の人との友情や恋愛関係を求めることがあるかもしれません。これらをどのように行うかは、文化によって異なります。ある文化では歓迎され、期待されることでも、別の文化ではそうではないかもしれません。思い込みをしたり、ボディランゲージを誤って解釈したり、他人の言葉のニュアンスを理解しなかったりすることは、異文化コミュニケーションや日常の交流でよくある間違いです。</w:t>
      </w:r>
    </w:p>
    <w:p w14:paraId="3C03E680"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明確なコミュニケーションと同意の実践は、相手を不快な気持ちにさせず、あらゆる種類の性的暴力を防ぐために不可欠です。たとえば、相手に敬意を払うには、身体的に近くに座ったり、肩に手を回したりする前に、まず相手に尋ねる必要があります。思い込みで動くのではなく、相手に「ハグしてもいい？」と聞いてみましょう。相手が反応しなかったり、不快そうにしたり、話題を変えたりした場合は、ハグすべきではありません。</w:t>
      </w:r>
    </w:p>
    <w:p w14:paraId="7CAE8F84" w14:textId="77777777" w:rsidR="00882470" w:rsidRPr="00882470" w:rsidRDefault="00882470" w:rsidP="00882470">
      <w:pPr>
        <w:jc w:val="both"/>
        <w:rPr>
          <w:rFonts w:ascii="Meiryo" w:eastAsia="Meiryo" w:hAnsi="Meiryo" w:cs="Arial"/>
          <w:sz w:val="22"/>
          <w:szCs w:val="22"/>
          <w:lang w:val="en-CA" w:eastAsia="ja-JP"/>
        </w:rPr>
      </w:pPr>
    </w:p>
    <w:p w14:paraId="4AC82E35" w14:textId="5DD72845"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他者との関係においては力関係があり、それが「はい」や「いいえ」と言ったり、自由に同意を与えたりする能力に影響を与えることがあることを心に留めておいてください。たとえば、</w:t>
      </w:r>
      <w:r w:rsidRPr="00882470">
        <w:rPr>
          <w:rFonts w:ascii="Meiryo" w:eastAsia="Meiryo" w:hAnsi="Meiryo" w:cs="Arial"/>
          <w:sz w:val="22"/>
          <w:szCs w:val="22"/>
          <w:lang w:val="en-CA" w:eastAsia="ja-JP"/>
        </w:rPr>
        <w:lastRenderedPageBreak/>
        <w:t>大学院生の教員からデートに誘われたとき、学部生は「いいえ」と答えたらどうなるかという不安から、「はい」と答えなければならないというプレッシャーを感じるかもしれません。このような状況では、力のある立場にいる人は、そうでない人を不快な状況に</w:t>
      </w:r>
      <w:r w:rsidRPr="00882470">
        <w:rPr>
          <w:rFonts w:ascii="Meiryo" w:eastAsia="Meiryo" w:hAnsi="Meiryo" w:cs="Arial"/>
          <w:sz w:val="22"/>
          <w:szCs w:val="22"/>
          <w:u w:val="single"/>
          <w:lang w:val="en-CA" w:eastAsia="ja-JP"/>
        </w:rPr>
        <w:t>陥れないようにする</w:t>
      </w:r>
      <w:r w:rsidRPr="00882470">
        <w:rPr>
          <w:rFonts w:ascii="Meiryo" w:eastAsia="Meiryo" w:hAnsi="Meiryo" w:cs="Arial"/>
          <w:sz w:val="22"/>
          <w:szCs w:val="22"/>
          <w:lang w:val="en-CA" w:eastAsia="ja-JP"/>
        </w:rPr>
        <w:t>責任があります。</w:t>
      </w:r>
    </w:p>
    <w:p w14:paraId="7CA180B7" w14:textId="77777777" w:rsidR="00882470" w:rsidRPr="00882470" w:rsidRDefault="00882470" w:rsidP="00882470">
      <w:pPr>
        <w:jc w:val="both"/>
        <w:rPr>
          <w:rFonts w:ascii="Meiryo" w:eastAsia="Meiryo" w:hAnsi="Meiryo" w:cs="Arial"/>
          <w:sz w:val="22"/>
          <w:szCs w:val="22"/>
          <w:lang w:val="en-CA" w:eastAsia="ja-JP"/>
        </w:rPr>
      </w:pPr>
      <w:r w:rsidRPr="00882470">
        <w:rPr>
          <w:rFonts w:ascii="Meiryo" w:eastAsia="Meiryo" w:hAnsi="Meiryo" w:cs="Arial"/>
          <w:sz w:val="22"/>
          <w:szCs w:val="22"/>
          <w:lang w:val="en-CA" w:eastAsia="ja-JP"/>
        </w:rPr>
        <w:t>カルチャーショック、つまり新しい環境や慣れない環境にいることで感じる戸惑いは、つらい場合があります。これは特に、同意を</w:t>
      </w:r>
      <w:r w:rsidRPr="00882470">
        <w:rPr>
          <w:rFonts w:ascii="Meiryo" w:eastAsia="Meiryo" w:hAnsi="Meiryo" w:cs="Arial" w:hint="eastAsia"/>
          <w:sz w:val="22"/>
          <w:szCs w:val="22"/>
          <w:lang w:val="en-CA" w:eastAsia="ja-JP"/>
        </w:rPr>
        <w:t>はじめ</w:t>
      </w:r>
      <w:r w:rsidRPr="00882470">
        <w:rPr>
          <w:rFonts w:ascii="Meiryo" w:eastAsia="Meiryo" w:hAnsi="Meiryo" w:cs="Arial"/>
          <w:sz w:val="22"/>
          <w:szCs w:val="22"/>
          <w:lang w:val="en-CA" w:eastAsia="ja-JP"/>
        </w:rPr>
        <w:t>交際、人間関係についてに関する新しい文化的な慣習を学び、どう振る舞うべきか探る際には、</w:t>
      </w:r>
      <w:r w:rsidRPr="00882470">
        <w:rPr>
          <w:rFonts w:ascii="Meiryo" w:eastAsia="Meiryo" w:hAnsi="Meiryo" w:cs="Arial" w:hint="eastAsia"/>
          <w:sz w:val="22"/>
          <w:szCs w:val="22"/>
          <w:lang w:val="en-CA" w:eastAsia="ja-JP"/>
        </w:rPr>
        <w:t>問題となる場合があります</w:t>
      </w:r>
      <w:r w:rsidRPr="00882470">
        <w:rPr>
          <w:rFonts w:ascii="Meiryo" w:eastAsia="Meiryo" w:hAnsi="Meiryo" w:cs="Arial"/>
          <w:sz w:val="22"/>
          <w:szCs w:val="22"/>
          <w:lang w:val="en-CA" w:eastAsia="ja-JP"/>
        </w:rPr>
        <w:t>。</w:t>
      </w:r>
      <w:r w:rsidRPr="00882470">
        <w:rPr>
          <w:rFonts w:ascii="Meiryo" w:eastAsia="Meiryo" w:hAnsi="Meiryo" w:cs="Arial" w:hint="eastAsia"/>
          <w:sz w:val="22"/>
          <w:szCs w:val="22"/>
          <w:lang w:val="en-CA" w:eastAsia="ja-JP"/>
        </w:rPr>
        <w:t>ＳＶＲＯ</w:t>
      </w:r>
      <w:r w:rsidRPr="00882470">
        <w:rPr>
          <w:rFonts w:ascii="Meiryo" w:eastAsia="Meiryo" w:hAnsi="Meiryo" w:cs="Arial"/>
          <w:sz w:val="22"/>
          <w:szCs w:val="22"/>
          <w:lang w:val="en-CA" w:eastAsia="ja-JP"/>
        </w:rPr>
        <w:t>はあなたの味方です。もっと情報、リソース、サポートが必要な時は、秘密裏に私たち</w:t>
      </w:r>
      <w:r w:rsidRPr="00882470">
        <w:rPr>
          <w:rFonts w:ascii="Meiryo" w:eastAsia="Meiryo" w:hAnsi="Meiryo" w:cs="Arial" w:hint="eastAsia"/>
          <w:sz w:val="22"/>
          <w:szCs w:val="22"/>
          <w:lang w:val="en-CA" w:eastAsia="ja-JP"/>
        </w:rPr>
        <w:t>に相談する</w:t>
      </w:r>
      <w:r w:rsidRPr="00882470">
        <w:rPr>
          <w:rFonts w:ascii="Meiryo" w:eastAsia="Meiryo" w:hAnsi="Meiryo" w:cs="Arial"/>
          <w:sz w:val="22"/>
          <w:szCs w:val="22"/>
          <w:lang w:val="en-CA" w:eastAsia="ja-JP"/>
        </w:rPr>
        <w:t>ことができます。</w:t>
      </w:r>
    </w:p>
    <w:p w14:paraId="0E798F58" w14:textId="77777777" w:rsidR="00882470" w:rsidRPr="00882470" w:rsidRDefault="00882470" w:rsidP="00882470">
      <w:pPr>
        <w:jc w:val="both"/>
        <w:rPr>
          <w:rFonts w:ascii="Aptos" w:eastAsia="MS Mincho" w:hAnsi="Aptos" w:cs="Arial"/>
          <w:sz w:val="22"/>
          <w:szCs w:val="22"/>
          <w:lang w:val="en-CA" w:eastAsia="ja-JP"/>
        </w:rPr>
      </w:pPr>
    </w:p>
    <w:p w14:paraId="687CCFEC" w14:textId="5508C6D9" w:rsidR="00882470" w:rsidRPr="00882470" w:rsidRDefault="00882470" w:rsidP="00882470">
      <w:pPr>
        <w:jc w:val="both"/>
        <w:rPr>
          <w:rFonts w:ascii="Meiryo" w:eastAsia="Meiryo" w:hAnsi="Meiryo" w:cs="Arial"/>
          <w:sz w:val="22"/>
          <w:szCs w:val="22"/>
          <w:lang w:val="en-CA" w:eastAsia="ja-JP"/>
        </w:rPr>
      </w:pPr>
      <w:hyperlink r:id="rId26" w:history="1">
        <w:r w:rsidRPr="00882470">
          <w:rPr>
            <w:rFonts w:ascii="Meiryo" w:eastAsia="Meiryo" w:hAnsi="Meiryo" w:cs="Arial"/>
            <w:b/>
            <w:color w:val="467886"/>
            <w:sz w:val="22"/>
            <w:szCs w:val="22"/>
            <w:u w:val="single"/>
            <w:lang w:val="en-CA" w:eastAsia="ja-JP"/>
          </w:rPr>
          <w:t>同意に関</w:t>
        </w:r>
        <w:r w:rsidRPr="00882470">
          <w:rPr>
            <w:rFonts w:ascii="Meiryo" w:eastAsia="Meiryo" w:hAnsi="Meiryo" w:cs="Arial" w:hint="eastAsia"/>
            <w:b/>
            <w:color w:val="467886"/>
            <w:sz w:val="22"/>
            <w:szCs w:val="22"/>
            <w:u w:val="single"/>
            <w:lang w:val="en-CA" w:eastAsia="ja-JP"/>
          </w:rPr>
          <w:t>する</w:t>
        </w:r>
        <w:r w:rsidRPr="00882470">
          <w:rPr>
            <w:rFonts w:ascii="Meiryo" w:eastAsia="Meiryo" w:hAnsi="Meiryo" w:cs="Arial"/>
            <w:b/>
            <w:color w:val="467886"/>
            <w:sz w:val="22"/>
            <w:szCs w:val="22"/>
            <w:u w:val="single"/>
            <w:lang w:val="en-CA" w:eastAsia="ja-JP"/>
          </w:rPr>
          <w:t>教育とワークショップを開催しています。</w:t>
        </w:r>
      </w:hyperlink>
      <w:r w:rsidRPr="00882470">
        <w:rPr>
          <w:rFonts w:ascii="Meiryo" w:eastAsia="Meiryo" w:hAnsi="Meiryo" w:cs="Arial"/>
          <w:b/>
          <w:sz w:val="22"/>
          <w:szCs w:val="22"/>
          <w:lang w:val="en-CA" w:eastAsia="ja-JP"/>
        </w:rPr>
        <w:t xml:space="preserve"> </w:t>
      </w:r>
    </w:p>
    <w:p w14:paraId="17419057" w14:textId="77777777" w:rsidR="00882470" w:rsidRPr="00882470" w:rsidRDefault="00882470" w:rsidP="00882470">
      <w:pPr>
        <w:jc w:val="both"/>
        <w:rPr>
          <w:rFonts w:ascii="Meiryo" w:eastAsia="Meiryo" w:hAnsi="Meiryo" w:cs="Arial"/>
          <w:sz w:val="22"/>
          <w:szCs w:val="22"/>
          <w:lang w:val="en-CA" w:eastAsia="ja-JP"/>
        </w:rPr>
      </w:pPr>
    </w:p>
    <w:p w14:paraId="494B19E5" w14:textId="77777777" w:rsidR="00882470" w:rsidRPr="00882470" w:rsidRDefault="00882470" w:rsidP="00882470">
      <w:pPr>
        <w:jc w:val="both"/>
        <w:rPr>
          <w:rFonts w:ascii="Meiryo" w:eastAsia="Meiryo" w:hAnsi="Meiryo" w:cs="Arial"/>
          <w:lang w:eastAsia="ja-JP"/>
        </w:rPr>
      </w:pPr>
    </w:p>
    <w:p w14:paraId="612D3A2F" w14:textId="77777777" w:rsidR="00882470" w:rsidRPr="00882470" w:rsidRDefault="00882470" w:rsidP="00882470">
      <w:pPr>
        <w:jc w:val="both"/>
        <w:rPr>
          <w:rFonts w:ascii="Meiryo" w:eastAsia="Meiryo" w:hAnsi="Meiryo" w:cs="Arial"/>
          <w:lang w:eastAsia="ja-JP"/>
        </w:rPr>
      </w:pPr>
    </w:p>
    <w:p w14:paraId="1F1E0EAB" w14:textId="77777777" w:rsidR="00882470" w:rsidRPr="00882470" w:rsidRDefault="00882470" w:rsidP="00882470">
      <w:pPr>
        <w:jc w:val="both"/>
        <w:rPr>
          <w:rFonts w:ascii="Meiryo" w:eastAsia="Meiryo" w:hAnsi="Meiryo" w:cs="Arial"/>
          <w:lang w:eastAsia="ja-JP"/>
        </w:rPr>
      </w:pPr>
    </w:p>
    <w:p w14:paraId="5F2577AF" w14:textId="77777777" w:rsidR="00882470" w:rsidRPr="00882470" w:rsidRDefault="00882470" w:rsidP="00882470">
      <w:pPr>
        <w:jc w:val="both"/>
        <w:rPr>
          <w:rFonts w:ascii="Meiryo" w:eastAsia="Meiryo" w:hAnsi="Meiryo" w:cs="Arial"/>
          <w:lang w:eastAsia="ja-JP"/>
        </w:rPr>
      </w:pPr>
    </w:p>
    <w:p w14:paraId="3B6D4BF1" w14:textId="77777777" w:rsidR="00882470" w:rsidRPr="00882470" w:rsidRDefault="00882470" w:rsidP="00882470">
      <w:pPr>
        <w:jc w:val="both"/>
        <w:rPr>
          <w:rFonts w:ascii="Meiryo" w:eastAsia="Meiryo" w:hAnsi="Meiryo" w:cs="Arial"/>
          <w:lang w:eastAsia="ja-JP"/>
        </w:rPr>
      </w:pPr>
    </w:p>
    <w:p w14:paraId="6B072E72" w14:textId="77777777" w:rsidR="00882470" w:rsidRPr="00882470" w:rsidRDefault="00882470" w:rsidP="00882470">
      <w:pPr>
        <w:jc w:val="both"/>
        <w:rPr>
          <w:rFonts w:ascii="Meiryo" w:eastAsia="Meiryo" w:hAnsi="Meiryo" w:cs="Arial"/>
          <w:lang w:eastAsia="ja-JP"/>
        </w:rPr>
      </w:pPr>
    </w:p>
    <w:p w14:paraId="313B2FD9" w14:textId="0AB3B494" w:rsidR="00C16B1F" w:rsidRPr="00531BAA" w:rsidRDefault="00C16B1F">
      <w:pPr>
        <w:rPr>
          <w:rFonts w:ascii="SimSun" w:eastAsia="SimSun" w:hAnsi="SimSun"/>
          <w:sz w:val="22"/>
          <w:szCs w:val="22"/>
          <w:lang w:eastAsia="zh-CN"/>
        </w:rPr>
      </w:pPr>
      <w:r w:rsidRPr="00C16B1F">
        <w:rPr>
          <w:rFonts w:ascii="SimSun" w:eastAsia="SimSun" w:hAnsi="SimSun" w:hint="eastAsia"/>
          <w:b/>
          <w:sz w:val="22"/>
          <w:szCs w:val="22"/>
          <w:lang w:eastAsia="zh-CN"/>
        </w:rPr>
        <w:t xml:space="preserve"> </w:t>
      </w:r>
    </w:p>
    <w:sectPr w:rsidR="00C16B1F" w:rsidRPr="00531BAA" w:rsidSect="009D1B7C">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D456" w14:textId="77777777" w:rsidR="00BA3038" w:rsidRDefault="00BA3038" w:rsidP="009D1B7C">
      <w:pPr>
        <w:spacing w:after="0" w:line="240" w:lineRule="auto"/>
      </w:pPr>
      <w:r>
        <w:separator/>
      </w:r>
    </w:p>
  </w:endnote>
  <w:endnote w:type="continuationSeparator" w:id="0">
    <w:p w14:paraId="751D019E" w14:textId="77777777" w:rsidR="00BA3038" w:rsidRDefault="00BA3038" w:rsidP="009D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622210"/>
      <w:docPartObj>
        <w:docPartGallery w:val="Page Numbers (Bottom of Page)"/>
        <w:docPartUnique/>
      </w:docPartObj>
    </w:sdtPr>
    <w:sdtEndPr>
      <w:rPr>
        <w:noProof/>
      </w:rPr>
    </w:sdtEndPr>
    <w:sdtContent>
      <w:p w14:paraId="637180BF" w14:textId="4E16D906" w:rsidR="00531BAA" w:rsidRDefault="00531BAA">
        <w:pPr>
          <w:pStyle w:val="Footer"/>
          <w:jc w:val="right"/>
        </w:pPr>
        <w:r>
          <w:rPr>
            <w:noProof/>
          </w:rPr>
          <w:drawing>
            <wp:inline distT="0" distB="0" distL="0" distR="0" wp14:anchorId="5D9087D4" wp14:editId="07E51651">
              <wp:extent cx="5943600" cy="54610"/>
              <wp:effectExtent l="0" t="0" r="0" b="2540"/>
              <wp:docPr id="14727662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691AB344" w14:textId="3C09E1E6" w:rsidR="009D1B7C" w:rsidRDefault="009D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80AD" w14:textId="0687F086" w:rsidR="00531BAA" w:rsidRDefault="00531BAA">
    <w:pPr>
      <w:pStyle w:val="Footer"/>
      <w:jc w:val="right"/>
    </w:pPr>
    <w:r>
      <w:rPr>
        <w:noProof/>
      </w:rPr>
      <w:drawing>
        <wp:inline distT="0" distB="0" distL="0" distR="0" wp14:anchorId="2822EA38" wp14:editId="015EBCCC">
          <wp:extent cx="5943600" cy="54610"/>
          <wp:effectExtent l="0" t="0" r="0" b="2540"/>
          <wp:docPr id="1036856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sdt>
      <w:sdtPr>
        <w:id w:val="621114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3CDFA4" w14:textId="08F721E8" w:rsidR="00531BAA" w:rsidRDefault="00531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AF34" w14:textId="77777777" w:rsidR="00BA3038" w:rsidRDefault="00BA3038" w:rsidP="009D1B7C">
      <w:pPr>
        <w:spacing w:after="0" w:line="240" w:lineRule="auto"/>
      </w:pPr>
      <w:r>
        <w:separator/>
      </w:r>
    </w:p>
  </w:footnote>
  <w:footnote w:type="continuationSeparator" w:id="0">
    <w:p w14:paraId="1A364ACB" w14:textId="77777777" w:rsidR="00BA3038" w:rsidRDefault="00BA3038" w:rsidP="009D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4DE" w14:textId="2534DC77" w:rsidR="009D1B7C" w:rsidRDefault="00E905DE">
    <w:pPr>
      <w:pStyle w:val="Header"/>
    </w:pPr>
    <w:r>
      <w:rPr>
        <w:noProof/>
      </w:rPr>
      <w:drawing>
        <wp:anchor distT="0" distB="0" distL="114300" distR="114300" simplePos="0" relativeHeight="251658240" behindDoc="0" locked="0" layoutInCell="1" allowOverlap="1" wp14:anchorId="0CBCDA61" wp14:editId="2C515E85">
          <wp:simplePos x="0" y="0"/>
          <wp:positionH relativeFrom="column">
            <wp:posOffset>4371975</wp:posOffset>
          </wp:positionH>
          <wp:positionV relativeFrom="paragraph">
            <wp:posOffset>-95250</wp:posOffset>
          </wp:positionV>
          <wp:extent cx="1915795" cy="417546"/>
          <wp:effectExtent l="0" t="0" r="0" b="1905"/>
          <wp:wrapNone/>
          <wp:docPr id="201142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715" cy="422759"/>
                  </a:xfrm>
                  <a:prstGeom prst="rect">
                    <a:avLst/>
                  </a:prstGeom>
                  <a:noFill/>
                  <a:ln>
                    <a:noFill/>
                  </a:ln>
                </pic:spPr>
              </pic:pic>
            </a:graphicData>
          </a:graphic>
          <wp14:sizeRelH relativeFrom="margin">
            <wp14:pctWidth>0</wp14:pctWidth>
          </wp14:sizeRelH>
          <wp14:sizeRelV relativeFrom="margin">
            <wp14:pctHeight>0</wp14:pctHeight>
          </wp14:sizeRelV>
        </wp:anchor>
      </w:drawing>
    </w:r>
    <w:r>
      <w:t>Sexualized Violence Resource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2C6"/>
    <w:multiLevelType w:val="hybridMultilevel"/>
    <w:tmpl w:val="3F1EBB2A"/>
    <w:lvl w:ilvl="0" w:tplc="10090001">
      <w:start w:val="1"/>
      <w:numFmt w:val="bullet"/>
      <w:lvlText w:val=""/>
      <w:lvlJc w:val="left"/>
      <w:pPr>
        <w:ind w:left="1211" w:hanging="360"/>
      </w:pPr>
      <w:rPr>
        <w:rFonts w:ascii="Symbol" w:hAnsi="Symbol" w:hint="default"/>
      </w:rPr>
    </w:lvl>
    <w:lvl w:ilvl="1" w:tplc="10090003">
      <w:start w:val="1"/>
      <w:numFmt w:val="bullet"/>
      <w:lvlText w:val="o"/>
      <w:lvlJc w:val="left"/>
      <w:pPr>
        <w:ind w:left="1931" w:hanging="360"/>
      </w:pPr>
      <w:rPr>
        <w:rFonts w:ascii="Courier New" w:hAnsi="Courier New" w:cs="Courier New" w:hint="default"/>
      </w:rPr>
    </w:lvl>
    <w:lvl w:ilvl="2" w:tplc="10090005">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1" w15:restartNumberingAfterBreak="0">
    <w:nsid w:val="06FF14CC"/>
    <w:multiLevelType w:val="hybridMultilevel"/>
    <w:tmpl w:val="090A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B49BC"/>
    <w:multiLevelType w:val="hybridMultilevel"/>
    <w:tmpl w:val="CC5E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533A5"/>
    <w:multiLevelType w:val="hybridMultilevel"/>
    <w:tmpl w:val="064A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4D24"/>
    <w:multiLevelType w:val="hybridMultilevel"/>
    <w:tmpl w:val="5FD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6195B"/>
    <w:multiLevelType w:val="hybridMultilevel"/>
    <w:tmpl w:val="BDEE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F2E13"/>
    <w:multiLevelType w:val="hybridMultilevel"/>
    <w:tmpl w:val="B0C2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53A89"/>
    <w:multiLevelType w:val="multilevel"/>
    <w:tmpl w:val="B0F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A4678"/>
    <w:multiLevelType w:val="hybridMultilevel"/>
    <w:tmpl w:val="4EC4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232F0"/>
    <w:multiLevelType w:val="hybridMultilevel"/>
    <w:tmpl w:val="E19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10C6D"/>
    <w:multiLevelType w:val="hybridMultilevel"/>
    <w:tmpl w:val="ECFAB7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3343EA6"/>
    <w:multiLevelType w:val="hybridMultilevel"/>
    <w:tmpl w:val="2DB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A57A8"/>
    <w:multiLevelType w:val="hybridMultilevel"/>
    <w:tmpl w:val="AE8A7818"/>
    <w:lvl w:ilvl="0" w:tplc="8A80E4DE">
      <w:numFmt w:val="bullet"/>
      <w:lvlText w:val="-"/>
      <w:lvlJc w:val="left"/>
      <w:pPr>
        <w:ind w:left="360" w:hanging="360"/>
      </w:pPr>
      <w:rPr>
        <w:rFonts w:ascii="Calibri" w:eastAsiaTheme="minorHAns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77454A8"/>
    <w:multiLevelType w:val="hybridMultilevel"/>
    <w:tmpl w:val="D2F8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11527"/>
    <w:multiLevelType w:val="hybridMultilevel"/>
    <w:tmpl w:val="508CA1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3A17579"/>
    <w:multiLevelType w:val="hybridMultilevel"/>
    <w:tmpl w:val="F6D0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B77CC"/>
    <w:multiLevelType w:val="hybridMultilevel"/>
    <w:tmpl w:val="4022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E1F72"/>
    <w:multiLevelType w:val="hybridMultilevel"/>
    <w:tmpl w:val="FE68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A1A4F"/>
    <w:multiLevelType w:val="hybridMultilevel"/>
    <w:tmpl w:val="DBF24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09184E"/>
    <w:multiLevelType w:val="hybridMultilevel"/>
    <w:tmpl w:val="4404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13013"/>
    <w:multiLevelType w:val="hybridMultilevel"/>
    <w:tmpl w:val="1668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80B62"/>
    <w:multiLevelType w:val="hybridMultilevel"/>
    <w:tmpl w:val="D0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659E"/>
    <w:multiLevelType w:val="hybridMultilevel"/>
    <w:tmpl w:val="4D2AAB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6B3668E"/>
    <w:multiLevelType w:val="hybridMultilevel"/>
    <w:tmpl w:val="389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76139"/>
    <w:multiLevelType w:val="hybridMultilevel"/>
    <w:tmpl w:val="49A25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8E2DCA"/>
    <w:multiLevelType w:val="hybridMultilevel"/>
    <w:tmpl w:val="A768C9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D413DDD"/>
    <w:multiLevelType w:val="hybridMultilevel"/>
    <w:tmpl w:val="236E9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BE45B25"/>
    <w:multiLevelType w:val="hybridMultilevel"/>
    <w:tmpl w:val="E4FA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6214B"/>
    <w:multiLevelType w:val="hybridMultilevel"/>
    <w:tmpl w:val="07CE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C2B3F"/>
    <w:multiLevelType w:val="hybridMultilevel"/>
    <w:tmpl w:val="A72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A56EA"/>
    <w:multiLevelType w:val="hybridMultilevel"/>
    <w:tmpl w:val="5262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A949F6"/>
    <w:multiLevelType w:val="hybridMultilevel"/>
    <w:tmpl w:val="4B9C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C0636"/>
    <w:multiLevelType w:val="hybridMultilevel"/>
    <w:tmpl w:val="CD66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54420"/>
    <w:multiLevelType w:val="hybridMultilevel"/>
    <w:tmpl w:val="9BA829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842D5D"/>
    <w:multiLevelType w:val="hybridMultilevel"/>
    <w:tmpl w:val="173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31607">
    <w:abstractNumId w:val="24"/>
  </w:num>
  <w:num w:numId="2" w16cid:durableId="1731342336">
    <w:abstractNumId w:val="14"/>
  </w:num>
  <w:num w:numId="3" w16cid:durableId="1690718100">
    <w:abstractNumId w:val="10"/>
  </w:num>
  <w:num w:numId="4" w16cid:durableId="710572628">
    <w:abstractNumId w:val="21"/>
  </w:num>
  <w:num w:numId="5" w16cid:durableId="1952661448">
    <w:abstractNumId w:val="9"/>
  </w:num>
  <w:num w:numId="6" w16cid:durableId="1975940695">
    <w:abstractNumId w:val="17"/>
  </w:num>
  <w:num w:numId="7" w16cid:durableId="420764326">
    <w:abstractNumId w:val="25"/>
  </w:num>
  <w:num w:numId="8" w16cid:durableId="180558335">
    <w:abstractNumId w:val="0"/>
  </w:num>
  <w:num w:numId="9" w16cid:durableId="859901434">
    <w:abstractNumId w:val="12"/>
  </w:num>
  <w:num w:numId="10" w16cid:durableId="15229791">
    <w:abstractNumId w:val="33"/>
  </w:num>
  <w:num w:numId="11" w16cid:durableId="1922133686">
    <w:abstractNumId w:val="34"/>
  </w:num>
  <w:num w:numId="12" w16cid:durableId="1178346737">
    <w:abstractNumId w:val="30"/>
  </w:num>
  <w:num w:numId="13" w16cid:durableId="1471824406">
    <w:abstractNumId w:val="31"/>
  </w:num>
  <w:num w:numId="14" w16cid:durableId="695349261">
    <w:abstractNumId w:val="5"/>
  </w:num>
  <w:num w:numId="15" w16cid:durableId="576019187">
    <w:abstractNumId w:val="23"/>
  </w:num>
  <w:num w:numId="16" w16cid:durableId="1285886362">
    <w:abstractNumId w:val="7"/>
  </w:num>
  <w:num w:numId="17" w16cid:durableId="2023975321">
    <w:abstractNumId w:val="26"/>
  </w:num>
  <w:num w:numId="18" w16cid:durableId="164322851">
    <w:abstractNumId w:val="18"/>
  </w:num>
  <w:num w:numId="19" w16cid:durableId="350301997">
    <w:abstractNumId w:val="4"/>
  </w:num>
  <w:num w:numId="20" w16cid:durableId="210843962">
    <w:abstractNumId w:val="6"/>
  </w:num>
  <w:num w:numId="21" w16cid:durableId="914701440">
    <w:abstractNumId w:val="19"/>
  </w:num>
  <w:num w:numId="22" w16cid:durableId="1996375667">
    <w:abstractNumId w:val="28"/>
  </w:num>
  <w:num w:numId="23" w16cid:durableId="1999922810">
    <w:abstractNumId w:val="16"/>
  </w:num>
  <w:num w:numId="24" w16cid:durableId="1654023014">
    <w:abstractNumId w:val="1"/>
  </w:num>
  <w:num w:numId="25" w16cid:durableId="1666084804">
    <w:abstractNumId w:val="2"/>
  </w:num>
  <w:num w:numId="26" w16cid:durableId="609512267">
    <w:abstractNumId w:val="32"/>
  </w:num>
  <w:num w:numId="27" w16cid:durableId="477571375">
    <w:abstractNumId w:val="15"/>
  </w:num>
  <w:num w:numId="28" w16cid:durableId="1467311077">
    <w:abstractNumId w:val="3"/>
  </w:num>
  <w:num w:numId="29" w16cid:durableId="523833786">
    <w:abstractNumId w:val="22"/>
  </w:num>
  <w:num w:numId="30" w16cid:durableId="669597617">
    <w:abstractNumId w:val="11"/>
  </w:num>
  <w:num w:numId="31" w16cid:durableId="1949003826">
    <w:abstractNumId w:val="29"/>
  </w:num>
  <w:num w:numId="32" w16cid:durableId="1536432087">
    <w:abstractNumId w:val="20"/>
  </w:num>
  <w:num w:numId="33" w16cid:durableId="1519004056">
    <w:abstractNumId w:val="27"/>
  </w:num>
  <w:num w:numId="34" w16cid:durableId="1673486202">
    <w:abstractNumId w:val="8"/>
  </w:num>
  <w:num w:numId="35" w16cid:durableId="167520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56"/>
    <w:rsid w:val="000145D3"/>
    <w:rsid w:val="00015A4E"/>
    <w:rsid w:val="00074576"/>
    <w:rsid w:val="001E4E14"/>
    <w:rsid w:val="0031548E"/>
    <w:rsid w:val="00465FD8"/>
    <w:rsid w:val="00531BAA"/>
    <w:rsid w:val="005870EF"/>
    <w:rsid w:val="00610F98"/>
    <w:rsid w:val="007B6EAC"/>
    <w:rsid w:val="00866EFD"/>
    <w:rsid w:val="00882470"/>
    <w:rsid w:val="009D1B7C"/>
    <w:rsid w:val="009E5603"/>
    <w:rsid w:val="00A25661"/>
    <w:rsid w:val="00A76556"/>
    <w:rsid w:val="00BA3038"/>
    <w:rsid w:val="00BF12F3"/>
    <w:rsid w:val="00C16B1F"/>
    <w:rsid w:val="00C536A6"/>
    <w:rsid w:val="00E905DE"/>
    <w:rsid w:val="00EA2D81"/>
    <w:rsid w:val="00EE01E2"/>
    <w:rsid w:val="00F9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A624"/>
  <w15:chartTrackingRefBased/>
  <w15:docId w15:val="{31EF2999-28E1-4D27-B6E9-2FA48CD9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56"/>
    <w:rPr>
      <w:rFonts w:eastAsiaTheme="majorEastAsia" w:cstheme="majorBidi"/>
      <w:color w:val="272727" w:themeColor="text1" w:themeTint="D8"/>
    </w:rPr>
  </w:style>
  <w:style w:type="paragraph" w:styleId="Title">
    <w:name w:val="Title"/>
    <w:basedOn w:val="Normal"/>
    <w:next w:val="Normal"/>
    <w:link w:val="TitleChar"/>
    <w:uiPriority w:val="10"/>
    <w:qFormat/>
    <w:rsid w:val="00A7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56"/>
    <w:pPr>
      <w:spacing w:before="160"/>
      <w:jc w:val="center"/>
    </w:pPr>
    <w:rPr>
      <w:i/>
      <w:iCs/>
      <w:color w:val="404040" w:themeColor="text1" w:themeTint="BF"/>
    </w:rPr>
  </w:style>
  <w:style w:type="character" w:customStyle="1" w:styleId="QuoteChar">
    <w:name w:val="Quote Char"/>
    <w:basedOn w:val="DefaultParagraphFont"/>
    <w:link w:val="Quote"/>
    <w:uiPriority w:val="29"/>
    <w:rsid w:val="00A76556"/>
    <w:rPr>
      <w:i/>
      <w:iCs/>
      <w:color w:val="404040" w:themeColor="text1" w:themeTint="BF"/>
    </w:rPr>
  </w:style>
  <w:style w:type="paragraph" w:styleId="ListParagraph">
    <w:name w:val="List Paragraph"/>
    <w:basedOn w:val="Normal"/>
    <w:uiPriority w:val="34"/>
    <w:qFormat/>
    <w:rsid w:val="00A76556"/>
    <w:pPr>
      <w:ind w:left="720"/>
      <w:contextualSpacing/>
    </w:pPr>
  </w:style>
  <w:style w:type="character" w:styleId="IntenseEmphasis">
    <w:name w:val="Intense Emphasis"/>
    <w:basedOn w:val="DefaultParagraphFont"/>
    <w:uiPriority w:val="21"/>
    <w:qFormat/>
    <w:rsid w:val="00A76556"/>
    <w:rPr>
      <w:i/>
      <w:iCs/>
      <w:color w:val="0F4761" w:themeColor="accent1" w:themeShade="BF"/>
    </w:rPr>
  </w:style>
  <w:style w:type="paragraph" w:styleId="IntenseQuote">
    <w:name w:val="Intense Quote"/>
    <w:basedOn w:val="Normal"/>
    <w:next w:val="Normal"/>
    <w:link w:val="IntenseQuoteChar"/>
    <w:uiPriority w:val="30"/>
    <w:qFormat/>
    <w:rsid w:val="00A7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56"/>
    <w:rPr>
      <w:i/>
      <w:iCs/>
      <w:color w:val="0F4761" w:themeColor="accent1" w:themeShade="BF"/>
    </w:rPr>
  </w:style>
  <w:style w:type="character" w:styleId="IntenseReference">
    <w:name w:val="Intense Reference"/>
    <w:basedOn w:val="DefaultParagraphFont"/>
    <w:uiPriority w:val="32"/>
    <w:qFormat/>
    <w:rsid w:val="00A76556"/>
    <w:rPr>
      <w:b/>
      <w:bCs/>
      <w:smallCaps/>
      <w:color w:val="0F4761" w:themeColor="accent1" w:themeShade="BF"/>
      <w:spacing w:val="5"/>
    </w:rPr>
  </w:style>
  <w:style w:type="table" w:styleId="TableGrid">
    <w:name w:val="Table Grid"/>
    <w:basedOn w:val="TableNormal"/>
    <w:uiPriority w:val="39"/>
    <w:rsid w:val="00A76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556"/>
    <w:rPr>
      <w:color w:val="467886" w:themeColor="hyperlink"/>
      <w:u w:val="single"/>
    </w:rPr>
  </w:style>
  <w:style w:type="character" w:styleId="UnresolvedMention">
    <w:name w:val="Unresolved Mention"/>
    <w:basedOn w:val="DefaultParagraphFont"/>
    <w:uiPriority w:val="99"/>
    <w:semiHidden/>
    <w:unhideWhenUsed/>
    <w:rsid w:val="00A76556"/>
    <w:rPr>
      <w:color w:val="605E5C"/>
      <w:shd w:val="clear" w:color="auto" w:fill="E1DFDD"/>
    </w:rPr>
  </w:style>
  <w:style w:type="paragraph" w:styleId="Header">
    <w:name w:val="header"/>
    <w:basedOn w:val="Normal"/>
    <w:link w:val="HeaderChar"/>
    <w:uiPriority w:val="99"/>
    <w:unhideWhenUsed/>
    <w:rsid w:val="009D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7C"/>
  </w:style>
  <w:style w:type="paragraph" w:styleId="Footer">
    <w:name w:val="footer"/>
    <w:basedOn w:val="Normal"/>
    <w:link w:val="FooterChar"/>
    <w:uiPriority w:val="99"/>
    <w:unhideWhenUsed/>
    <w:rsid w:val="009D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7C"/>
  </w:style>
  <w:style w:type="character" w:styleId="FollowedHyperlink">
    <w:name w:val="FollowedHyperlink"/>
    <w:basedOn w:val="DefaultParagraphFont"/>
    <w:uiPriority w:val="99"/>
    <w:semiHidden/>
    <w:unhideWhenUsed/>
    <w:rsid w:val="000145D3"/>
    <w:rPr>
      <w:color w:val="96607D" w:themeColor="followedHyperlink"/>
      <w:u w:val="single"/>
    </w:rPr>
  </w:style>
  <w:style w:type="table" w:customStyle="1" w:styleId="TableGrid1">
    <w:name w:val="Table Grid1"/>
    <w:basedOn w:val="TableNormal"/>
    <w:next w:val="TableGrid"/>
    <w:uiPriority w:val="39"/>
    <w:rsid w:val="00882470"/>
    <w:pPr>
      <w:spacing w:after="0" w:line="240" w:lineRule="auto"/>
    </w:pPr>
    <w:rPr>
      <w:rFonts w:eastAsia="MS Mincho"/>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ic.ca/sexualizedviolence/policy/definitions/index.php" TargetMode="External"/><Relationship Id="rId13" Type="http://schemas.openxmlformats.org/officeDocument/2006/relationships/hyperlink" Target="https://www.uvic.ca/sexualizedviolence/get-support/on-campus/index.php" TargetMode="External"/><Relationship Id="rId18" Type="http://schemas.openxmlformats.org/officeDocument/2006/relationships/hyperlink" Target="https://www.uvic.ca/sexualizedviolence/policy/definitions/index.php" TargetMode="External"/><Relationship Id="rId26" Type="http://schemas.openxmlformats.org/officeDocument/2006/relationships/hyperlink" Target="https://www.uvic.ca/sexualizedviolence/workshops/index.php" TargetMode="External"/><Relationship Id="rId3" Type="http://schemas.openxmlformats.org/officeDocument/2006/relationships/styles" Target="styles.xml"/><Relationship Id="rId21" Type="http://schemas.openxmlformats.org/officeDocument/2006/relationships/hyperlink" Target="https://www.uvic.ca/sexualizedviolence/get-support/on-campus/index.php" TargetMode="External"/><Relationship Id="rId7" Type="http://schemas.openxmlformats.org/officeDocument/2006/relationships/endnotes" Target="endnotes.xml"/><Relationship Id="rId12" Type="http://schemas.openxmlformats.org/officeDocument/2006/relationships/hyperlink" Target="https://www.uvic.ca/sexualizedviolence/policy/definitions/index.php" TargetMode="External"/><Relationship Id="rId17" Type="http://schemas.openxmlformats.org/officeDocument/2006/relationships/hyperlink" Target="https://www.uvic.ca/sexualizedviolence/policy/definitions/index.php" TargetMode="External"/><Relationship Id="rId25" Type="http://schemas.openxmlformats.org/officeDocument/2006/relationships/hyperlink" Target="https://www.uvic.ca/sexualizedviolence/consent/alcohol-consent/index.php" TargetMode="External"/><Relationship Id="rId2" Type="http://schemas.openxmlformats.org/officeDocument/2006/relationships/numbering" Target="numbering.xml"/><Relationship Id="rId16" Type="http://schemas.openxmlformats.org/officeDocument/2006/relationships/hyperlink" Target="https://www.uvic.ca/sexualizedviolence/what-is/index.php" TargetMode="External"/><Relationship Id="rId20" Type="http://schemas.openxmlformats.org/officeDocument/2006/relationships/hyperlink" Target="https://www.uvic.ca/sexualizedviolence/consent/what-is-consent/index.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C-46/index.html" TargetMode="External"/><Relationship Id="rId24" Type="http://schemas.openxmlformats.org/officeDocument/2006/relationships/hyperlink" Target="https://www.uvic.ca/sexualizedviolence/get-support/on-campus/index.php" TargetMode="External"/><Relationship Id="rId5" Type="http://schemas.openxmlformats.org/officeDocument/2006/relationships/webSettings" Target="webSettings.xml"/><Relationship Id="rId15" Type="http://schemas.openxmlformats.org/officeDocument/2006/relationships/hyperlink" Target="https://www.uvic.ca/sexualizedviolence/policy/resolution-options/index.php" TargetMode="External"/><Relationship Id="rId23" Type="http://schemas.openxmlformats.org/officeDocument/2006/relationships/hyperlink" Target="https://www.uvic.ca/international-experiences/contacts/meet-the-ics-team/index.php" TargetMode="External"/><Relationship Id="rId28" Type="http://schemas.openxmlformats.org/officeDocument/2006/relationships/header" Target="header1.xml"/><Relationship Id="rId10" Type="http://schemas.openxmlformats.org/officeDocument/2006/relationships/hyperlink" Target="https://www.uvic.ca/sexualizedviolence/policy/resolution-options/index.php" TargetMode="External"/><Relationship Id="rId19" Type="http://schemas.openxmlformats.org/officeDocument/2006/relationships/hyperlink" Target="https://youtu.be/fGoWLWS4-kU?si=ox9LldVNtcb8f-Jq"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ic.ca/sexualizedviolence/policy/definitions/index.php" TargetMode="External"/><Relationship Id="rId14" Type="http://schemas.openxmlformats.org/officeDocument/2006/relationships/hyperlink" Target="https://www.uvic.ca/sexualizedviolence/consent/what-is-consent/index.php" TargetMode="External"/><Relationship Id="rId22" Type="http://schemas.openxmlformats.org/officeDocument/2006/relationships/hyperlink" Target="https://www.uvic.ca/sexualizedviolence/get-support/on-campus/index.php"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FD34-D6E0-469B-B838-1A52B40D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1377</Words>
  <Characters>7855</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Japanese translation - information on sexualized violence at UVic</vt:lpstr>
    </vt:vector>
  </TitlesOfParts>
  <Company>University of Victoria</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translation - information on sexualized violence at UVic</dc:title>
  <dc:subject>Japanese translation</dc:subject>
  <dc:creator>Sexualized Violence Resource Office</dc:creator>
  <cp:keywords>Japanese, translation, sexualized violence prevention, consent</cp:keywords>
  <dc:description/>
  <cp:lastModifiedBy>Mandy Suen</cp:lastModifiedBy>
  <cp:revision>6</cp:revision>
  <dcterms:created xsi:type="dcterms:W3CDTF">2025-09-25T03:45:00Z</dcterms:created>
  <dcterms:modified xsi:type="dcterms:W3CDTF">2025-09-25T06:26:00Z</dcterms:modified>
</cp:coreProperties>
</file>