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6D3" w:rsidRPr="002636D3" w:rsidRDefault="008647D9" w:rsidP="002636D3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Animal tissue</w:t>
      </w:r>
    </w:p>
    <w:p w:rsidR="008647D9" w:rsidRPr="008647D9" w:rsidRDefault="008647D9" w:rsidP="00864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647D9">
        <w:rPr>
          <w:rFonts w:ascii="Times New Roman" w:eastAsia="Times New Roman" w:hAnsi="Times New Roman" w:cs="Times New Roman"/>
          <w:sz w:val="24"/>
          <w:szCs w:val="24"/>
          <w:lang w:eastAsia="en-CA"/>
        </w:rPr>
        <w:t>Standard glutaraldehyde fixation</w:t>
      </w:r>
    </w:p>
    <w:p w:rsidR="008647D9" w:rsidRPr="008647D9" w:rsidRDefault="008647D9" w:rsidP="008647D9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</w:pPr>
      <w:r w:rsidRPr="008647D9"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  <w:t>Fixative preparation</w:t>
      </w:r>
    </w:p>
    <w:p w:rsidR="008647D9" w:rsidRPr="008647D9" w:rsidRDefault="008647D9" w:rsidP="008647D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647D9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10 ml 25% </w:t>
      </w:r>
      <w:proofErr w:type="spellStart"/>
      <w:r w:rsidRPr="008647D9">
        <w:rPr>
          <w:rFonts w:ascii="Times New Roman" w:eastAsia="Times New Roman" w:hAnsi="Times New Roman" w:cs="Times New Roman"/>
          <w:sz w:val="24"/>
          <w:szCs w:val="24"/>
          <w:lang w:eastAsia="en-CA"/>
        </w:rPr>
        <w:t>glutaralehyde</w:t>
      </w:r>
      <w:proofErr w:type="spellEnd"/>
    </w:p>
    <w:p w:rsidR="008647D9" w:rsidRPr="008647D9" w:rsidRDefault="008647D9" w:rsidP="008647D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647D9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50 ml stock buffer solution (i.e. 0.2 M sodium </w:t>
      </w:r>
      <w:proofErr w:type="spellStart"/>
      <w:r w:rsidRPr="008647D9">
        <w:rPr>
          <w:rFonts w:ascii="Times New Roman" w:eastAsia="Times New Roman" w:hAnsi="Times New Roman" w:cs="Times New Roman"/>
          <w:sz w:val="24"/>
          <w:szCs w:val="24"/>
          <w:lang w:eastAsia="en-CA"/>
        </w:rPr>
        <w:t>cacodylate</w:t>
      </w:r>
      <w:proofErr w:type="spellEnd"/>
      <w:r w:rsidRPr="008647D9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buffer, pH 7.3-7.4)</w:t>
      </w:r>
    </w:p>
    <w:p w:rsidR="008647D9" w:rsidRPr="008647D9" w:rsidRDefault="008647D9" w:rsidP="008647D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647D9">
        <w:rPr>
          <w:rFonts w:ascii="Times New Roman" w:eastAsia="Times New Roman" w:hAnsi="Times New Roman" w:cs="Times New Roman"/>
          <w:sz w:val="24"/>
          <w:szCs w:val="24"/>
          <w:lang w:eastAsia="en-CA"/>
        </w:rPr>
        <w:t>Make up to 100 ml with distilled water</w:t>
      </w:r>
    </w:p>
    <w:p w:rsidR="008647D9" w:rsidRPr="008647D9" w:rsidRDefault="008647D9" w:rsidP="00864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647D9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Final concentration: 2.5% glutaraldehyde in 0.1 M sodium </w:t>
      </w:r>
      <w:proofErr w:type="spellStart"/>
      <w:r w:rsidRPr="008647D9">
        <w:rPr>
          <w:rFonts w:ascii="Times New Roman" w:eastAsia="Times New Roman" w:hAnsi="Times New Roman" w:cs="Times New Roman"/>
          <w:sz w:val="24"/>
          <w:szCs w:val="24"/>
          <w:lang w:eastAsia="en-CA"/>
        </w:rPr>
        <w:t>cacodylate</w:t>
      </w:r>
      <w:proofErr w:type="spellEnd"/>
      <w:r w:rsidRPr="008647D9">
        <w:rPr>
          <w:rFonts w:ascii="Times New Roman" w:eastAsia="Times New Roman" w:hAnsi="Times New Roman" w:cs="Times New Roman"/>
          <w:sz w:val="24"/>
          <w:szCs w:val="24"/>
          <w:lang w:eastAsia="en-CA"/>
        </w:rPr>
        <w:t>.</w:t>
      </w:r>
    </w:p>
    <w:p w:rsidR="008647D9" w:rsidRPr="008647D9" w:rsidRDefault="008647D9" w:rsidP="00864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647D9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Always keep glutaraldehyde in the fume hood. Wear gloves: sodium </w:t>
      </w:r>
      <w:proofErr w:type="spellStart"/>
      <w:r w:rsidRPr="008647D9">
        <w:rPr>
          <w:rFonts w:ascii="Times New Roman" w:eastAsia="Times New Roman" w:hAnsi="Times New Roman" w:cs="Times New Roman"/>
          <w:sz w:val="24"/>
          <w:szCs w:val="24"/>
          <w:lang w:eastAsia="en-CA"/>
        </w:rPr>
        <w:t>cacodylate</w:t>
      </w:r>
      <w:proofErr w:type="spellEnd"/>
      <w:r w:rsidRPr="008647D9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contains arsenic, glutaraldehyde fixes skin.</w:t>
      </w:r>
    </w:p>
    <w:p w:rsidR="008647D9" w:rsidRPr="008647D9" w:rsidRDefault="008647D9" w:rsidP="008647D9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</w:pPr>
      <w:r w:rsidRPr="008647D9"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  <w:t>Buffer preparation</w:t>
      </w:r>
    </w:p>
    <w:p w:rsidR="008647D9" w:rsidRPr="008647D9" w:rsidRDefault="008647D9" w:rsidP="008647D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647D9">
        <w:rPr>
          <w:rFonts w:ascii="Times New Roman" w:eastAsia="Times New Roman" w:hAnsi="Times New Roman" w:cs="Times New Roman"/>
          <w:sz w:val="24"/>
          <w:szCs w:val="24"/>
          <w:lang w:eastAsia="en-CA"/>
        </w:rPr>
        <w:t>1:1 Stock solution with distilled water</w:t>
      </w:r>
    </w:p>
    <w:p w:rsidR="008647D9" w:rsidRPr="008647D9" w:rsidRDefault="008647D9" w:rsidP="008647D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647D9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Stock: 0.2 M sodium </w:t>
      </w:r>
      <w:proofErr w:type="spellStart"/>
      <w:r w:rsidRPr="008647D9">
        <w:rPr>
          <w:rFonts w:ascii="Times New Roman" w:eastAsia="Times New Roman" w:hAnsi="Times New Roman" w:cs="Times New Roman"/>
          <w:sz w:val="24"/>
          <w:szCs w:val="24"/>
          <w:lang w:eastAsia="en-CA"/>
        </w:rPr>
        <w:t>cacodylate</w:t>
      </w:r>
      <w:proofErr w:type="spellEnd"/>
      <w:r w:rsidRPr="008647D9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buffer, pH 7.3-7.4</w:t>
      </w:r>
    </w:p>
    <w:p w:rsidR="008647D9" w:rsidRPr="008647D9" w:rsidRDefault="008647D9" w:rsidP="00864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647D9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Final concentration: 0.1 M sodium </w:t>
      </w:r>
      <w:proofErr w:type="spellStart"/>
      <w:r w:rsidRPr="008647D9">
        <w:rPr>
          <w:rFonts w:ascii="Times New Roman" w:eastAsia="Times New Roman" w:hAnsi="Times New Roman" w:cs="Times New Roman"/>
          <w:sz w:val="24"/>
          <w:szCs w:val="24"/>
          <w:lang w:eastAsia="en-CA"/>
        </w:rPr>
        <w:t>cacodylate</w:t>
      </w:r>
      <w:proofErr w:type="spellEnd"/>
      <w:r w:rsidRPr="008647D9">
        <w:rPr>
          <w:rFonts w:ascii="Times New Roman" w:eastAsia="Times New Roman" w:hAnsi="Times New Roman" w:cs="Times New Roman"/>
          <w:sz w:val="24"/>
          <w:szCs w:val="24"/>
          <w:lang w:eastAsia="en-CA"/>
        </w:rPr>
        <w:t>.</w:t>
      </w:r>
    </w:p>
    <w:p w:rsidR="008647D9" w:rsidRPr="008647D9" w:rsidRDefault="008647D9" w:rsidP="008647D9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</w:pPr>
      <w:r w:rsidRPr="008647D9"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  <w:t>Fixation</w:t>
      </w:r>
    </w:p>
    <w:p w:rsidR="008647D9" w:rsidRPr="008647D9" w:rsidRDefault="008647D9" w:rsidP="008647D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647D9">
        <w:rPr>
          <w:rFonts w:ascii="Times New Roman" w:eastAsia="Times New Roman" w:hAnsi="Times New Roman" w:cs="Times New Roman"/>
          <w:sz w:val="24"/>
          <w:szCs w:val="24"/>
          <w:lang w:eastAsia="en-CA"/>
        </w:rPr>
        <w:t>Cut samples into small blocks with the sample immersed in fixative. Fix for 8 hours (varies with thickness of tissue: cells may take only half an hour).</w:t>
      </w:r>
    </w:p>
    <w:p w:rsidR="008647D9" w:rsidRPr="008647D9" w:rsidRDefault="008647D9" w:rsidP="008647D9">
      <w:pPr>
        <w:spacing w:before="100" w:beforeAutospacing="1" w:after="100" w:afterAutospacing="1" w:line="240" w:lineRule="auto"/>
        <w:ind w:left="720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</w:pPr>
      <w:r w:rsidRPr="008647D9"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  <w:t>Buffer wash</w:t>
      </w:r>
    </w:p>
    <w:p w:rsidR="008647D9" w:rsidRPr="008647D9" w:rsidRDefault="008647D9" w:rsidP="008647D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647D9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Rinse in 0.1 M sodium </w:t>
      </w:r>
      <w:proofErr w:type="spellStart"/>
      <w:r w:rsidRPr="008647D9">
        <w:rPr>
          <w:rFonts w:ascii="Times New Roman" w:eastAsia="Times New Roman" w:hAnsi="Times New Roman" w:cs="Times New Roman"/>
          <w:sz w:val="24"/>
          <w:szCs w:val="24"/>
          <w:lang w:eastAsia="en-CA"/>
        </w:rPr>
        <w:t>cacodylate</w:t>
      </w:r>
      <w:proofErr w:type="spellEnd"/>
      <w:r w:rsidRPr="008647D9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buffer. Wash overnight in buffer. Rinse in buffer.</w:t>
      </w:r>
    </w:p>
    <w:p w:rsidR="008647D9" w:rsidRPr="008647D9" w:rsidRDefault="008647D9" w:rsidP="008647D9">
      <w:pPr>
        <w:spacing w:before="100" w:beforeAutospacing="1" w:after="100" w:afterAutospacing="1" w:line="240" w:lineRule="auto"/>
        <w:ind w:left="720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</w:pPr>
      <w:r w:rsidRPr="008647D9"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  <w:t>Post fixation</w:t>
      </w:r>
    </w:p>
    <w:p w:rsidR="008647D9" w:rsidRPr="008647D9" w:rsidRDefault="008647D9" w:rsidP="008647D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647D9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1:1 Osmium 2% stock with 0.2 M </w:t>
      </w:r>
      <w:proofErr w:type="spellStart"/>
      <w:r w:rsidRPr="008647D9">
        <w:rPr>
          <w:rFonts w:ascii="Times New Roman" w:eastAsia="Times New Roman" w:hAnsi="Times New Roman" w:cs="Times New Roman"/>
          <w:sz w:val="24"/>
          <w:szCs w:val="24"/>
          <w:lang w:eastAsia="en-CA"/>
        </w:rPr>
        <w:t>cacodylate</w:t>
      </w:r>
      <w:proofErr w:type="spellEnd"/>
      <w:r w:rsidRPr="008647D9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buffer stock. </w:t>
      </w:r>
    </w:p>
    <w:p w:rsidR="008647D9" w:rsidRPr="008647D9" w:rsidRDefault="008647D9" w:rsidP="008647D9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647D9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Final concentration 1% osmium tetroxide, 0.1M </w:t>
      </w:r>
      <w:proofErr w:type="spellStart"/>
      <w:r w:rsidRPr="008647D9">
        <w:rPr>
          <w:rFonts w:ascii="Times New Roman" w:eastAsia="Times New Roman" w:hAnsi="Times New Roman" w:cs="Times New Roman"/>
          <w:sz w:val="24"/>
          <w:szCs w:val="24"/>
          <w:lang w:eastAsia="en-CA"/>
        </w:rPr>
        <w:t>cacodylate</w:t>
      </w:r>
      <w:proofErr w:type="spellEnd"/>
      <w:r w:rsidRPr="008647D9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buffer. 1 hour</w:t>
      </w:r>
    </w:p>
    <w:p w:rsidR="008647D9" w:rsidRPr="008647D9" w:rsidRDefault="008647D9" w:rsidP="008647D9">
      <w:pPr>
        <w:spacing w:before="100" w:beforeAutospacing="1" w:after="100" w:afterAutospacing="1" w:line="240" w:lineRule="auto"/>
        <w:ind w:left="720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</w:pPr>
      <w:r w:rsidRPr="008647D9"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  <w:t>Rinse</w:t>
      </w:r>
    </w:p>
    <w:p w:rsidR="008647D9" w:rsidRPr="008647D9" w:rsidRDefault="008647D9" w:rsidP="008647D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647D9">
        <w:rPr>
          <w:rFonts w:ascii="Times New Roman" w:eastAsia="Times New Roman" w:hAnsi="Times New Roman" w:cs="Times New Roman"/>
          <w:sz w:val="24"/>
          <w:szCs w:val="24"/>
          <w:lang w:eastAsia="en-CA"/>
        </w:rPr>
        <w:t>Fill vial with distilled water. Turn upside down once.</w:t>
      </w:r>
    </w:p>
    <w:p w:rsidR="008647D9" w:rsidRPr="008647D9" w:rsidRDefault="008647D9" w:rsidP="008647D9">
      <w:pPr>
        <w:spacing w:before="100" w:beforeAutospacing="1" w:after="100" w:afterAutospacing="1" w:line="240" w:lineRule="auto"/>
        <w:ind w:left="720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</w:pPr>
      <w:r w:rsidRPr="008647D9"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  <w:t>Dehydration</w:t>
      </w:r>
    </w:p>
    <w:p w:rsidR="008647D9" w:rsidRPr="008647D9" w:rsidRDefault="008647D9" w:rsidP="008647D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647D9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Empty rinse water and fill immediately with 70% alcohol. Turn vial upside down once. This is to ensure no water remains in the lid to contaminate/rehydrate the sample. Put vial on </w:t>
      </w:r>
      <w:proofErr w:type="spellStart"/>
      <w:r w:rsidRPr="008647D9">
        <w:rPr>
          <w:rFonts w:ascii="Times New Roman" w:eastAsia="Times New Roman" w:hAnsi="Times New Roman" w:cs="Times New Roman"/>
          <w:sz w:val="24"/>
          <w:szCs w:val="24"/>
          <w:lang w:eastAsia="en-CA"/>
        </w:rPr>
        <w:t>rotater</w:t>
      </w:r>
      <w:proofErr w:type="spellEnd"/>
      <w:r w:rsidRPr="008647D9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for 10 minutes.</w:t>
      </w:r>
    </w:p>
    <w:p w:rsidR="008647D9" w:rsidRPr="008647D9" w:rsidRDefault="008647D9" w:rsidP="008647D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647D9">
        <w:rPr>
          <w:rFonts w:ascii="Times New Roman" w:eastAsia="Times New Roman" w:hAnsi="Times New Roman" w:cs="Times New Roman"/>
          <w:sz w:val="24"/>
          <w:szCs w:val="24"/>
          <w:lang w:eastAsia="en-CA"/>
        </w:rPr>
        <w:t>Empty 70% and replace immediately with 85%. Turn upside down once.</w:t>
      </w:r>
    </w:p>
    <w:p w:rsidR="008647D9" w:rsidRPr="008647D9" w:rsidRDefault="008647D9" w:rsidP="008647D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647D9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Repeat with 95%, 100%, 100%, 10 minutes in each alcohol. </w:t>
      </w:r>
    </w:p>
    <w:p w:rsidR="008647D9" w:rsidRPr="008647D9" w:rsidRDefault="008647D9" w:rsidP="008647D9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647D9">
        <w:rPr>
          <w:rFonts w:ascii="Times New Roman" w:eastAsia="Times New Roman" w:hAnsi="Times New Roman" w:cs="Times New Roman"/>
          <w:sz w:val="24"/>
          <w:szCs w:val="24"/>
          <w:lang w:eastAsia="en-CA"/>
        </w:rPr>
        <w:lastRenderedPageBreak/>
        <w:t>For most pieces of tissue you can start at 70% ethanol (10 minutes each).</w:t>
      </w:r>
    </w:p>
    <w:p w:rsidR="008647D9" w:rsidRPr="008647D9" w:rsidRDefault="008647D9" w:rsidP="008647D9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647D9">
        <w:rPr>
          <w:rFonts w:ascii="Times New Roman" w:eastAsia="Times New Roman" w:hAnsi="Times New Roman" w:cs="Times New Roman"/>
          <w:sz w:val="24"/>
          <w:szCs w:val="24"/>
          <w:lang w:eastAsia="en-CA"/>
        </w:rPr>
        <w:t>For cultured cells or cells with an abundance of vesicles start at 30% ethanol (5 minutes in each alcohol). 30% ethanol, 50%, 70%, 85%, 95%, 100%, 100%</w:t>
      </w:r>
    </w:p>
    <w:p w:rsidR="00DF6BAE" w:rsidRDefault="00DF6BAE" w:rsidP="005C1C24">
      <w:pPr>
        <w:pStyle w:val="NormalWeb"/>
      </w:pPr>
      <w:bookmarkStart w:id="0" w:name="_GoBack"/>
      <w:bookmarkEnd w:id="0"/>
    </w:p>
    <w:sectPr w:rsidR="00DF6B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B7BD8"/>
    <w:multiLevelType w:val="multilevel"/>
    <w:tmpl w:val="D68C5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4F61E4"/>
    <w:multiLevelType w:val="multilevel"/>
    <w:tmpl w:val="89528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E35C6D"/>
    <w:multiLevelType w:val="multilevel"/>
    <w:tmpl w:val="001A5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505E9E"/>
    <w:multiLevelType w:val="multilevel"/>
    <w:tmpl w:val="2A74E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F508DA"/>
    <w:multiLevelType w:val="multilevel"/>
    <w:tmpl w:val="8DFEB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F62839"/>
    <w:multiLevelType w:val="multilevel"/>
    <w:tmpl w:val="B0D20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1A6323"/>
    <w:multiLevelType w:val="multilevel"/>
    <w:tmpl w:val="01E89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9F29E9"/>
    <w:multiLevelType w:val="multilevel"/>
    <w:tmpl w:val="2FE84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291FFE"/>
    <w:multiLevelType w:val="multilevel"/>
    <w:tmpl w:val="F2DEC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F500A7"/>
    <w:multiLevelType w:val="multilevel"/>
    <w:tmpl w:val="45203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8"/>
  </w:num>
  <w:num w:numId="6">
    <w:abstractNumId w:val="2"/>
  </w:num>
  <w:num w:numId="7">
    <w:abstractNumId w:val="6"/>
  </w:num>
  <w:num w:numId="8">
    <w:abstractNumId w:val="0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594"/>
    <w:rsid w:val="002636D3"/>
    <w:rsid w:val="00266403"/>
    <w:rsid w:val="00455745"/>
    <w:rsid w:val="004C122F"/>
    <w:rsid w:val="005C1C24"/>
    <w:rsid w:val="008647D9"/>
    <w:rsid w:val="008B2594"/>
    <w:rsid w:val="00D63524"/>
    <w:rsid w:val="00DF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35E38E-69E8-464A-B839-618B6D1F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26640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63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Heading5Char">
    <w:name w:val="Heading 5 Char"/>
    <w:basedOn w:val="DefaultParagraphFont"/>
    <w:link w:val="Heading5"/>
    <w:uiPriority w:val="9"/>
    <w:rsid w:val="00266403"/>
    <w:rPr>
      <w:rFonts w:ascii="Times New Roman" w:eastAsia="Times New Roman" w:hAnsi="Times New Roman" w:cs="Times New Roman"/>
      <w:b/>
      <w:bCs/>
      <w:sz w:val="20"/>
      <w:szCs w:val="20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8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0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2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6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7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7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1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2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Victoria</Company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Stefanor</dc:creator>
  <cp:keywords/>
  <dc:description/>
  <cp:lastModifiedBy>Stefanor</cp:lastModifiedBy>
  <cp:revision>2</cp:revision>
  <cp:lastPrinted>2016-01-26T00:44:00Z</cp:lastPrinted>
  <dcterms:created xsi:type="dcterms:W3CDTF">2016-01-26T01:31:00Z</dcterms:created>
  <dcterms:modified xsi:type="dcterms:W3CDTF">2016-01-26T01:31:00Z</dcterms:modified>
</cp:coreProperties>
</file>