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6E" w:rsidRDefault="001E0B6E" w:rsidP="001E0B6E">
      <w:r>
        <w:rPr>
          <w:noProof/>
          <w:lang w:eastAsia="en-CA"/>
        </w:rPr>
        <w:drawing>
          <wp:inline distT="0" distB="0" distL="0" distR="0" wp14:anchorId="2151DD8C" wp14:editId="5CAD0100">
            <wp:extent cx="1030988" cy="1098817"/>
            <wp:effectExtent l="0" t="0" r="0" b="6350"/>
            <wp:docPr id="2" name="Picture 4" descr="uv_csq_colo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uv_csq_colour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630" cy="109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C3F3A" wp14:editId="14E2994C">
                <wp:simplePos x="0" y="0"/>
                <wp:positionH relativeFrom="column">
                  <wp:posOffset>1543050</wp:posOffset>
                </wp:positionH>
                <wp:positionV relativeFrom="paragraph">
                  <wp:posOffset>38100</wp:posOffset>
                </wp:positionV>
                <wp:extent cx="3054350" cy="1009650"/>
                <wp:effectExtent l="0" t="0" r="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6E" w:rsidRPr="00C346EB" w:rsidRDefault="001E0B6E" w:rsidP="001E0B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346E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>Animal Care Committee</w:t>
                            </w:r>
                          </w:p>
                          <w:p w:rsidR="001E0B6E" w:rsidRPr="00C346EB" w:rsidRDefault="001E0B6E" w:rsidP="001E0B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46E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>Office of Research Services</w:t>
                            </w:r>
                          </w:p>
                          <w:p w:rsidR="001E0B6E" w:rsidRPr="00C346EB" w:rsidRDefault="001E0B6E" w:rsidP="001E0B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46EB">
                              <w:rPr>
                                <w:rFonts w:asciiTheme="minorHAnsi" w:hAnsiTheme="minorHAnsi" w:cstheme="minorHAns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>Michael Williams Building, Room B202</w:t>
                            </w:r>
                          </w:p>
                          <w:p w:rsidR="001E0B6E" w:rsidRPr="00C346EB" w:rsidRDefault="001E0B6E" w:rsidP="001E0B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346EB">
                              <w:rPr>
                                <w:rFonts w:asciiTheme="minorHAnsi" w:hAnsiTheme="minorHAnsi" w:cstheme="minorHAns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 xml:space="preserve">Website:  </w:t>
                            </w:r>
                            <w:hyperlink r:id="rId7" w:history="1">
                              <w:r w:rsidRPr="00C346E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http://www.uvic.ca/research</w:t>
                              </w:r>
                            </w:hyperlink>
                          </w:p>
                          <w:p w:rsidR="001E0B6E" w:rsidRPr="00C346EB" w:rsidRDefault="001E0B6E" w:rsidP="001E0B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346EB">
                              <w:rPr>
                                <w:rFonts w:asciiTheme="minorHAnsi" w:hAnsiTheme="minorHAnsi" w:cstheme="minorHAns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 xml:space="preserve">Email:  </w:t>
                            </w:r>
                            <w:hyperlink r:id="rId8" w:history="1">
                              <w:r w:rsidRPr="00C346E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animalethics@uvic.ca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C3F3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21.5pt;margin-top:3pt;width:240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D7HgIAAJ0EAAAOAAAAZHJzL2Uyb0RvYy54bWysVNuO0zAQfUfiHyy/06QtXbFV0xXsahES&#10;AsTufoDr2I2F7TG226R/z9hOWmCfFvHi+DJzZs6ZmWxuBqPJUfigwDZ0PqspEZZDq+y+oU+P92/e&#10;URIisy3TYEVDTyLQm+3rV5vercUCOtCt8ARBbFj3rqFdjG5dVYF3wrAwAycsPkrwhkU8+n3VetYj&#10;utHVoq6vqh586zxwEQLe3pVHus34Ugoev0oZRCS6oZhbzKvP6y6t1XbD1nvPXKf4mAb7hywMUxaD&#10;nqHuWGTk4NUzKKO4hwAyzjiYCqRUXGQOyGZe/8XmoWNOZC4oTnBnmcL/g+Vfjt88US3WjhLLDJbo&#10;UQzxAwxkmcTpXVijzYNDqzjgdTIc7wNeJs6D9CZ9kQ3Bd5T5dJYWsQjHy2W9ertc4RPHt3ldX1/h&#10;AXGqi7vzIX4UYEjaNNRj7bKk7Pg5xGI6maRoAbRq75XW+ZD6RdxqT44MK61jThLB/7DSlvQNvV4t&#10;VpiHcUg62H2OYSEhlSDaYlqJd+GXd/GkRYqj7XchUa5MswT2+12KW3oKmx45Tp2F8bNDMpSI/0Lf&#10;0SV5i9zKL/Q/O+X4YOPZ3ygLPhPPg3YRrv0xCSeL/SRFESBpEYfdMDbADtoT9kWP44NS/jwwLyjR&#10;nyz2Z5q1aeOnzW7a+KhvoUwks7wDFK/U2sL7QwSpcr1TtBJizAJnIHfMOK9pyH4/Z6vLX2X7CwAA&#10;//8DAFBLAwQUAAYACAAAACEAz1XOzNwAAAAJAQAADwAAAGRycy9kb3ducmV2LnhtbEyPMU/DMBCF&#10;dyT+g3VIbNSJWwIKcSpAYmGjdGFz4iOJiM+p7bYJv55jgunu9J7efa/azm4UJwxx8KQhX2UgkFpv&#10;B+o07N9fbu5BxGTImtETalgwwra+vKhMaf2Z3vC0S53gEIql0dCnNJVSxrZHZ+LKT0isffrgTOIz&#10;dNIGc+ZwN0qVZYV0ZiD+0JsJn3tsv3ZHp8Et64+9WojcoVEHZV7zp++Qa319NT8+gEg4pz8z/OIz&#10;OtTM1Pgj2ShGDWqz5i5JQ8GD9Tu14aVhY3Gbgawr+b9B/QMAAP//AwBQSwECLQAUAAYACAAAACEA&#10;toM4kv4AAADhAQAAEwAAAAAAAAAAAAAAAAAAAAAAW0NvbnRlbnRfVHlwZXNdLnhtbFBLAQItABQA&#10;BgAIAAAAIQA4/SH/1gAAAJQBAAALAAAAAAAAAAAAAAAAAC8BAABfcmVscy8ucmVsc1BLAQItABQA&#10;BgAIAAAAIQB4VZD7HgIAAJ0EAAAOAAAAAAAAAAAAAAAAAC4CAABkcnMvZTJvRG9jLnhtbFBLAQIt&#10;ABQABgAIAAAAIQDPVc7M3AAAAAkBAAAPAAAAAAAAAAAAAAAAAHgEAABkcnMvZG93bnJldi54bWxQ&#10;SwUGAAAAAAQABADzAAAAgQUAAAAA&#10;" fillcolor="white [3201]" stroked="f">
                <v:textbox inset="0,0,0,0">
                  <w:txbxContent>
                    <w:p w:rsidR="001E0B6E" w:rsidRPr="00C346EB" w:rsidRDefault="001E0B6E" w:rsidP="001E0B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dark1"/>
                          <w:sz w:val="22"/>
                          <w:szCs w:val="22"/>
                          <w:lang w:val="en-US"/>
                        </w:rPr>
                      </w:pPr>
                      <w:r w:rsidRPr="00C346E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dark1"/>
                          <w:sz w:val="22"/>
                          <w:szCs w:val="22"/>
                          <w:lang w:val="en-US"/>
                        </w:rPr>
                        <w:t>Animal Care Committee</w:t>
                      </w:r>
                    </w:p>
                    <w:p w:rsidR="001E0B6E" w:rsidRPr="00C346EB" w:rsidRDefault="001E0B6E" w:rsidP="001E0B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46E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dark1"/>
                          <w:sz w:val="22"/>
                          <w:szCs w:val="22"/>
                          <w:lang w:val="en-US"/>
                        </w:rPr>
                        <w:t>Office of Research Services</w:t>
                      </w:r>
                    </w:p>
                    <w:p w:rsidR="001E0B6E" w:rsidRPr="00C346EB" w:rsidRDefault="001E0B6E" w:rsidP="001E0B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46EB">
                        <w:rPr>
                          <w:rFonts w:asciiTheme="minorHAnsi" w:hAnsiTheme="minorHAnsi" w:cstheme="minorHAnsi"/>
                          <w:color w:val="000000" w:themeColor="dark1"/>
                          <w:sz w:val="22"/>
                          <w:szCs w:val="22"/>
                          <w:lang w:val="en-US"/>
                        </w:rPr>
                        <w:t>Michael Williams Building, Room B202</w:t>
                      </w:r>
                    </w:p>
                    <w:p w:rsidR="001E0B6E" w:rsidRPr="00C346EB" w:rsidRDefault="001E0B6E" w:rsidP="001E0B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dark1"/>
                          <w:sz w:val="22"/>
                          <w:szCs w:val="22"/>
                          <w:lang w:val="en-US"/>
                        </w:rPr>
                      </w:pPr>
                      <w:r w:rsidRPr="00C346EB">
                        <w:rPr>
                          <w:rFonts w:asciiTheme="minorHAnsi" w:hAnsiTheme="minorHAnsi" w:cstheme="minorHAnsi"/>
                          <w:color w:val="000000" w:themeColor="dark1"/>
                          <w:sz w:val="22"/>
                          <w:szCs w:val="22"/>
                          <w:lang w:val="en-US"/>
                        </w:rPr>
                        <w:t xml:space="preserve">Website:  </w:t>
                      </w:r>
                      <w:hyperlink r:id="rId9" w:history="1">
                        <w:r w:rsidRPr="00C346E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  <w:t>http://www.uvic.ca/research</w:t>
                        </w:r>
                      </w:hyperlink>
                    </w:p>
                    <w:p w:rsidR="001E0B6E" w:rsidRPr="00C346EB" w:rsidRDefault="001E0B6E" w:rsidP="001E0B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dark1"/>
                          <w:sz w:val="22"/>
                          <w:szCs w:val="22"/>
                          <w:lang w:val="en-US"/>
                        </w:rPr>
                      </w:pPr>
                      <w:r w:rsidRPr="00C346EB">
                        <w:rPr>
                          <w:rFonts w:asciiTheme="minorHAnsi" w:hAnsiTheme="minorHAnsi" w:cstheme="minorHAnsi"/>
                          <w:color w:val="000000" w:themeColor="dark1"/>
                          <w:sz w:val="22"/>
                          <w:szCs w:val="22"/>
                          <w:lang w:val="en-US"/>
                        </w:rPr>
                        <w:t xml:space="preserve">Email:  </w:t>
                      </w:r>
                      <w:hyperlink r:id="rId10" w:history="1">
                        <w:r w:rsidRPr="00C346E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  <w:t>animalethics@uvic.ca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E0B6E" w:rsidRDefault="001E0B6E" w:rsidP="001E0B6E">
      <w:pPr>
        <w:jc w:val="center"/>
        <w:rPr>
          <w:b/>
        </w:rPr>
      </w:pPr>
      <w:r w:rsidRPr="00047719">
        <w:rPr>
          <w:b/>
        </w:rPr>
        <w:t>ALTERNATIVE ANIMAL HOLDING / HOUSING CHECKLIST</w:t>
      </w:r>
      <w:r w:rsidR="00D566DE">
        <w:rPr>
          <w:b/>
        </w:rPr>
        <w:t xml:space="preserve">:  </w:t>
      </w:r>
      <w:r>
        <w:rPr>
          <w:b/>
        </w:rPr>
        <w:t>AQUATIC SPECIES</w:t>
      </w:r>
    </w:p>
    <w:tbl>
      <w:tblPr>
        <w:tblStyle w:val="TableGrid"/>
        <w:tblW w:w="9649" w:type="dxa"/>
        <w:tblInd w:w="3" w:type="dxa"/>
        <w:tblLook w:val="04A0" w:firstRow="1" w:lastRow="0" w:firstColumn="1" w:lastColumn="0" w:noHBand="0" w:noVBand="1"/>
      </w:tblPr>
      <w:tblGrid>
        <w:gridCol w:w="983"/>
        <w:gridCol w:w="2462"/>
        <w:gridCol w:w="383"/>
        <w:gridCol w:w="586"/>
        <w:gridCol w:w="589"/>
        <w:gridCol w:w="726"/>
        <w:gridCol w:w="3920"/>
      </w:tblGrid>
      <w:tr w:rsidR="001E0B6E" w:rsidTr="000D33B3">
        <w:tc>
          <w:tcPr>
            <w:tcW w:w="9649" w:type="dxa"/>
            <w:gridSpan w:val="7"/>
          </w:tcPr>
          <w:p w:rsidR="001E0B6E" w:rsidRDefault="001E0B6E" w:rsidP="000D33B3">
            <w:pPr>
              <w:ind w:left="0" w:firstLine="0"/>
            </w:pPr>
            <w:r>
              <w:t>Location:</w:t>
            </w: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c>
          <w:tcPr>
            <w:tcW w:w="3445" w:type="dxa"/>
            <w:gridSpan w:val="2"/>
          </w:tcPr>
          <w:p w:rsidR="001E0B6E" w:rsidRDefault="001E0B6E" w:rsidP="000D33B3">
            <w:pPr>
              <w:ind w:left="0" w:firstLine="0"/>
            </w:pPr>
            <w:r>
              <w:t xml:space="preserve">Date of inspection: </w:t>
            </w:r>
          </w:p>
        </w:tc>
        <w:tc>
          <w:tcPr>
            <w:tcW w:w="6204" w:type="dxa"/>
            <w:gridSpan w:val="5"/>
          </w:tcPr>
          <w:p w:rsidR="001E0B6E" w:rsidRDefault="001E0B6E" w:rsidP="000D33B3">
            <w:pPr>
              <w:ind w:left="0" w:firstLine="0"/>
            </w:pPr>
            <w:r>
              <w:t>Persons performing inspection:</w:t>
            </w: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c>
          <w:tcPr>
            <w:tcW w:w="9649" w:type="dxa"/>
            <w:gridSpan w:val="7"/>
            <w:tcBorders>
              <w:left w:val="nil"/>
              <w:right w:val="nil"/>
            </w:tcBorders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RPr="00A02856" w:rsidTr="00AB35F1">
        <w:trPr>
          <w:trHeight w:val="323"/>
        </w:trPr>
        <w:tc>
          <w:tcPr>
            <w:tcW w:w="9649" w:type="dxa"/>
            <w:gridSpan w:val="7"/>
            <w:shd w:val="clear" w:color="auto" w:fill="9CC2E5" w:themeFill="accent1" w:themeFillTint="99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1.0 </w:t>
            </w:r>
            <w:r w:rsidRPr="00047719">
              <w:rPr>
                <w:b/>
              </w:rPr>
              <w:t>Security</w:t>
            </w:r>
          </w:p>
        </w:tc>
      </w:tr>
      <w:tr w:rsidR="001E0B6E" w:rsidTr="000D33B3">
        <w:trPr>
          <w:trHeight w:val="323"/>
        </w:trPr>
        <w:tc>
          <w:tcPr>
            <w:tcW w:w="983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 #</w:t>
            </w:r>
          </w:p>
        </w:tc>
        <w:tc>
          <w:tcPr>
            <w:tcW w:w="2845" w:type="dxa"/>
            <w:gridSpan w:val="2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</w:t>
            </w:r>
          </w:p>
        </w:tc>
        <w:tc>
          <w:tcPr>
            <w:tcW w:w="586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Yes</w:t>
            </w:r>
          </w:p>
        </w:tc>
        <w:tc>
          <w:tcPr>
            <w:tcW w:w="589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No</w:t>
            </w:r>
          </w:p>
        </w:tc>
        <w:tc>
          <w:tcPr>
            <w:tcW w:w="726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N/A</w:t>
            </w:r>
          </w:p>
        </w:tc>
        <w:tc>
          <w:tcPr>
            <w:tcW w:w="3920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Comments</w:t>
            </w: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1.1</w:t>
            </w:r>
          </w:p>
        </w:tc>
        <w:tc>
          <w:tcPr>
            <w:tcW w:w="2845" w:type="dxa"/>
            <w:gridSpan w:val="2"/>
          </w:tcPr>
          <w:p w:rsidR="001E0B6E" w:rsidRDefault="001E0B6E" w:rsidP="000D33B3">
            <w:pPr>
              <w:ind w:left="0" w:firstLine="0"/>
            </w:pPr>
            <w:r>
              <w:t xml:space="preserve">Tanks covered at all </w:t>
            </w:r>
            <w:proofErr w:type="gramStart"/>
            <w:r>
              <w:t>times?</w:t>
            </w:r>
            <w:proofErr w:type="gramEnd"/>
          </w:p>
        </w:tc>
        <w:sdt>
          <w:sdtPr>
            <w:rPr>
              <w:sz w:val="36"/>
              <w:szCs w:val="36"/>
            </w:rPr>
            <w:id w:val="87782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7486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4751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63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1.2</w:t>
            </w:r>
          </w:p>
        </w:tc>
        <w:tc>
          <w:tcPr>
            <w:tcW w:w="2845" w:type="dxa"/>
            <w:gridSpan w:val="2"/>
          </w:tcPr>
          <w:p w:rsidR="001E0B6E" w:rsidRDefault="001E0B6E" w:rsidP="000D33B3">
            <w:pPr>
              <w:ind w:left="0" w:firstLine="0"/>
            </w:pPr>
            <w:r>
              <w:t xml:space="preserve">Access controlled by </w:t>
            </w:r>
            <w:proofErr w:type="spellStart"/>
            <w:r>
              <w:t>Proxcard</w:t>
            </w:r>
            <w:proofErr w:type="spellEnd"/>
            <w:r>
              <w:t>/keys?</w:t>
            </w:r>
          </w:p>
        </w:tc>
        <w:sdt>
          <w:sdtPr>
            <w:rPr>
              <w:sz w:val="36"/>
              <w:szCs w:val="36"/>
            </w:rPr>
            <w:id w:val="-109384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9433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1529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1.3</w:t>
            </w:r>
          </w:p>
        </w:tc>
        <w:tc>
          <w:tcPr>
            <w:tcW w:w="2845" w:type="dxa"/>
            <w:gridSpan w:val="2"/>
          </w:tcPr>
          <w:p w:rsidR="001E0B6E" w:rsidRDefault="001E0B6E" w:rsidP="000D33B3">
            <w:pPr>
              <w:ind w:left="0" w:firstLine="0"/>
            </w:pPr>
            <w:r>
              <w:t>Access records maintained by local administrator (e.g., key/</w:t>
            </w:r>
            <w:proofErr w:type="spellStart"/>
            <w:r>
              <w:t>Proxcard</w:t>
            </w:r>
            <w:proofErr w:type="spellEnd"/>
            <w:r>
              <w:t xml:space="preserve"> log)?</w:t>
            </w:r>
          </w:p>
        </w:tc>
        <w:sdt>
          <w:sdtPr>
            <w:rPr>
              <w:sz w:val="36"/>
              <w:szCs w:val="36"/>
            </w:rPr>
            <w:id w:val="146238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17056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3717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  <w:r>
              <w:t xml:space="preserve">Name:                                </w:t>
            </w:r>
          </w:p>
          <w:p w:rsidR="001E0B6E" w:rsidRDefault="001E0B6E" w:rsidP="000D33B3">
            <w:pPr>
              <w:ind w:left="0" w:firstLine="0"/>
            </w:pPr>
            <w:r>
              <w:t>Local #:</w:t>
            </w: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652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1.4</w:t>
            </w:r>
          </w:p>
        </w:tc>
        <w:tc>
          <w:tcPr>
            <w:tcW w:w="2845" w:type="dxa"/>
            <w:gridSpan w:val="2"/>
          </w:tcPr>
          <w:p w:rsidR="001E0B6E" w:rsidRDefault="001E0B6E" w:rsidP="000D33B3">
            <w:pPr>
              <w:ind w:left="0" w:firstLine="0"/>
            </w:pPr>
            <w:r>
              <w:t>Animals hidden from public view through interior and exterior windows?</w:t>
            </w:r>
          </w:p>
        </w:tc>
        <w:sdt>
          <w:sdtPr>
            <w:rPr>
              <w:sz w:val="36"/>
              <w:szCs w:val="36"/>
            </w:rPr>
            <w:id w:val="-16556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1783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3660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63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1.5</w:t>
            </w:r>
          </w:p>
        </w:tc>
        <w:tc>
          <w:tcPr>
            <w:tcW w:w="2845" w:type="dxa"/>
            <w:gridSpan w:val="2"/>
          </w:tcPr>
          <w:p w:rsidR="001E0B6E" w:rsidRDefault="001E0B6E" w:rsidP="000D33B3">
            <w:pPr>
              <w:ind w:left="0" w:firstLine="0"/>
            </w:pPr>
            <w:r>
              <w:t xml:space="preserve">Signage </w:t>
            </w:r>
            <w:proofErr w:type="gramStart"/>
            <w:r>
              <w:t>posted?</w:t>
            </w:r>
            <w:proofErr w:type="gramEnd"/>
            <w:r>
              <w:t xml:space="preserve"> “</w:t>
            </w:r>
            <w:r w:rsidRPr="00651049">
              <w:rPr>
                <w:i/>
              </w:rPr>
              <w:t>F</w:t>
            </w:r>
            <w:r>
              <w:rPr>
                <w:i/>
              </w:rPr>
              <w:t>or access contact: Campus Security and/or Lab Manager”</w:t>
            </w:r>
          </w:p>
        </w:tc>
        <w:sdt>
          <w:sdtPr>
            <w:rPr>
              <w:sz w:val="36"/>
              <w:szCs w:val="36"/>
            </w:rPr>
            <w:id w:val="-200088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4448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5378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1158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1.6</w:t>
            </w:r>
          </w:p>
        </w:tc>
        <w:tc>
          <w:tcPr>
            <w:tcW w:w="2845" w:type="dxa"/>
            <w:gridSpan w:val="2"/>
          </w:tcPr>
          <w:p w:rsidR="001E0B6E" w:rsidRDefault="001E0B6E" w:rsidP="000D33B3">
            <w:pPr>
              <w:ind w:left="0" w:firstLine="0"/>
            </w:pPr>
            <w:r>
              <w:t>Building administration and Campus Security advised in writing of animals housed on-</w:t>
            </w:r>
            <w:proofErr w:type="gramStart"/>
            <w:r>
              <w:t>site?</w:t>
            </w:r>
            <w:proofErr w:type="gramEnd"/>
          </w:p>
        </w:tc>
        <w:sdt>
          <w:sdtPr>
            <w:rPr>
              <w:sz w:val="36"/>
              <w:szCs w:val="36"/>
            </w:rPr>
            <w:id w:val="173896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1362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6282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1.7</w:t>
            </w:r>
          </w:p>
        </w:tc>
        <w:tc>
          <w:tcPr>
            <w:tcW w:w="2845" w:type="dxa"/>
            <w:gridSpan w:val="2"/>
          </w:tcPr>
          <w:p w:rsidR="001E0B6E" w:rsidRDefault="001E0B6E" w:rsidP="000D33B3">
            <w:pPr>
              <w:ind w:left="0" w:firstLine="0"/>
            </w:pPr>
            <w:r>
              <w:t xml:space="preserve">Laboratory and Building Crisis Management Plan includes plan for </w:t>
            </w:r>
            <w:proofErr w:type="gramStart"/>
            <w:r>
              <w:t>animals?</w:t>
            </w:r>
            <w:proofErr w:type="gramEnd"/>
          </w:p>
        </w:tc>
        <w:sdt>
          <w:sdtPr>
            <w:rPr>
              <w:sz w:val="36"/>
              <w:szCs w:val="36"/>
            </w:rPr>
            <w:id w:val="105859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1711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9164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</w:tbl>
    <w:p w:rsidR="00AB35F1" w:rsidRDefault="00AB35F1">
      <w:r>
        <w:br w:type="page"/>
      </w:r>
    </w:p>
    <w:tbl>
      <w:tblPr>
        <w:tblStyle w:val="TableGrid"/>
        <w:tblW w:w="9649" w:type="dxa"/>
        <w:tblInd w:w="3" w:type="dxa"/>
        <w:tblLook w:val="04A0" w:firstRow="1" w:lastRow="0" w:firstColumn="1" w:lastColumn="0" w:noHBand="0" w:noVBand="1"/>
      </w:tblPr>
      <w:tblGrid>
        <w:gridCol w:w="983"/>
        <w:gridCol w:w="2845"/>
        <w:gridCol w:w="586"/>
        <w:gridCol w:w="589"/>
        <w:gridCol w:w="726"/>
        <w:gridCol w:w="3920"/>
      </w:tblGrid>
      <w:tr w:rsidR="001E0B6E" w:rsidRPr="00A02856" w:rsidTr="00AB35F1">
        <w:trPr>
          <w:trHeight w:val="323"/>
        </w:trPr>
        <w:tc>
          <w:tcPr>
            <w:tcW w:w="9649" w:type="dxa"/>
            <w:gridSpan w:val="6"/>
            <w:shd w:val="clear" w:color="auto" w:fill="9CC2E5" w:themeFill="accent1" w:themeFillTint="99"/>
          </w:tcPr>
          <w:p w:rsidR="001E0B6E" w:rsidRPr="00AA03B7" w:rsidRDefault="001E0B6E" w:rsidP="000D33B3">
            <w:pPr>
              <w:ind w:left="0" w:firstLine="0"/>
              <w:jc w:val="center"/>
              <w:rPr>
                <w:b/>
              </w:rPr>
            </w:pPr>
            <w:r w:rsidRPr="00AA03B7">
              <w:rPr>
                <w:b/>
              </w:rPr>
              <w:lastRenderedPageBreak/>
              <w:t>2.0 Environment</w:t>
            </w:r>
          </w:p>
        </w:tc>
      </w:tr>
      <w:tr w:rsidR="001E0B6E" w:rsidTr="000D33B3">
        <w:trPr>
          <w:trHeight w:val="323"/>
        </w:trPr>
        <w:tc>
          <w:tcPr>
            <w:tcW w:w="983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 #</w:t>
            </w:r>
          </w:p>
        </w:tc>
        <w:tc>
          <w:tcPr>
            <w:tcW w:w="2845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</w:t>
            </w:r>
          </w:p>
        </w:tc>
        <w:tc>
          <w:tcPr>
            <w:tcW w:w="586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Yes</w:t>
            </w:r>
          </w:p>
        </w:tc>
        <w:tc>
          <w:tcPr>
            <w:tcW w:w="589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No</w:t>
            </w:r>
          </w:p>
        </w:tc>
        <w:tc>
          <w:tcPr>
            <w:tcW w:w="726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N/A</w:t>
            </w:r>
          </w:p>
        </w:tc>
        <w:tc>
          <w:tcPr>
            <w:tcW w:w="3920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Comments</w:t>
            </w: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Pr="00D02F1D" w:rsidRDefault="001E0B6E" w:rsidP="000D33B3">
            <w:pPr>
              <w:ind w:left="0" w:firstLine="0"/>
            </w:pPr>
            <w:r w:rsidRPr="00D02F1D">
              <w:t>2.1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Emergency power source available?</w:t>
            </w:r>
          </w:p>
        </w:tc>
        <w:sdt>
          <w:sdtPr>
            <w:rPr>
              <w:sz w:val="36"/>
              <w:szCs w:val="36"/>
            </w:rPr>
            <w:id w:val="30651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1728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9831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  <w:r>
              <w:t>Please describe:</w:t>
            </w:r>
          </w:p>
          <w:p w:rsidR="00AB35F1" w:rsidRDefault="00AB35F1" w:rsidP="000D33B3">
            <w:pPr>
              <w:ind w:left="0" w:firstLine="0"/>
            </w:pPr>
          </w:p>
          <w:p w:rsidR="001E0B6E" w:rsidRDefault="001E0B6E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2.2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 xml:space="preserve">Traffic through space </w:t>
            </w:r>
            <w:proofErr w:type="gramStart"/>
            <w:r>
              <w:t>minimized?</w:t>
            </w:r>
            <w:proofErr w:type="gramEnd"/>
          </w:p>
        </w:tc>
        <w:sdt>
          <w:sdtPr>
            <w:rPr>
              <w:sz w:val="36"/>
              <w:szCs w:val="36"/>
            </w:rPr>
            <w:id w:val="-43389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7631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9191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2.3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 xml:space="preserve">Tank temperature can be maintained within +/- </w:t>
            </w:r>
            <w:proofErr w:type="gramStart"/>
            <w:r>
              <w:t>2</w:t>
            </w:r>
            <w:r w:rsidRPr="007809D4">
              <w:rPr>
                <w:vertAlign w:val="superscript"/>
              </w:rPr>
              <w:t>0</w:t>
            </w:r>
            <w:r w:rsidRPr="005B5CD0">
              <w:t>C</w:t>
            </w:r>
            <w:r>
              <w:t>?</w:t>
            </w:r>
            <w:proofErr w:type="gramEnd"/>
          </w:p>
        </w:tc>
        <w:sdt>
          <w:sdtPr>
            <w:rPr>
              <w:sz w:val="36"/>
              <w:szCs w:val="36"/>
            </w:rPr>
            <w:id w:val="138892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795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614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2.4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Emergency air/oxygen source available?</w:t>
            </w:r>
          </w:p>
        </w:tc>
        <w:sdt>
          <w:sdtPr>
            <w:rPr>
              <w:sz w:val="36"/>
              <w:szCs w:val="36"/>
            </w:rPr>
            <w:id w:val="-142472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8697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48843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2.5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Total gas pressure measured regularly by ACS staff?</w:t>
            </w:r>
          </w:p>
        </w:tc>
        <w:sdt>
          <w:sdtPr>
            <w:rPr>
              <w:sz w:val="36"/>
              <w:szCs w:val="36"/>
            </w:rPr>
            <w:id w:val="209882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84666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7800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2.6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Chemical products stored away from tanks/</w:t>
            </w:r>
            <w:proofErr w:type="gramStart"/>
            <w:r>
              <w:t>enclosures?</w:t>
            </w:r>
            <w:proofErr w:type="gramEnd"/>
          </w:p>
        </w:tc>
        <w:sdt>
          <w:sdtPr>
            <w:rPr>
              <w:sz w:val="36"/>
              <w:szCs w:val="36"/>
            </w:rPr>
            <w:id w:val="88345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57417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733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2.7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 xml:space="preserve">Ground fault interrupters on all circuits </w:t>
            </w:r>
            <w:proofErr w:type="gramStart"/>
            <w:r>
              <w:t>in the vicinity of</w:t>
            </w:r>
            <w:proofErr w:type="gramEnd"/>
            <w:r>
              <w:t xml:space="preserve"> tanks/enclosures?</w:t>
            </w:r>
          </w:p>
        </w:tc>
        <w:sdt>
          <w:sdtPr>
            <w:rPr>
              <w:sz w:val="36"/>
              <w:szCs w:val="36"/>
            </w:rPr>
            <w:id w:val="-157141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7157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84444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2.8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Electrical components and extension cords located outside of splash zones and used safely?</w:t>
            </w:r>
          </w:p>
        </w:tc>
        <w:sdt>
          <w:sdtPr>
            <w:rPr>
              <w:sz w:val="36"/>
              <w:szCs w:val="36"/>
            </w:rPr>
            <w:id w:val="12081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3395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8394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2.10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Density appropriate for species’ stage and size?</w:t>
            </w:r>
          </w:p>
        </w:tc>
        <w:sdt>
          <w:sdtPr>
            <w:rPr>
              <w:sz w:val="36"/>
              <w:szCs w:val="36"/>
            </w:rPr>
            <w:id w:val="7801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9078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8347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  <w:r>
              <w:t>Please describe:</w:t>
            </w: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2.11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Adequate H</w:t>
            </w:r>
            <w:r w:rsidRPr="007809D4">
              <w:rPr>
                <w:vertAlign w:val="subscript"/>
              </w:rPr>
              <w:t>2</w:t>
            </w:r>
            <w:r>
              <w:t xml:space="preserve">0 supply available at all </w:t>
            </w:r>
            <w:proofErr w:type="gramStart"/>
            <w:r>
              <w:t>times?</w:t>
            </w:r>
            <w:proofErr w:type="gramEnd"/>
          </w:p>
        </w:tc>
        <w:sdt>
          <w:sdtPr>
            <w:rPr>
              <w:sz w:val="36"/>
              <w:szCs w:val="36"/>
            </w:rPr>
            <w:id w:val="174506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3135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3589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2.12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 xml:space="preserve">Water quality testing is performed to include dissolved oxygen, salinity (for marine systems), pH, ammonia, nitrite, nitrate, total dissolved solids and temperature, as a </w:t>
            </w:r>
            <w:proofErr w:type="gramStart"/>
            <w:r>
              <w:t>minimum?</w:t>
            </w:r>
            <w:proofErr w:type="gramEnd"/>
          </w:p>
        </w:tc>
        <w:sdt>
          <w:sdtPr>
            <w:rPr>
              <w:sz w:val="36"/>
              <w:szCs w:val="36"/>
            </w:rPr>
            <w:id w:val="214161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4840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12110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</w:tbl>
    <w:p w:rsidR="00AB35F1" w:rsidRDefault="00AB35F1">
      <w:r>
        <w:br w:type="page"/>
      </w:r>
    </w:p>
    <w:tbl>
      <w:tblPr>
        <w:tblStyle w:val="TableGrid"/>
        <w:tblW w:w="9649" w:type="dxa"/>
        <w:tblInd w:w="3" w:type="dxa"/>
        <w:tblLook w:val="04A0" w:firstRow="1" w:lastRow="0" w:firstColumn="1" w:lastColumn="0" w:noHBand="0" w:noVBand="1"/>
      </w:tblPr>
      <w:tblGrid>
        <w:gridCol w:w="983"/>
        <w:gridCol w:w="2845"/>
        <w:gridCol w:w="586"/>
        <w:gridCol w:w="589"/>
        <w:gridCol w:w="726"/>
        <w:gridCol w:w="3920"/>
      </w:tblGrid>
      <w:tr w:rsidR="00AB35F1" w:rsidRPr="00A02856" w:rsidTr="00A9009B">
        <w:trPr>
          <w:trHeight w:val="323"/>
        </w:trPr>
        <w:tc>
          <w:tcPr>
            <w:tcW w:w="9649" w:type="dxa"/>
            <w:gridSpan w:val="6"/>
            <w:shd w:val="clear" w:color="auto" w:fill="9CC2E5" w:themeFill="accent1" w:themeFillTint="99"/>
          </w:tcPr>
          <w:p w:rsidR="00AB35F1" w:rsidRPr="00AA03B7" w:rsidRDefault="00AB35F1" w:rsidP="00A9009B">
            <w:pPr>
              <w:ind w:left="0" w:firstLine="0"/>
              <w:jc w:val="center"/>
              <w:rPr>
                <w:b/>
              </w:rPr>
            </w:pPr>
            <w:r w:rsidRPr="00AA03B7">
              <w:rPr>
                <w:b/>
              </w:rPr>
              <w:lastRenderedPageBreak/>
              <w:t>2.0 Environment</w:t>
            </w:r>
          </w:p>
        </w:tc>
      </w:tr>
      <w:tr w:rsidR="00AB35F1" w:rsidTr="00A9009B">
        <w:trPr>
          <w:trHeight w:val="323"/>
        </w:trPr>
        <w:tc>
          <w:tcPr>
            <w:tcW w:w="983" w:type="dxa"/>
          </w:tcPr>
          <w:p w:rsidR="00AB35F1" w:rsidRPr="00047719" w:rsidRDefault="00AB35F1" w:rsidP="00A9009B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 #</w:t>
            </w:r>
          </w:p>
        </w:tc>
        <w:tc>
          <w:tcPr>
            <w:tcW w:w="2845" w:type="dxa"/>
          </w:tcPr>
          <w:p w:rsidR="00AB35F1" w:rsidRPr="00047719" w:rsidRDefault="00AB35F1" w:rsidP="00A9009B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</w:t>
            </w:r>
          </w:p>
        </w:tc>
        <w:tc>
          <w:tcPr>
            <w:tcW w:w="586" w:type="dxa"/>
          </w:tcPr>
          <w:p w:rsidR="00AB35F1" w:rsidRPr="00047719" w:rsidRDefault="00AB35F1" w:rsidP="00A9009B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Yes</w:t>
            </w:r>
          </w:p>
        </w:tc>
        <w:tc>
          <w:tcPr>
            <w:tcW w:w="589" w:type="dxa"/>
          </w:tcPr>
          <w:p w:rsidR="00AB35F1" w:rsidRPr="00047719" w:rsidRDefault="00AB35F1" w:rsidP="00A9009B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No</w:t>
            </w:r>
          </w:p>
        </w:tc>
        <w:tc>
          <w:tcPr>
            <w:tcW w:w="726" w:type="dxa"/>
          </w:tcPr>
          <w:p w:rsidR="00AB35F1" w:rsidRPr="00047719" w:rsidRDefault="00AB35F1" w:rsidP="00A9009B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N/A</w:t>
            </w:r>
          </w:p>
        </w:tc>
        <w:tc>
          <w:tcPr>
            <w:tcW w:w="3920" w:type="dxa"/>
          </w:tcPr>
          <w:p w:rsidR="00AB35F1" w:rsidRPr="00047719" w:rsidRDefault="00AB35F1" w:rsidP="00A9009B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Comments</w:t>
            </w:r>
          </w:p>
        </w:tc>
      </w:tr>
      <w:tr w:rsidR="00D566DE" w:rsidTr="00A9009B">
        <w:trPr>
          <w:trHeight w:val="579"/>
        </w:trPr>
        <w:tc>
          <w:tcPr>
            <w:tcW w:w="983" w:type="dxa"/>
          </w:tcPr>
          <w:p w:rsidR="00D566DE" w:rsidRDefault="00D566DE" w:rsidP="00A9009B">
            <w:pPr>
              <w:ind w:left="0" w:firstLine="0"/>
            </w:pPr>
            <w:r>
              <w:t>2.13</w:t>
            </w:r>
          </w:p>
        </w:tc>
        <w:tc>
          <w:tcPr>
            <w:tcW w:w="2845" w:type="dxa"/>
          </w:tcPr>
          <w:p w:rsidR="00D566DE" w:rsidRDefault="00D566DE" w:rsidP="00A9009B">
            <w:pPr>
              <w:ind w:left="0" w:firstLine="0"/>
            </w:pPr>
            <w:r>
              <w:t>Adequate cover/enrichment for species?</w:t>
            </w:r>
          </w:p>
        </w:tc>
        <w:sdt>
          <w:sdtPr>
            <w:rPr>
              <w:sz w:val="36"/>
              <w:szCs w:val="36"/>
            </w:rPr>
            <w:id w:val="23289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</w:tcPr>
              <w:p w:rsidR="00D566DE" w:rsidRDefault="00D566DE" w:rsidP="00A9009B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83211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</w:tcPr>
              <w:p w:rsidR="00D566DE" w:rsidRDefault="00D566DE" w:rsidP="00A9009B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7292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6" w:type="dxa"/>
              </w:tcPr>
              <w:p w:rsidR="00D566DE" w:rsidRDefault="00D566DE" w:rsidP="00A9009B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D566DE" w:rsidRDefault="00D566DE" w:rsidP="00A9009B">
            <w:pPr>
              <w:ind w:left="0" w:firstLine="0"/>
            </w:pPr>
          </w:p>
          <w:p w:rsidR="00D566DE" w:rsidRDefault="00D566DE" w:rsidP="00A9009B">
            <w:pPr>
              <w:ind w:left="0" w:firstLine="0"/>
            </w:pPr>
          </w:p>
          <w:p w:rsidR="00D566DE" w:rsidRDefault="00D566DE" w:rsidP="00A9009B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2.14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Animal Care staff responsible for feeding?</w:t>
            </w:r>
          </w:p>
        </w:tc>
        <w:sdt>
          <w:sdtPr>
            <w:rPr>
              <w:sz w:val="36"/>
              <w:szCs w:val="36"/>
            </w:rPr>
            <w:id w:val="-151876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4399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727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  <w:r>
              <w:t>If no, please indicate alternative:</w:t>
            </w: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2.15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Animal Care staff responsible for cleaning tanks?</w:t>
            </w:r>
          </w:p>
        </w:tc>
        <w:sdt>
          <w:sdtPr>
            <w:rPr>
              <w:sz w:val="36"/>
              <w:szCs w:val="36"/>
            </w:rPr>
            <w:id w:val="-84941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8258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9466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  <w:r>
              <w:t>If no, please indicate alternative:</w:t>
            </w: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AB35F1">
        <w:trPr>
          <w:trHeight w:val="321"/>
        </w:trPr>
        <w:tc>
          <w:tcPr>
            <w:tcW w:w="9649" w:type="dxa"/>
            <w:gridSpan w:val="6"/>
            <w:shd w:val="clear" w:color="auto" w:fill="9CC2E5" w:themeFill="accent1" w:themeFillTint="99"/>
          </w:tcPr>
          <w:p w:rsidR="001E0B6E" w:rsidRDefault="001E0B6E" w:rsidP="000D33B3">
            <w:pPr>
              <w:ind w:left="0" w:firstLine="0"/>
              <w:jc w:val="center"/>
            </w:pPr>
            <w:r>
              <w:rPr>
                <w:b/>
              </w:rPr>
              <w:t>3.0 Ventilation &amp; Lighting</w:t>
            </w:r>
          </w:p>
        </w:tc>
      </w:tr>
      <w:tr w:rsidR="001E0B6E" w:rsidTr="000D33B3">
        <w:trPr>
          <w:trHeight w:val="416"/>
        </w:trPr>
        <w:tc>
          <w:tcPr>
            <w:tcW w:w="983" w:type="dxa"/>
            <w:shd w:val="clear" w:color="auto" w:fill="auto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 #</w:t>
            </w:r>
          </w:p>
        </w:tc>
        <w:tc>
          <w:tcPr>
            <w:tcW w:w="2845" w:type="dxa"/>
            <w:shd w:val="clear" w:color="auto" w:fill="auto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</w:t>
            </w:r>
          </w:p>
        </w:tc>
        <w:tc>
          <w:tcPr>
            <w:tcW w:w="586" w:type="dxa"/>
            <w:shd w:val="clear" w:color="auto" w:fill="auto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Yes</w:t>
            </w:r>
          </w:p>
        </w:tc>
        <w:tc>
          <w:tcPr>
            <w:tcW w:w="589" w:type="dxa"/>
            <w:shd w:val="clear" w:color="auto" w:fill="auto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No</w:t>
            </w:r>
          </w:p>
        </w:tc>
        <w:tc>
          <w:tcPr>
            <w:tcW w:w="726" w:type="dxa"/>
            <w:shd w:val="clear" w:color="auto" w:fill="auto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N/A</w:t>
            </w:r>
          </w:p>
        </w:tc>
        <w:tc>
          <w:tcPr>
            <w:tcW w:w="3920" w:type="dxa"/>
            <w:shd w:val="clear" w:color="auto" w:fill="auto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Comments</w:t>
            </w:r>
          </w:p>
        </w:tc>
      </w:tr>
      <w:tr w:rsidR="001E0B6E" w:rsidTr="000D33B3">
        <w:trPr>
          <w:trHeight w:val="422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3.1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Ventilation sufficient to allow surfaces to stay dry?</w:t>
            </w:r>
          </w:p>
        </w:tc>
        <w:sdt>
          <w:sdtPr>
            <w:rPr>
              <w:sz w:val="36"/>
              <w:szCs w:val="36"/>
            </w:rPr>
            <w:id w:val="-147120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7142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5194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3.2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 xml:space="preserve">Ability to provide controlled </w:t>
            </w:r>
            <w:proofErr w:type="gramStart"/>
            <w:r>
              <w:t>photo period</w:t>
            </w:r>
            <w:proofErr w:type="gramEnd"/>
            <w:r>
              <w:t>?</w:t>
            </w:r>
          </w:p>
        </w:tc>
        <w:sdt>
          <w:sdtPr>
            <w:rPr>
              <w:sz w:val="36"/>
              <w:szCs w:val="36"/>
            </w:rPr>
            <w:id w:val="205450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319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0630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  <w:r>
              <w:t>Please describe (e.g., 12h light/dark)</w:t>
            </w:r>
            <w:r w:rsidR="00AB35F1">
              <w:t>:</w:t>
            </w: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3.3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>Light intensity and wavelength appropriate for species (if known)</w:t>
            </w:r>
            <w:proofErr w:type="gramStart"/>
            <w:r>
              <w:t>?</w:t>
            </w:r>
            <w:proofErr w:type="gramEnd"/>
          </w:p>
        </w:tc>
        <w:sdt>
          <w:sdtPr>
            <w:rPr>
              <w:sz w:val="36"/>
              <w:szCs w:val="36"/>
            </w:rPr>
            <w:id w:val="-18636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7480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1679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RPr="00A02856" w:rsidTr="00AB35F1">
        <w:trPr>
          <w:trHeight w:val="323"/>
        </w:trPr>
        <w:tc>
          <w:tcPr>
            <w:tcW w:w="9649" w:type="dxa"/>
            <w:gridSpan w:val="6"/>
            <w:shd w:val="clear" w:color="auto" w:fill="9CC2E5" w:themeFill="accent1" w:themeFillTint="99"/>
          </w:tcPr>
          <w:p w:rsidR="001E0B6E" w:rsidRPr="005B5CD0" w:rsidRDefault="001E0B6E" w:rsidP="000D33B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4.0 Surgery</w:t>
            </w:r>
          </w:p>
        </w:tc>
      </w:tr>
      <w:tr w:rsidR="001E0B6E" w:rsidTr="000D33B3">
        <w:trPr>
          <w:trHeight w:val="323"/>
        </w:trPr>
        <w:tc>
          <w:tcPr>
            <w:tcW w:w="983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 #</w:t>
            </w:r>
          </w:p>
        </w:tc>
        <w:tc>
          <w:tcPr>
            <w:tcW w:w="2845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</w:t>
            </w:r>
          </w:p>
        </w:tc>
        <w:tc>
          <w:tcPr>
            <w:tcW w:w="586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Yes</w:t>
            </w:r>
          </w:p>
        </w:tc>
        <w:tc>
          <w:tcPr>
            <w:tcW w:w="589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No</w:t>
            </w:r>
          </w:p>
        </w:tc>
        <w:tc>
          <w:tcPr>
            <w:tcW w:w="726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N/A</w:t>
            </w:r>
          </w:p>
        </w:tc>
        <w:tc>
          <w:tcPr>
            <w:tcW w:w="3920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Comments</w:t>
            </w: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Pr="00D02F1D" w:rsidRDefault="001E0B6E" w:rsidP="000D33B3">
            <w:pPr>
              <w:ind w:left="0" w:firstLine="0"/>
            </w:pPr>
            <w:r>
              <w:t>4.1</w:t>
            </w:r>
          </w:p>
        </w:tc>
        <w:tc>
          <w:tcPr>
            <w:tcW w:w="2845" w:type="dxa"/>
          </w:tcPr>
          <w:p w:rsidR="001E0B6E" w:rsidRPr="00B83521" w:rsidRDefault="001E0B6E" w:rsidP="000D33B3">
            <w:pPr>
              <w:ind w:left="0" w:firstLine="0"/>
            </w:pPr>
            <w:r>
              <w:t xml:space="preserve">Recovery surgery will be performed outside of the aquatics </w:t>
            </w:r>
            <w:proofErr w:type="gramStart"/>
            <w:r>
              <w:t>unit?</w:t>
            </w:r>
            <w:proofErr w:type="gramEnd"/>
          </w:p>
        </w:tc>
        <w:sdt>
          <w:sdtPr>
            <w:rPr>
              <w:sz w:val="36"/>
              <w:szCs w:val="36"/>
            </w:rPr>
            <w:id w:val="-48161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11481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8563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Pr="00AB35F1" w:rsidRDefault="001E0B6E" w:rsidP="000D33B3">
            <w:pPr>
              <w:ind w:left="0" w:firstLine="0"/>
            </w:pPr>
          </w:p>
          <w:p w:rsidR="00AB35F1" w:rsidRPr="00AB35F1" w:rsidRDefault="00AB35F1" w:rsidP="000D33B3">
            <w:pPr>
              <w:ind w:left="0" w:firstLine="0"/>
            </w:pPr>
          </w:p>
          <w:p w:rsidR="00AB35F1" w:rsidRPr="00AB35F1" w:rsidRDefault="00AB35F1" w:rsidP="000D33B3">
            <w:pPr>
              <w:ind w:left="0" w:firstLine="0"/>
            </w:pPr>
          </w:p>
          <w:p w:rsidR="00AB35F1" w:rsidRPr="00F47DEB" w:rsidRDefault="00AB35F1" w:rsidP="000D33B3">
            <w:pPr>
              <w:ind w:left="0" w:firstLine="0"/>
              <w:rPr>
                <w:i/>
              </w:rPr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Pr="00D02F1D" w:rsidRDefault="001E0B6E" w:rsidP="000D33B3">
            <w:pPr>
              <w:ind w:left="0" w:firstLine="0"/>
            </w:pPr>
            <w:r>
              <w:t>4.2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 xml:space="preserve">Surgery &amp; recovery spaces meet </w:t>
            </w:r>
            <w:hyperlink r:id="rId11" w:history="1">
              <w:r w:rsidRPr="00605C55">
                <w:rPr>
                  <w:rStyle w:val="Hyperlink"/>
                </w:rPr>
                <w:t>CCAC guidelines (section H, page 51)</w:t>
              </w:r>
            </w:hyperlink>
          </w:p>
        </w:tc>
        <w:sdt>
          <w:sdtPr>
            <w:rPr>
              <w:sz w:val="36"/>
              <w:szCs w:val="36"/>
            </w:rPr>
            <w:id w:val="-192286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6262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1477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:rsidR="001E0B6E" w:rsidRDefault="001E0B6E" w:rsidP="000D33B3">
                <w:pPr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  <w:r>
              <w:t>Location of surgical area:</w:t>
            </w: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</w:tbl>
    <w:p w:rsidR="00D566DE" w:rsidRDefault="00D566DE">
      <w:r>
        <w:br w:type="page"/>
      </w:r>
    </w:p>
    <w:tbl>
      <w:tblPr>
        <w:tblStyle w:val="TableGrid"/>
        <w:tblW w:w="9649" w:type="dxa"/>
        <w:tblInd w:w="3" w:type="dxa"/>
        <w:tblLook w:val="04A0" w:firstRow="1" w:lastRow="0" w:firstColumn="1" w:lastColumn="0" w:noHBand="0" w:noVBand="1"/>
      </w:tblPr>
      <w:tblGrid>
        <w:gridCol w:w="983"/>
        <w:gridCol w:w="2845"/>
        <w:gridCol w:w="586"/>
        <w:gridCol w:w="576"/>
        <w:gridCol w:w="13"/>
        <w:gridCol w:w="726"/>
        <w:gridCol w:w="3920"/>
      </w:tblGrid>
      <w:tr w:rsidR="001E0B6E" w:rsidTr="00AB35F1">
        <w:trPr>
          <w:trHeight w:val="323"/>
        </w:trPr>
        <w:tc>
          <w:tcPr>
            <w:tcW w:w="9649" w:type="dxa"/>
            <w:gridSpan w:val="7"/>
            <w:shd w:val="clear" w:color="auto" w:fill="9CC2E5" w:themeFill="accent1" w:themeFillTint="99"/>
          </w:tcPr>
          <w:p w:rsidR="001E0B6E" w:rsidRPr="00AC7125" w:rsidRDefault="001E0B6E" w:rsidP="000D33B3">
            <w:pPr>
              <w:ind w:left="0" w:firstLine="0"/>
              <w:jc w:val="center"/>
              <w:rPr>
                <w:b/>
              </w:rPr>
            </w:pPr>
            <w:r w:rsidRPr="00AC7125">
              <w:rPr>
                <w:b/>
              </w:rPr>
              <w:lastRenderedPageBreak/>
              <w:t>5.0 Storage &amp; Disposal</w:t>
            </w:r>
          </w:p>
        </w:tc>
      </w:tr>
      <w:tr w:rsidR="001E0B6E" w:rsidTr="000D33B3">
        <w:trPr>
          <w:trHeight w:val="323"/>
        </w:trPr>
        <w:tc>
          <w:tcPr>
            <w:tcW w:w="983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 #</w:t>
            </w:r>
          </w:p>
        </w:tc>
        <w:tc>
          <w:tcPr>
            <w:tcW w:w="2845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Item</w:t>
            </w:r>
          </w:p>
        </w:tc>
        <w:tc>
          <w:tcPr>
            <w:tcW w:w="586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Yes</w:t>
            </w:r>
          </w:p>
        </w:tc>
        <w:tc>
          <w:tcPr>
            <w:tcW w:w="589" w:type="dxa"/>
            <w:gridSpan w:val="2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No</w:t>
            </w:r>
          </w:p>
        </w:tc>
        <w:tc>
          <w:tcPr>
            <w:tcW w:w="726" w:type="dxa"/>
          </w:tcPr>
          <w:p w:rsidR="001E0B6E" w:rsidRPr="00047719" w:rsidRDefault="001E0B6E" w:rsidP="000D33B3">
            <w:pPr>
              <w:ind w:left="0" w:firstLine="0"/>
              <w:jc w:val="center"/>
              <w:rPr>
                <w:b/>
              </w:rPr>
            </w:pPr>
            <w:r w:rsidRPr="00047719">
              <w:rPr>
                <w:b/>
              </w:rPr>
              <w:t>N/A</w:t>
            </w:r>
          </w:p>
        </w:tc>
        <w:tc>
          <w:tcPr>
            <w:tcW w:w="3920" w:type="dxa"/>
          </w:tcPr>
          <w:p w:rsidR="001E0B6E" w:rsidRPr="00047719" w:rsidRDefault="001E0B6E" w:rsidP="000D33B3">
            <w:pPr>
              <w:ind w:left="0" w:firstLine="0"/>
              <w:rPr>
                <w:b/>
              </w:rPr>
            </w:pPr>
            <w:r w:rsidRPr="00047719">
              <w:rPr>
                <w:b/>
              </w:rPr>
              <w:t>Comments</w:t>
            </w: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5.1</w:t>
            </w:r>
          </w:p>
        </w:tc>
        <w:tc>
          <w:tcPr>
            <w:tcW w:w="2845" w:type="dxa"/>
          </w:tcPr>
          <w:p w:rsidR="001E0B6E" w:rsidDel="00605C55" w:rsidRDefault="001E0B6E" w:rsidP="000D33B3">
            <w:pPr>
              <w:ind w:left="0" w:firstLine="0"/>
            </w:pPr>
            <w:proofErr w:type="gramStart"/>
            <w:r>
              <w:t>Controlled drug storage consistent with Health Canada Exemption License?</w:t>
            </w:r>
            <w:proofErr w:type="gramEnd"/>
          </w:p>
        </w:tc>
        <w:sdt>
          <w:sdtPr>
            <w:rPr>
              <w:sz w:val="36"/>
              <w:szCs w:val="36"/>
            </w:rPr>
            <w:id w:val="5506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785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1E0B6E" w:rsidRDefault="001E0B6E" w:rsidP="000D33B3">
                <w:pPr>
                  <w:ind w:left="0" w:firstLine="0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9844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gridSpan w:val="2"/>
              </w:tcPr>
              <w:p w:rsidR="001E0B6E" w:rsidRDefault="001E0B6E" w:rsidP="000D33B3">
                <w:pPr>
                  <w:ind w:left="0" w:firstLine="0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5.2</w:t>
            </w:r>
          </w:p>
        </w:tc>
        <w:tc>
          <w:tcPr>
            <w:tcW w:w="2845" w:type="dxa"/>
          </w:tcPr>
          <w:p w:rsidR="001E0B6E" w:rsidDel="00605C55" w:rsidRDefault="001E0B6E" w:rsidP="000D33B3">
            <w:pPr>
              <w:ind w:left="0" w:firstLine="0"/>
            </w:pPr>
            <w:r>
              <w:t xml:space="preserve">Appropriate storage of non-controlled substances? </w:t>
            </w:r>
          </w:p>
        </w:tc>
        <w:sdt>
          <w:sdtPr>
            <w:rPr>
              <w:sz w:val="36"/>
              <w:szCs w:val="36"/>
            </w:rPr>
            <w:id w:val="-128095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52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1E0B6E" w:rsidRDefault="001E0B6E" w:rsidP="000D33B3">
                <w:pPr>
                  <w:ind w:left="0" w:firstLine="0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2579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gridSpan w:val="2"/>
              </w:tcPr>
              <w:p w:rsidR="001E0B6E" w:rsidRDefault="001E0B6E" w:rsidP="000D33B3">
                <w:pPr>
                  <w:ind w:left="0" w:firstLine="0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  <w:tr w:rsidR="001E0B6E" w:rsidTr="00AB35F1">
        <w:trPr>
          <w:trHeight w:val="856"/>
        </w:trPr>
        <w:tc>
          <w:tcPr>
            <w:tcW w:w="983" w:type="dxa"/>
          </w:tcPr>
          <w:p w:rsidR="001E0B6E" w:rsidRPr="00D02F1D" w:rsidRDefault="001E0B6E" w:rsidP="000D33B3">
            <w:pPr>
              <w:ind w:left="0" w:firstLine="0"/>
            </w:pPr>
            <w:r>
              <w:t>5.3</w:t>
            </w:r>
          </w:p>
        </w:tc>
        <w:tc>
          <w:tcPr>
            <w:tcW w:w="2845" w:type="dxa"/>
          </w:tcPr>
          <w:p w:rsidR="001E0B6E" w:rsidRDefault="001E0B6E" w:rsidP="000D33B3">
            <w:pPr>
              <w:ind w:left="0" w:firstLine="0"/>
            </w:pPr>
            <w:r>
              <w:t xml:space="preserve">Carcasses disposed following OHSE </w:t>
            </w:r>
            <w:proofErr w:type="gramStart"/>
            <w:r>
              <w:t>requirements?</w:t>
            </w:r>
            <w:proofErr w:type="gramEnd"/>
            <w:r>
              <w:t xml:space="preserve"> </w:t>
            </w:r>
          </w:p>
          <w:p w:rsidR="001E0B6E" w:rsidRDefault="001E0B6E" w:rsidP="000D33B3">
            <w:pPr>
              <w:ind w:left="0" w:firstLine="0"/>
            </w:pPr>
          </w:p>
          <w:p w:rsidR="001E0B6E" w:rsidRDefault="001E0B6E" w:rsidP="000D33B3">
            <w:pPr>
              <w:ind w:left="0" w:firstLine="0"/>
            </w:pPr>
          </w:p>
        </w:tc>
        <w:sdt>
          <w:sdtPr>
            <w:rPr>
              <w:sz w:val="36"/>
              <w:szCs w:val="36"/>
            </w:rPr>
            <w:id w:val="-498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:rsidR="001E0B6E" w:rsidRDefault="001E0B6E" w:rsidP="000D33B3">
                <w:pPr>
                  <w:ind w:left="0" w:firstLine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2902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1E0B6E" w:rsidRDefault="001E0B6E" w:rsidP="000D33B3">
                <w:pPr>
                  <w:ind w:left="0" w:firstLine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6949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gridSpan w:val="2"/>
              </w:tcPr>
              <w:p w:rsidR="001E0B6E" w:rsidRDefault="001E0B6E" w:rsidP="000D33B3">
                <w:pPr>
                  <w:ind w:left="0" w:firstLine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0" w:type="dxa"/>
          </w:tcPr>
          <w:p w:rsidR="001E0B6E" w:rsidRDefault="001E0B6E" w:rsidP="000D33B3">
            <w:pPr>
              <w:ind w:left="0" w:firstLine="0"/>
            </w:pPr>
          </w:p>
        </w:tc>
      </w:tr>
      <w:tr w:rsidR="001E0B6E" w:rsidTr="00AB35F1">
        <w:trPr>
          <w:trHeight w:val="323"/>
        </w:trPr>
        <w:tc>
          <w:tcPr>
            <w:tcW w:w="9649" w:type="dxa"/>
            <w:gridSpan w:val="7"/>
            <w:shd w:val="clear" w:color="auto" w:fill="9CC2E5" w:themeFill="accent1" w:themeFillTint="99"/>
          </w:tcPr>
          <w:p w:rsidR="001E0B6E" w:rsidRDefault="001E0B6E" w:rsidP="000D33B3">
            <w:pPr>
              <w:ind w:left="0" w:firstLine="0"/>
              <w:jc w:val="center"/>
            </w:pPr>
            <w:bookmarkStart w:id="0" w:name="_GoBack"/>
            <w:bookmarkEnd w:id="0"/>
            <w:r w:rsidRPr="00AC7125">
              <w:rPr>
                <w:b/>
              </w:rPr>
              <w:t>6.0 Additional</w:t>
            </w:r>
          </w:p>
        </w:tc>
      </w:tr>
      <w:tr w:rsidR="001E0B6E" w:rsidTr="000D33B3">
        <w:trPr>
          <w:trHeight w:val="579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6.1</w:t>
            </w:r>
          </w:p>
        </w:tc>
        <w:tc>
          <w:tcPr>
            <w:tcW w:w="8666" w:type="dxa"/>
            <w:gridSpan w:val="6"/>
          </w:tcPr>
          <w:p w:rsidR="001E0B6E" w:rsidRDefault="001E0B6E" w:rsidP="000D33B3">
            <w:pPr>
              <w:ind w:left="0" w:firstLine="0"/>
            </w:pPr>
            <w:r>
              <w:t xml:space="preserve">Briefly describe how and where animals </w:t>
            </w:r>
            <w:proofErr w:type="gramStart"/>
            <w:r>
              <w:t>will be housed</w:t>
            </w:r>
            <w:proofErr w:type="gramEnd"/>
            <w:r>
              <w:t>: (e.g. in standalone tanks, etc.)</w:t>
            </w:r>
          </w:p>
          <w:p w:rsidR="001E0B6E" w:rsidRDefault="001E0B6E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1E0B6E" w:rsidRDefault="001E0B6E" w:rsidP="000D33B3">
            <w:pPr>
              <w:ind w:left="0" w:firstLine="0"/>
            </w:pPr>
          </w:p>
        </w:tc>
      </w:tr>
      <w:tr w:rsidR="001E0B6E" w:rsidTr="00AB35F1">
        <w:trPr>
          <w:trHeight w:val="1031"/>
        </w:trPr>
        <w:tc>
          <w:tcPr>
            <w:tcW w:w="983" w:type="dxa"/>
          </w:tcPr>
          <w:p w:rsidR="001E0B6E" w:rsidRDefault="001E0B6E" w:rsidP="000D33B3">
            <w:pPr>
              <w:ind w:left="0" w:firstLine="0"/>
            </w:pPr>
            <w:r>
              <w:t>6.2</w:t>
            </w:r>
          </w:p>
        </w:tc>
        <w:tc>
          <w:tcPr>
            <w:tcW w:w="8666" w:type="dxa"/>
            <w:gridSpan w:val="6"/>
          </w:tcPr>
          <w:p w:rsidR="001E0B6E" w:rsidRDefault="001E0B6E" w:rsidP="000D33B3">
            <w:pPr>
              <w:ind w:left="0" w:firstLine="0"/>
            </w:pPr>
            <w:r>
              <w:t>Further comments:</w:t>
            </w: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  <w:p w:rsidR="00AB35F1" w:rsidRDefault="00AB35F1" w:rsidP="000D33B3">
            <w:pPr>
              <w:ind w:left="0" w:firstLine="0"/>
            </w:pPr>
          </w:p>
        </w:tc>
      </w:tr>
    </w:tbl>
    <w:p w:rsidR="00AB35F1" w:rsidRDefault="00AB35F1">
      <w:pPr>
        <w:rPr>
          <w:sz w:val="20"/>
          <w:szCs w:val="20"/>
        </w:rPr>
      </w:pPr>
    </w:p>
    <w:p w:rsidR="00F23752" w:rsidRDefault="001E0B6E">
      <w:r w:rsidRPr="005B5CD0">
        <w:rPr>
          <w:sz w:val="20"/>
          <w:szCs w:val="20"/>
        </w:rPr>
        <w:t>CCAC Guidelines on: The Care and Use of Fish in Resea</w:t>
      </w:r>
      <w:r>
        <w:rPr>
          <w:sz w:val="20"/>
          <w:szCs w:val="20"/>
        </w:rPr>
        <w:t xml:space="preserve">rch, Teaching and Testing Link: </w:t>
      </w:r>
      <w:hyperlink r:id="rId12" w:history="1">
        <w:r w:rsidRPr="005B5CD0">
          <w:rPr>
            <w:rStyle w:val="Hyperlink"/>
            <w:sz w:val="20"/>
            <w:szCs w:val="20"/>
          </w:rPr>
          <w:t>https://www.ccac.ca/Documents/Standards/Guidelines/Fish.pdf</w:t>
        </w:r>
      </w:hyperlink>
    </w:p>
    <w:sectPr w:rsidR="00F23752" w:rsidSect="00D566DE">
      <w:headerReference w:type="default" r:id="rId13"/>
      <w:footerReference w:type="default" r:id="rId14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6E" w:rsidRDefault="001E0B6E" w:rsidP="001E0B6E">
      <w:pPr>
        <w:spacing w:after="0" w:line="240" w:lineRule="auto"/>
      </w:pPr>
      <w:r>
        <w:separator/>
      </w:r>
    </w:p>
  </w:endnote>
  <w:endnote w:type="continuationSeparator" w:id="0">
    <w:p w:rsidR="001E0B6E" w:rsidRDefault="001E0B6E" w:rsidP="001E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B6E" w:rsidRPr="001E0B6E" w:rsidRDefault="001E0B6E">
    <w:pPr>
      <w:pStyle w:val="Footer"/>
      <w:rPr>
        <w:sz w:val="18"/>
        <w:szCs w:val="18"/>
      </w:rPr>
    </w:pPr>
    <w:r w:rsidRPr="001E0B6E">
      <w:rPr>
        <w:sz w:val="18"/>
        <w:szCs w:val="18"/>
      </w:rPr>
      <w:t>Originated: May 2014</w:t>
    </w:r>
  </w:p>
  <w:p w:rsidR="001E0B6E" w:rsidRPr="001E0B6E" w:rsidRDefault="001E0B6E">
    <w:pPr>
      <w:pStyle w:val="Footer"/>
      <w:rPr>
        <w:sz w:val="18"/>
        <w:szCs w:val="18"/>
      </w:rPr>
    </w:pPr>
    <w:r w:rsidRPr="001E0B6E">
      <w:rPr>
        <w:sz w:val="18"/>
        <w:szCs w:val="18"/>
      </w:rPr>
      <w:t>Updated: November 2020</w:t>
    </w:r>
  </w:p>
  <w:p w:rsidR="001E0B6E" w:rsidRPr="001E0B6E" w:rsidRDefault="001E0B6E">
    <w:pPr>
      <w:pStyle w:val="Footer"/>
      <w:rPr>
        <w:sz w:val="18"/>
        <w:szCs w:val="18"/>
      </w:rPr>
    </w:pPr>
    <w:r w:rsidRPr="001E0B6E">
      <w:rPr>
        <w:sz w:val="18"/>
        <w:szCs w:val="18"/>
      </w:rPr>
      <w:t>Approved: January 2021</w:t>
    </w:r>
  </w:p>
  <w:p w:rsidR="001E0B6E" w:rsidRDefault="001E0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6E" w:rsidRDefault="001E0B6E" w:rsidP="001E0B6E">
      <w:pPr>
        <w:spacing w:after="0" w:line="240" w:lineRule="auto"/>
      </w:pPr>
      <w:r>
        <w:separator/>
      </w:r>
    </w:p>
  </w:footnote>
  <w:footnote w:type="continuationSeparator" w:id="0">
    <w:p w:rsidR="001E0B6E" w:rsidRDefault="001E0B6E" w:rsidP="001E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DE" w:rsidRDefault="00D566DE" w:rsidP="00D566DE">
    <w:pPr>
      <w:jc w:val="center"/>
      <w:rPr>
        <w:b/>
      </w:rPr>
    </w:pPr>
    <w:r w:rsidRPr="00047719">
      <w:rPr>
        <w:b/>
      </w:rPr>
      <w:t>ALTERNATIVE ANIMAL HOLDING / HOUSING CHECKLIST</w:t>
    </w:r>
    <w:r>
      <w:rPr>
        <w:b/>
      </w:rPr>
      <w:t>:  AQUATIC SPECIES</w:t>
    </w:r>
  </w:p>
  <w:p w:rsidR="00D566DE" w:rsidRDefault="00D566DE" w:rsidP="00D566D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6E"/>
    <w:rsid w:val="001E0B6E"/>
    <w:rsid w:val="00AB35F1"/>
    <w:rsid w:val="00D566DE"/>
    <w:rsid w:val="00F2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FD76"/>
  <w15:chartTrackingRefBased/>
  <w15:docId w15:val="{C81449D0-21E5-4959-A3E2-435A1F0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B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6E"/>
  </w:style>
  <w:style w:type="paragraph" w:styleId="NormalWeb">
    <w:name w:val="Normal (Web)"/>
    <w:basedOn w:val="Normal"/>
    <w:uiPriority w:val="99"/>
    <w:unhideWhenUsed/>
    <w:rsid w:val="001E0B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1E0B6E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ethics@uvic.c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vic.ca/research" TargetMode="External"/><Relationship Id="rId12" Type="http://schemas.openxmlformats.org/officeDocument/2006/relationships/hyperlink" Target="https://www.ccac.ca/Documents/Standards/Guidelines/Fish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ccac.ca/Documents/Standards/Guidelines/Fish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nimalethics@uvic.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vic.ca/resear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Johnston</dc:creator>
  <cp:keywords/>
  <dc:description/>
  <cp:lastModifiedBy>Karin Johnston</cp:lastModifiedBy>
  <cp:revision>3</cp:revision>
  <dcterms:created xsi:type="dcterms:W3CDTF">2021-04-16T14:46:00Z</dcterms:created>
  <dcterms:modified xsi:type="dcterms:W3CDTF">2021-05-06T16:48:00Z</dcterms:modified>
</cp:coreProperties>
</file>