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F6693" w14:textId="77777777" w:rsidR="00A248A9" w:rsidRPr="00187177" w:rsidRDefault="00A248A9" w:rsidP="00FD3E4A">
      <w:pPr>
        <w:pStyle w:val="Subheading"/>
        <w:spacing w:line="560" w:lineRule="exact"/>
        <w:ind w:right="-1296" w:firstLine="2246"/>
        <w:rPr>
          <w:color w:val="244061" w:themeColor="accent1" w:themeShade="80"/>
          <w:sz w:val="36"/>
          <w:szCs w:val="36"/>
        </w:rPr>
      </w:pPr>
      <w:bookmarkStart w:id="0" w:name="_GoBack"/>
      <w:bookmarkEnd w:id="0"/>
      <w:r w:rsidRPr="00187177">
        <w:rPr>
          <w:color w:val="244061" w:themeColor="accent1" w:themeShade="80"/>
          <w:sz w:val="36"/>
          <w:szCs w:val="36"/>
        </w:rPr>
        <w:t xml:space="preserve">School of Public Administration </w:t>
      </w:r>
    </w:p>
    <w:p w14:paraId="578EF6F5" w14:textId="77777777" w:rsidR="00046A9E" w:rsidRPr="00187177" w:rsidRDefault="00A248A9" w:rsidP="00046A9E">
      <w:pPr>
        <w:pStyle w:val="Heading1"/>
        <w:rPr>
          <w:b/>
          <w:color w:val="244061" w:themeColor="accent1" w:themeShade="80"/>
        </w:rPr>
      </w:pPr>
      <w:r w:rsidRPr="00187177">
        <w:rPr>
          <w:b/>
          <w:color w:val="244061" w:themeColor="accent1" w:themeShade="80"/>
        </w:rPr>
        <w:t>R</w:t>
      </w:r>
      <w:r w:rsidR="00046A9E" w:rsidRPr="00187177">
        <w:rPr>
          <w:b/>
          <w:color w:val="244061" w:themeColor="accent1" w:themeShade="80"/>
        </w:rPr>
        <w:t>esearch</w:t>
      </w:r>
      <w:r w:rsidRPr="00187177">
        <w:rPr>
          <w:b/>
          <w:color w:val="244061" w:themeColor="accent1" w:themeShade="80"/>
        </w:rPr>
        <w:t xml:space="preserve"> </w:t>
      </w:r>
      <w:r w:rsidR="00046A9E" w:rsidRPr="00187177">
        <w:rPr>
          <w:b/>
          <w:color w:val="244061" w:themeColor="accent1" w:themeShade="80"/>
        </w:rPr>
        <w:t>&amp; Practice Forum</w:t>
      </w:r>
    </w:p>
    <w:p w14:paraId="22A501E0" w14:textId="77777777" w:rsidR="00A248A9" w:rsidRPr="00187177" w:rsidRDefault="00A248A9" w:rsidP="00A248A9">
      <w:pPr>
        <w:rPr>
          <w:color w:val="244061" w:themeColor="accent1" w:themeShade="80"/>
        </w:rPr>
      </w:pPr>
    </w:p>
    <w:p w14:paraId="2F45C54B" w14:textId="77777777" w:rsidR="00046A9E" w:rsidRDefault="002079C9" w:rsidP="00A248A9">
      <w:pPr>
        <w:pStyle w:val="DateTimeLocation"/>
        <w:tabs>
          <w:tab w:val="clear" w:pos="2340"/>
        </w:tabs>
        <w:spacing w:after="120"/>
        <w:ind w:left="2250"/>
        <w:jc w:val="left"/>
        <w:rPr>
          <w:b/>
          <w:color w:val="244061" w:themeColor="accent1" w:themeShade="80"/>
          <w:sz w:val="44"/>
          <w:szCs w:val="44"/>
        </w:rPr>
      </w:pPr>
      <w:r w:rsidRPr="00187177">
        <w:rPr>
          <w:b/>
          <w:color w:val="244061" w:themeColor="accent1" w:themeShade="80"/>
          <w:sz w:val="44"/>
          <w:szCs w:val="44"/>
        </w:rPr>
        <w:t>Transforming Public Service by Design? Towards a new change capacity in government</w:t>
      </w:r>
    </w:p>
    <w:p w14:paraId="22AE9CB3" w14:textId="77777777" w:rsidR="00FA160A" w:rsidRPr="00187177" w:rsidRDefault="00FA160A" w:rsidP="00A248A9">
      <w:pPr>
        <w:pStyle w:val="DateTimeLocation"/>
        <w:tabs>
          <w:tab w:val="clear" w:pos="2340"/>
        </w:tabs>
        <w:spacing w:after="120"/>
        <w:ind w:left="2250"/>
        <w:jc w:val="left"/>
        <w:rPr>
          <w:b/>
          <w:color w:val="244061" w:themeColor="accent1" w:themeShade="80"/>
          <w:sz w:val="44"/>
          <w:szCs w:val="44"/>
        </w:rPr>
      </w:pPr>
    </w:p>
    <w:p w14:paraId="1FBE3953" w14:textId="77777777" w:rsidR="00FA160A" w:rsidRDefault="002079C9" w:rsidP="00FA160A">
      <w:pPr>
        <w:pStyle w:val="DateTimeLocation"/>
        <w:tabs>
          <w:tab w:val="clear" w:pos="2340"/>
        </w:tabs>
        <w:ind w:left="2250"/>
        <w:jc w:val="left"/>
        <w:rPr>
          <w:b/>
          <w:color w:val="244061" w:themeColor="accent1" w:themeShade="80"/>
          <w:sz w:val="44"/>
          <w:szCs w:val="44"/>
        </w:rPr>
      </w:pPr>
      <w:r w:rsidRPr="00187177">
        <w:rPr>
          <w:b/>
          <w:color w:val="244061" w:themeColor="accent1" w:themeShade="80"/>
          <w:sz w:val="44"/>
          <w:szCs w:val="44"/>
        </w:rPr>
        <w:t>Wednesday, September 12</w:t>
      </w:r>
    </w:p>
    <w:p w14:paraId="5FA9E4C4" w14:textId="77777777" w:rsidR="002079C9" w:rsidRPr="00187177" w:rsidRDefault="002079C9" w:rsidP="00FA160A">
      <w:pPr>
        <w:pStyle w:val="DateTimeLocation"/>
        <w:tabs>
          <w:tab w:val="clear" w:pos="2340"/>
        </w:tabs>
        <w:ind w:left="2250"/>
        <w:jc w:val="left"/>
        <w:rPr>
          <w:color w:val="244061" w:themeColor="accent1" w:themeShade="80"/>
          <w:sz w:val="44"/>
          <w:szCs w:val="44"/>
        </w:rPr>
      </w:pPr>
      <w:r w:rsidRPr="00187177">
        <w:rPr>
          <w:b/>
          <w:color w:val="244061" w:themeColor="accent1" w:themeShade="80"/>
          <w:sz w:val="44"/>
          <w:szCs w:val="44"/>
        </w:rPr>
        <w:t>4:30 Reception</w:t>
      </w:r>
      <w:r w:rsidR="00C57062" w:rsidRPr="00187177">
        <w:rPr>
          <w:b/>
          <w:color w:val="244061" w:themeColor="accent1" w:themeShade="80"/>
          <w:sz w:val="44"/>
          <w:szCs w:val="44"/>
        </w:rPr>
        <w:t xml:space="preserve">      </w:t>
      </w:r>
      <w:r w:rsidRPr="00187177">
        <w:rPr>
          <w:b/>
          <w:color w:val="244061" w:themeColor="accent1" w:themeShade="80"/>
          <w:sz w:val="44"/>
          <w:szCs w:val="44"/>
        </w:rPr>
        <w:t>5</w:t>
      </w:r>
      <w:r w:rsidR="00187177" w:rsidRPr="00187177">
        <w:rPr>
          <w:b/>
          <w:color w:val="244061" w:themeColor="accent1" w:themeShade="80"/>
          <w:sz w:val="44"/>
          <w:szCs w:val="44"/>
        </w:rPr>
        <w:t>:00-6:00</w:t>
      </w:r>
      <w:r w:rsidRPr="00187177">
        <w:rPr>
          <w:b/>
          <w:color w:val="244061" w:themeColor="accent1" w:themeShade="80"/>
          <w:sz w:val="44"/>
          <w:szCs w:val="44"/>
        </w:rPr>
        <w:t xml:space="preserve"> Presentation</w:t>
      </w:r>
      <w:r w:rsidR="00A248A9" w:rsidRPr="00187177">
        <w:rPr>
          <w:b/>
          <w:color w:val="244061" w:themeColor="accent1" w:themeShade="80"/>
          <w:sz w:val="44"/>
          <w:szCs w:val="44"/>
        </w:rPr>
        <w:t xml:space="preserve"> </w:t>
      </w:r>
      <w:r w:rsidR="00A248A9" w:rsidRPr="00187177">
        <w:rPr>
          <w:b/>
          <w:color w:val="244061" w:themeColor="accent1" w:themeShade="80"/>
          <w:sz w:val="44"/>
          <w:szCs w:val="44"/>
        </w:rPr>
        <w:br/>
      </w:r>
      <w:proofErr w:type="spellStart"/>
      <w:r w:rsidRPr="00187177">
        <w:rPr>
          <w:b/>
          <w:color w:val="244061" w:themeColor="accent1" w:themeShade="80"/>
          <w:sz w:val="44"/>
          <w:szCs w:val="44"/>
        </w:rPr>
        <w:t>UVic</w:t>
      </w:r>
      <w:proofErr w:type="spellEnd"/>
      <w:r w:rsidRPr="00187177">
        <w:rPr>
          <w:b/>
          <w:color w:val="244061" w:themeColor="accent1" w:themeShade="80"/>
          <w:sz w:val="44"/>
          <w:szCs w:val="44"/>
        </w:rPr>
        <w:t xml:space="preserve"> Legacy Art Gallery</w:t>
      </w:r>
      <w:r w:rsidR="00C57062" w:rsidRPr="00187177">
        <w:rPr>
          <w:b/>
          <w:color w:val="244061" w:themeColor="accent1" w:themeShade="80"/>
          <w:sz w:val="44"/>
          <w:szCs w:val="44"/>
        </w:rPr>
        <w:t>, 630 Yates Street</w:t>
      </w:r>
      <w:r w:rsidR="00187177" w:rsidRPr="00187177">
        <w:rPr>
          <w:b/>
          <w:color w:val="244061" w:themeColor="accent1" w:themeShade="80"/>
          <w:sz w:val="44"/>
          <w:szCs w:val="44"/>
        </w:rPr>
        <w:br/>
      </w:r>
      <w:r w:rsidR="00187177" w:rsidRPr="00187177">
        <w:rPr>
          <w:color w:val="244061" w:themeColor="accent1" w:themeShade="80"/>
          <w:sz w:val="44"/>
          <w:szCs w:val="44"/>
        </w:rPr>
        <w:t xml:space="preserve">RSVP by September </w:t>
      </w:r>
      <w:r w:rsidR="00FA160A">
        <w:rPr>
          <w:color w:val="244061" w:themeColor="accent1" w:themeShade="80"/>
          <w:sz w:val="44"/>
          <w:szCs w:val="44"/>
        </w:rPr>
        <w:t>7</w:t>
      </w:r>
      <w:r w:rsidR="00187177" w:rsidRPr="00187177">
        <w:rPr>
          <w:color w:val="244061" w:themeColor="accent1" w:themeShade="80"/>
          <w:sz w:val="44"/>
          <w:szCs w:val="44"/>
        </w:rPr>
        <w:t>: jkhall@uvic.ca</w:t>
      </w:r>
    </w:p>
    <w:p w14:paraId="13BA1536" w14:textId="77777777" w:rsidR="00A248A9" w:rsidRPr="00187177" w:rsidRDefault="00A248A9" w:rsidP="00FA160A">
      <w:pPr>
        <w:pStyle w:val="DateTimeLocation"/>
        <w:tabs>
          <w:tab w:val="clear" w:pos="2340"/>
        </w:tabs>
        <w:ind w:left="2250"/>
        <w:jc w:val="left"/>
        <w:rPr>
          <w:rFonts w:asciiTheme="majorHAnsi" w:hAnsiTheme="majorHAnsi" w:cstheme="majorHAnsi"/>
          <w:b/>
          <w:color w:val="244061" w:themeColor="accent1" w:themeShade="80"/>
          <w:sz w:val="36"/>
          <w:szCs w:val="36"/>
        </w:rPr>
      </w:pPr>
    </w:p>
    <w:p w14:paraId="64CC8292" w14:textId="77777777" w:rsidR="00046A9E" w:rsidRPr="00187177" w:rsidRDefault="00C57062" w:rsidP="00FA160A">
      <w:pPr>
        <w:pStyle w:val="Description"/>
        <w:tabs>
          <w:tab w:val="left" w:pos="3544"/>
          <w:tab w:val="left" w:pos="3828"/>
        </w:tabs>
        <w:spacing w:after="0"/>
        <w:ind w:left="3828" w:hanging="1578"/>
        <w:rPr>
          <w:color w:val="244061" w:themeColor="accent1" w:themeShade="80"/>
          <w:szCs w:val="36"/>
        </w:rPr>
      </w:pPr>
      <w:r w:rsidRPr="00187177">
        <w:rPr>
          <w:color w:val="244061" w:themeColor="accent1" w:themeShade="80"/>
          <w:szCs w:val="36"/>
        </w:rPr>
        <w:t>Presenter:</w:t>
      </w:r>
      <w:r w:rsidRPr="00187177">
        <w:rPr>
          <w:color w:val="244061" w:themeColor="accent1" w:themeShade="80"/>
          <w:szCs w:val="36"/>
        </w:rPr>
        <w:tab/>
      </w:r>
      <w:proofErr w:type="spellStart"/>
      <w:r w:rsidRPr="00187177">
        <w:rPr>
          <w:b/>
          <w:color w:val="244061" w:themeColor="accent1" w:themeShade="80"/>
          <w:szCs w:val="36"/>
        </w:rPr>
        <w:t>Jesper</w:t>
      </w:r>
      <w:proofErr w:type="spellEnd"/>
      <w:r w:rsidRPr="00187177">
        <w:rPr>
          <w:b/>
          <w:color w:val="244061" w:themeColor="accent1" w:themeShade="80"/>
          <w:szCs w:val="36"/>
        </w:rPr>
        <w:t xml:space="preserve"> Christiansen</w:t>
      </w:r>
      <w:r w:rsidRPr="00187177">
        <w:rPr>
          <w:color w:val="244061" w:themeColor="accent1" w:themeShade="80"/>
          <w:szCs w:val="36"/>
        </w:rPr>
        <w:t xml:space="preserve">, Head of Strategy and Development of </w:t>
      </w:r>
      <w:hyperlink r:id="rId8" w:history="1">
        <w:r w:rsidRPr="00187177">
          <w:rPr>
            <w:rStyle w:val="Hyperlink"/>
            <w:color w:val="244061" w:themeColor="accent1" w:themeShade="80"/>
            <w:szCs w:val="36"/>
          </w:rPr>
          <w:t>Nesta</w:t>
        </w:r>
      </w:hyperlink>
      <w:r w:rsidRPr="00187177">
        <w:rPr>
          <w:color w:val="244061" w:themeColor="accent1" w:themeShade="80"/>
          <w:szCs w:val="36"/>
        </w:rPr>
        <w:t>, UK</w:t>
      </w:r>
    </w:p>
    <w:p w14:paraId="14B9FF99" w14:textId="77777777" w:rsidR="0056782E" w:rsidRDefault="00C57062" w:rsidP="00FA160A">
      <w:pPr>
        <w:tabs>
          <w:tab w:val="left" w:pos="3828"/>
        </w:tabs>
        <w:ind w:left="3828" w:right="-371" w:hanging="1560"/>
        <w:rPr>
          <w:rFonts w:asciiTheme="majorHAnsi" w:hAnsiTheme="majorHAnsi" w:cstheme="majorHAnsi"/>
          <w:b/>
          <w:color w:val="244061" w:themeColor="accent1" w:themeShade="80"/>
          <w:sz w:val="36"/>
          <w:szCs w:val="36"/>
        </w:rPr>
      </w:pPr>
      <w:r w:rsidRPr="00187177">
        <w:rPr>
          <w:rFonts w:asciiTheme="majorHAnsi" w:hAnsiTheme="majorHAnsi" w:cstheme="majorHAnsi"/>
          <w:color w:val="244061" w:themeColor="accent1" w:themeShade="80"/>
          <w:sz w:val="36"/>
          <w:szCs w:val="36"/>
        </w:rPr>
        <w:t xml:space="preserve">Panelists: </w:t>
      </w:r>
      <w:r w:rsidR="00187177" w:rsidRPr="00187177">
        <w:rPr>
          <w:rFonts w:asciiTheme="majorHAnsi" w:hAnsiTheme="majorHAnsi" w:cstheme="majorHAnsi"/>
          <w:color w:val="244061" w:themeColor="accent1" w:themeShade="80"/>
          <w:sz w:val="36"/>
          <w:szCs w:val="36"/>
        </w:rPr>
        <w:tab/>
      </w:r>
      <w:r w:rsidR="0056782E" w:rsidRPr="0056782E">
        <w:rPr>
          <w:rFonts w:asciiTheme="majorHAnsi" w:hAnsiTheme="majorHAnsi" w:cstheme="majorHAnsi"/>
          <w:b/>
          <w:color w:val="244061" w:themeColor="accent1" w:themeShade="80"/>
          <w:sz w:val="36"/>
          <w:szCs w:val="36"/>
        </w:rPr>
        <w:t xml:space="preserve">Heather Devine, </w:t>
      </w:r>
      <w:r w:rsidR="0056782E">
        <w:rPr>
          <w:rFonts w:asciiTheme="majorHAnsi" w:hAnsiTheme="majorHAnsi" w:cstheme="majorHAnsi"/>
          <w:color w:val="244061" w:themeColor="accent1" w:themeShade="80"/>
          <w:sz w:val="36"/>
          <w:szCs w:val="36"/>
        </w:rPr>
        <w:t xml:space="preserve">Head, </w:t>
      </w:r>
      <w:proofErr w:type="spellStart"/>
      <w:r w:rsidR="0056782E" w:rsidRPr="0056782E">
        <w:rPr>
          <w:rFonts w:asciiTheme="majorHAnsi" w:hAnsiTheme="majorHAnsi" w:cstheme="majorHAnsi"/>
          <w:color w:val="244061" w:themeColor="accent1" w:themeShade="80"/>
          <w:sz w:val="36"/>
          <w:szCs w:val="36"/>
        </w:rPr>
        <w:t>Behavioural</w:t>
      </w:r>
      <w:proofErr w:type="spellEnd"/>
      <w:r w:rsidR="0056782E" w:rsidRPr="0056782E">
        <w:rPr>
          <w:rFonts w:asciiTheme="majorHAnsi" w:hAnsiTheme="majorHAnsi" w:cstheme="majorHAnsi"/>
          <w:color w:val="244061" w:themeColor="accent1" w:themeShade="80"/>
          <w:sz w:val="36"/>
          <w:szCs w:val="36"/>
        </w:rPr>
        <w:t xml:space="preserve"> </w:t>
      </w:r>
      <w:r w:rsidR="0056782E">
        <w:rPr>
          <w:rFonts w:asciiTheme="majorHAnsi" w:hAnsiTheme="majorHAnsi" w:cstheme="majorHAnsi"/>
          <w:color w:val="244061" w:themeColor="accent1" w:themeShade="80"/>
          <w:sz w:val="36"/>
          <w:szCs w:val="36"/>
        </w:rPr>
        <w:t>Insights Group (BIG), BC</w:t>
      </w:r>
      <w:r w:rsidR="0056782E" w:rsidRPr="0056782E">
        <w:rPr>
          <w:rFonts w:asciiTheme="majorHAnsi" w:hAnsiTheme="majorHAnsi" w:cstheme="majorHAnsi"/>
          <w:color w:val="244061" w:themeColor="accent1" w:themeShade="80"/>
          <w:sz w:val="36"/>
          <w:szCs w:val="36"/>
        </w:rPr>
        <w:t xml:space="preserve"> Public Service Agency</w:t>
      </w:r>
      <w:r w:rsidR="0056782E" w:rsidRPr="00187177">
        <w:rPr>
          <w:rFonts w:asciiTheme="majorHAnsi" w:hAnsiTheme="majorHAnsi" w:cstheme="majorHAnsi"/>
          <w:b/>
          <w:color w:val="244061" w:themeColor="accent1" w:themeShade="80"/>
          <w:sz w:val="36"/>
          <w:szCs w:val="36"/>
        </w:rPr>
        <w:t xml:space="preserve"> </w:t>
      </w:r>
    </w:p>
    <w:p w14:paraId="3E8F3AEB" w14:textId="77777777" w:rsidR="00187177" w:rsidRPr="00187177" w:rsidRDefault="0056782E" w:rsidP="00FA160A">
      <w:pPr>
        <w:tabs>
          <w:tab w:val="left" w:pos="3828"/>
        </w:tabs>
        <w:ind w:left="3828" w:hanging="1560"/>
        <w:rPr>
          <w:rFonts w:asciiTheme="majorHAnsi" w:hAnsiTheme="majorHAnsi" w:cstheme="majorHAnsi"/>
          <w:color w:val="244061" w:themeColor="accent1" w:themeShade="80"/>
          <w:sz w:val="36"/>
          <w:szCs w:val="36"/>
        </w:rPr>
      </w:pPr>
      <w:r>
        <w:rPr>
          <w:rFonts w:asciiTheme="majorHAnsi" w:hAnsiTheme="majorHAnsi" w:cstheme="majorHAnsi"/>
          <w:b/>
          <w:color w:val="244061" w:themeColor="accent1" w:themeShade="80"/>
          <w:sz w:val="36"/>
          <w:szCs w:val="36"/>
        </w:rPr>
        <w:tab/>
      </w:r>
      <w:r w:rsidR="00FA160A">
        <w:rPr>
          <w:rFonts w:asciiTheme="majorHAnsi" w:hAnsiTheme="majorHAnsi" w:cstheme="majorHAnsi"/>
          <w:b/>
          <w:color w:val="244061" w:themeColor="accent1" w:themeShade="80"/>
          <w:sz w:val="36"/>
          <w:szCs w:val="36"/>
        </w:rPr>
        <w:t xml:space="preserve">Irene </w:t>
      </w:r>
      <w:proofErr w:type="spellStart"/>
      <w:r w:rsidR="00187177" w:rsidRPr="00187177">
        <w:rPr>
          <w:rFonts w:asciiTheme="majorHAnsi" w:hAnsiTheme="majorHAnsi" w:cstheme="majorHAnsi"/>
          <w:b/>
          <w:color w:val="244061" w:themeColor="accent1" w:themeShade="80"/>
          <w:sz w:val="36"/>
          <w:szCs w:val="36"/>
        </w:rPr>
        <w:t>Guglielmi</w:t>
      </w:r>
      <w:proofErr w:type="spellEnd"/>
      <w:r w:rsidR="00187177" w:rsidRPr="00187177">
        <w:rPr>
          <w:rFonts w:asciiTheme="majorHAnsi" w:hAnsiTheme="majorHAnsi" w:cstheme="majorHAnsi"/>
          <w:color w:val="244061" w:themeColor="accent1" w:themeShade="80"/>
          <w:sz w:val="36"/>
          <w:szCs w:val="36"/>
        </w:rPr>
        <w:t>, Director, Strategic Business Transformation, BC Government Communications &amp; Public Engagement</w:t>
      </w:r>
    </w:p>
    <w:p w14:paraId="17D414E7" w14:textId="77777777" w:rsidR="00187177" w:rsidRPr="00187177" w:rsidRDefault="00187177" w:rsidP="00FA160A">
      <w:pPr>
        <w:tabs>
          <w:tab w:val="left" w:pos="3828"/>
        </w:tabs>
        <w:ind w:left="3828" w:hanging="1560"/>
        <w:rPr>
          <w:rFonts w:asciiTheme="majorHAnsi" w:hAnsiTheme="majorHAnsi" w:cstheme="majorHAnsi"/>
          <w:color w:val="244061" w:themeColor="accent1" w:themeShade="80"/>
          <w:sz w:val="36"/>
          <w:szCs w:val="36"/>
        </w:rPr>
      </w:pPr>
      <w:r w:rsidRPr="00187177">
        <w:rPr>
          <w:rFonts w:asciiTheme="majorHAnsi" w:hAnsiTheme="majorHAnsi" w:cstheme="majorHAnsi"/>
          <w:color w:val="244061" w:themeColor="accent1" w:themeShade="80"/>
          <w:sz w:val="36"/>
          <w:szCs w:val="36"/>
        </w:rPr>
        <w:tab/>
      </w:r>
      <w:r w:rsidRPr="00187177">
        <w:rPr>
          <w:rFonts w:asciiTheme="majorHAnsi" w:hAnsiTheme="majorHAnsi" w:cstheme="majorHAnsi"/>
          <w:b/>
          <w:color w:val="244061" w:themeColor="accent1" w:themeShade="80"/>
          <w:sz w:val="36"/>
          <w:szCs w:val="36"/>
        </w:rPr>
        <w:t>Evert Lindquist</w:t>
      </w:r>
      <w:r w:rsidRPr="00187177">
        <w:rPr>
          <w:rFonts w:asciiTheme="majorHAnsi" w:hAnsiTheme="majorHAnsi" w:cstheme="majorHAnsi"/>
          <w:color w:val="244061" w:themeColor="accent1" w:themeShade="80"/>
          <w:sz w:val="36"/>
          <w:szCs w:val="36"/>
        </w:rPr>
        <w:t>, Professor, School of Public Administration</w:t>
      </w:r>
    </w:p>
    <w:p w14:paraId="3E3298FE" w14:textId="77777777" w:rsidR="006E5964" w:rsidRPr="00FD3E4A" w:rsidRDefault="00187177" w:rsidP="00FD3E4A">
      <w:pPr>
        <w:pStyle w:val="Description"/>
        <w:tabs>
          <w:tab w:val="left" w:pos="3544"/>
          <w:tab w:val="left" w:pos="3969"/>
        </w:tabs>
        <w:spacing w:after="0"/>
        <w:ind w:left="3969" w:hanging="1719"/>
        <w:jc w:val="right"/>
        <w:rPr>
          <w:rFonts w:asciiTheme="majorHAnsi" w:hAnsiTheme="majorHAnsi" w:cstheme="majorHAnsi"/>
          <w:color w:val="244061" w:themeColor="accent1" w:themeShade="80"/>
          <w:sz w:val="28"/>
          <w:szCs w:val="28"/>
        </w:rPr>
      </w:pPr>
      <w:r w:rsidRPr="00FD3E4A">
        <w:rPr>
          <w:rFonts w:asciiTheme="majorHAnsi" w:hAnsiTheme="majorHAnsi" w:cstheme="majorHAnsi"/>
          <w:color w:val="244061" w:themeColor="accent1" w:themeShade="80"/>
          <w:sz w:val="28"/>
          <w:szCs w:val="28"/>
        </w:rPr>
        <w:tab/>
      </w:r>
      <w:r w:rsidRPr="00FD3E4A">
        <w:rPr>
          <w:rFonts w:asciiTheme="majorHAnsi" w:hAnsiTheme="majorHAnsi" w:cstheme="majorHAnsi"/>
          <w:color w:val="244061" w:themeColor="accent1" w:themeShade="80"/>
          <w:sz w:val="28"/>
          <w:szCs w:val="28"/>
        </w:rPr>
        <w:tab/>
      </w:r>
    </w:p>
    <w:p w14:paraId="36240F28" w14:textId="0F991C32" w:rsidR="00A248A9" w:rsidRPr="00FD3E4A" w:rsidRDefault="008871D2" w:rsidP="00FD3E4A">
      <w:pPr>
        <w:pStyle w:val="Description"/>
        <w:tabs>
          <w:tab w:val="left" w:pos="3544"/>
          <w:tab w:val="left" w:pos="3969"/>
        </w:tabs>
        <w:spacing w:after="0"/>
        <w:ind w:left="3544"/>
        <w:rPr>
          <w:rFonts w:asciiTheme="majorHAnsi" w:hAnsiTheme="majorHAnsi" w:cstheme="majorHAnsi"/>
          <w:color w:val="244061" w:themeColor="accent1" w:themeShade="80"/>
          <w:sz w:val="28"/>
          <w:szCs w:val="28"/>
        </w:rPr>
      </w:pPr>
      <w:proofErr w:type="spellStart"/>
      <w:r w:rsidRPr="00FD3E4A">
        <w:rPr>
          <w:rFonts w:eastAsia="Times New Roman" w:cs="Calibri"/>
          <w:color w:val="244061" w:themeColor="accent1" w:themeShade="80"/>
          <w:sz w:val="28"/>
          <w:szCs w:val="28"/>
        </w:rPr>
        <w:t>Jesper</w:t>
      </w:r>
      <w:proofErr w:type="spellEnd"/>
      <w:r w:rsidRPr="00FD3E4A">
        <w:rPr>
          <w:rFonts w:eastAsia="Times New Roman" w:cs="Calibri"/>
          <w:color w:val="244061" w:themeColor="accent1" w:themeShade="80"/>
          <w:sz w:val="28"/>
          <w:szCs w:val="28"/>
        </w:rPr>
        <w:t xml:space="preserve"> Christiansen is at the forefront of experimenting with new ways of embedding innovation in government and will share lessons learned and successes in innovating government</w:t>
      </w:r>
      <w:r w:rsidR="00FA160A" w:rsidRPr="00FD3E4A">
        <w:rPr>
          <w:rFonts w:eastAsia="Times New Roman" w:cs="Calibri"/>
          <w:color w:val="244061" w:themeColor="accent1" w:themeShade="80"/>
          <w:sz w:val="28"/>
          <w:szCs w:val="28"/>
        </w:rPr>
        <w:t>.</w:t>
      </w:r>
    </w:p>
    <w:p w14:paraId="206644EE" w14:textId="77777777" w:rsidR="00D40593" w:rsidRDefault="00D40593" w:rsidP="00A52433">
      <w:pPr>
        <w:pStyle w:val="Description"/>
        <w:tabs>
          <w:tab w:val="left" w:pos="3544"/>
        </w:tabs>
        <w:spacing w:line="360" w:lineRule="exact"/>
        <w:ind w:left="2250"/>
        <w:rPr>
          <w:rFonts w:asciiTheme="majorHAnsi" w:hAnsiTheme="majorHAnsi" w:cstheme="majorHAnsi"/>
          <w:color w:val="17365D" w:themeColor="text2" w:themeShade="BF"/>
          <w:sz w:val="28"/>
          <w:szCs w:val="28"/>
        </w:rPr>
        <w:sectPr w:rsidR="00D40593" w:rsidSect="006E5964">
          <w:headerReference w:type="even" r:id="rId9"/>
          <w:footerReference w:type="even" r:id="rId10"/>
          <w:footerReference w:type="default" r:id="rId11"/>
          <w:headerReference w:type="first" r:id="rId12"/>
          <w:footerReference w:type="first" r:id="rId13"/>
          <w:pgSz w:w="12240" w:h="15840" w:code="1"/>
          <w:pgMar w:top="1134" w:right="1327" w:bottom="238" w:left="794" w:header="851" w:footer="232" w:gutter="0"/>
          <w:cols w:space="709"/>
          <w:titlePg/>
        </w:sectPr>
      </w:pPr>
    </w:p>
    <w:p w14:paraId="0E6F184F" w14:textId="77777777" w:rsidR="00187177" w:rsidRPr="002D5D61" w:rsidRDefault="00187177" w:rsidP="00187177">
      <w:pPr>
        <w:rPr>
          <w:rFonts w:ascii="Verdana" w:hAnsi="Verdana" w:cstheme="majorHAnsi"/>
          <w:color w:val="244061" w:themeColor="accent1" w:themeShade="80"/>
          <w:szCs w:val="24"/>
        </w:rPr>
      </w:pPr>
      <w:r w:rsidRPr="002D5D61">
        <w:rPr>
          <w:rFonts w:ascii="Verdana" w:hAnsi="Verdana" w:cstheme="majorHAnsi"/>
          <w:b/>
          <w:color w:val="244061" w:themeColor="accent1" w:themeShade="80"/>
          <w:szCs w:val="24"/>
        </w:rPr>
        <w:lastRenderedPageBreak/>
        <w:t>Transforming Public Service by Design</w:t>
      </w:r>
      <w:r w:rsidRPr="002D5D61">
        <w:rPr>
          <w:rFonts w:ascii="Verdana" w:hAnsi="Verdana" w:cstheme="majorHAnsi"/>
          <w:color w:val="244061" w:themeColor="accent1" w:themeShade="80"/>
          <w:szCs w:val="24"/>
        </w:rPr>
        <w:t xml:space="preserve">? </w:t>
      </w:r>
      <w:r w:rsidRPr="002D5D61">
        <w:rPr>
          <w:rFonts w:ascii="Verdana" w:hAnsi="Verdana" w:cstheme="majorHAnsi"/>
          <w:b/>
          <w:color w:val="244061" w:themeColor="accent1" w:themeShade="80"/>
          <w:szCs w:val="24"/>
        </w:rPr>
        <w:t>Towards a new change capacity in government</w:t>
      </w:r>
      <w:r w:rsidRPr="002D5D61">
        <w:rPr>
          <w:rFonts w:ascii="Verdana" w:hAnsi="Verdana" w:cstheme="majorHAnsi"/>
          <w:color w:val="244061" w:themeColor="accent1" w:themeShade="80"/>
          <w:szCs w:val="24"/>
        </w:rPr>
        <w:t>”</w:t>
      </w:r>
    </w:p>
    <w:p w14:paraId="57044ADE" w14:textId="77777777" w:rsidR="00187177" w:rsidRPr="002D5D61" w:rsidRDefault="00187177" w:rsidP="00187177">
      <w:pPr>
        <w:rPr>
          <w:rFonts w:ascii="Verdana" w:hAnsi="Verdana" w:cstheme="majorHAnsi"/>
          <w:color w:val="244061" w:themeColor="accent1" w:themeShade="80"/>
          <w:szCs w:val="24"/>
        </w:rPr>
      </w:pPr>
    </w:p>
    <w:p w14:paraId="5AB8FB04" w14:textId="77777777" w:rsidR="00187177" w:rsidRPr="002D5D61" w:rsidRDefault="00187177" w:rsidP="00187177">
      <w:pPr>
        <w:rPr>
          <w:rFonts w:ascii="Verdana" w:hAnsi="Verdana" w:cstheme="majorHAnsi"/>
          <w:b/>
          <w:color w:val="244061" w:themeColor="accent1" w:themeShade="80"/>
          <w:szCs w:val="24"/>
        </w:rPr>
      </w:pPr>
      <w:r w:rsidRPr="002D5D61">
        <w:rPr>
          <w:rFonts w:ascii="Verdana" w:hAnsi="Verdana" w:cstheme="majorHAnsi"/>
          <w:b/>
          <w:color w:val="244061" w:themeColor="accent1" w:themeShade="80"/>
          <w:szCs w:val="24"/>
        </w:rPr>
        <w:t xml:space="preserve">Keynote: </w:t>
      </w:r>
      <w:proofErr w:type="spellStart"/>
      <w:r w:rsidRPr="002D5D61">
        <w:rPr>
          <w:rStyle w:val="Hyperlink"/>
          <w:rFonts w:ascii="Verdana" w:hAnsi="Verdana" w:cstheme="majorHAnsi"/>
          <w:b/>
          <w:color w:val="244061" w:themeColor="accent1" w:themeShade="80"/>
          <w:szCs w:val="24"/>
          <w:u w:val="none"/>
        </w:rPr>
        <w:t>Jesper</w:t>
      </w:r>
      <w:proofErr w:type="spellEnd"/>
      <w:r w:rsidRPr="002D5D61">
        <w:rPr>
          <w:rStyle w:val="Hyperlink"/>
          <w:rFonts w:ascii="Verdana" w:hAnsi="Verdana" w:cstheme="majorHAnsi"/>
          <w:b/>
          <w:color w:val="244061" w:themeColor="accent1" w:themeShade="80"/>
          <w:szCs w:val="24"/>
          <w:u w:val="none"/>
        </w:rPr>
        <w:t xml:space="preserve"> Christiansen</w:t>
      </w:r>
      <w:r w:rsidRPr="002D5D61">
        <w:rPr>
          <w:rFonts w:ascii="Verdana" w:hAnsi="Verdana" w:cstheme="majorHAnsi"/>
          <w:b/>
          <w:color w:val="244061" w:themeColor="accent1" w:themeShade="80"/>
          <w:szCs w:val="24"/>
        </w:rPr>
        <w:t xml:space="preserve"> (Nesta, UK)</w:t>
      </w:r>
    </w:p>
    <w:p w14:paraId="0582B687" w14:textId="77777777" w:rsidR="00187177" w:rsidRPr="002D5D61" w:rsidRDefault="00187177" w:rsidP="00187177">
      <w:pPr>
        <w:rPr>
          <w:rFonts w:ascii="Verdana" w:hAnsi="Verdana" w:cstheme="majorHAnsi"/>
          <w:color w:val="244061" w:themeColor="accent1" w:themeShade="80"/>
          <w:szCs w:val="24"/>
        </w:rPr>
      </w:pPr>
    </w:p>
    <w:p w14:paraId="02A10601" w14:textId="77777777" w:rsidR="007D24E3" w:rsidRPr="002D5D61" w:rsidRDefault="007D24E3" w:rsidP="007D24E3">
      <w:pPr>
        <w:tabs>
          <w:tab w:val="left" w:pos="1134"/>
        </w:tabs>
        <w:rPr>
          <w:rFonts w:ascii="Verdana" w:hAnsi="Verdana" w:cstheme="majorHAnsi"/>
          <w:color w:val="244061" w:themeColor="accent1" w:themeShade="80"/>
          <w:szCs w:val="24"/>
        </w:rPr>
      </w:pPr>
      <w:r w:rsidRPr="002D5D61">
        <w:rPr>
          <w:rFonts w:ascii="Verdana" w:hAnsi="Verdana" w:cstheme="majorHAnsi"/>
          <w:b/>
          <w:color w:val="244061" w:themeColor="accent1" w:themeShade="80"/>
          <w:szCs w:val="24"/>
        </w:rPr>
        <w:t xml:space="preserve">Where: </w:t>
      </w:r>
      <w:r w:rsidRPr="002D5D61">
        <w:rPr>
          <w:rFonts w:ascii="Verdana" w:hAnsi="Verdana" w:cstheme="majorHAnsi"/>
          <w:b/>
          <w:color w:val="244061" w:themeColor="accent1" w:themeShade="80"/>
          <w:szCs w:val="24"/>
        </w:rPr>
        <w:tab/>
      </w:r>
      <w:proofErr w:type="spellStart"/>
      <w:r w:rsidRPr="002D5D61">
        <w:rPr>
          <w:rFonts w:ascii="Verdana" w:hAnsi="Verdana" w:cstheme="majorHAnsi"/>
          <w:b/>
          <w:color w:val="244061" w:themeColor="accent1" w:themeShade="80"/>
          <w:szCs w:val="24"/>
        </w:rPr>
        <w:t>UVic</w:t>
      </w:r>
      <w:proofErr w:type="spellEnd"/>
      <w:r w:rsidRPr="002D5D61">
        <w:rPr>
          <w:rFonts w:ascii="Verdana" w:hAnsi="Verdana" w:cstheme="majorHAnsi"/>
          <w:b/>
          <w:color w:val="244061" w:themeColor="accent1" w:themeShade="80"/>
          <w:szCs w:val="24"/>
        </w:rPr>
        <w:t xml:space="preserve"> Legacy Art Gallery</w:t>
      </w:r>
    </w:p>
    <w:p w14:paraId="7670073D" w14:textId="77777777" w:rsidR="007D24E3" w:rsidRPr="002D5D61" w:rsidRDefault="007D24E3" w:rsidP="007D24E3">
      <w:pPr>
        <w:tabs>
          <w:tab w:val="left" w:pos="1134"/>
        </w:tabs>
        <w:rPr>
          <w:rFonts w:ascii="Verdana" w:hAnsi="Verdana" w:cstheme="majorHAnsi"/>
          <w:b/>
          <w:color w:val="244061" w:themeColor="accent1" w:themeShade="80"/>
          <w:szCs w:val="24"/>
        </w:rPr>
      </w:pPr>
      <w:r w:rsidRPr="002D5D61">
        <w:rPr>
          <w:rFonts w:ascii="Verdana" w:hAnsi="Verdana" w:cstheme="majorHAnsi"/>
          <w:b/>
          <w:color w:val="244061" w:themeColor="accent1" w:themeShade="80"/>
          <w:szCs w:val="24"/>
        </w:rPr>
        <w:t xml:space="preserve">When: </w:t>
      </w:r>
      <w:r w:rsidRPr="002D5D61">
        <w:rPr>
          <w:rFonts w:ascii="Verdana" w:hAnsi="Verdana" w:cstheme="majorHAnsi"/>
          <w:b/>
          <w:color w:val="244061" w:themeColor="accent1" w:themeShade="80"/>
          <w:szCs w:val="24"/>
        </w:rPr>
        <w:tab/>
        <w:t>4:30pm-5:00 (Reception)      5:00- 6:00 pm (Presentation)</w:t>
      </w:r>
    </w:p>
    <w:p w14:paraId="42D295D0" w14:textId="77777777" w:rsidR="007D24E3" w:rsidRPr="002D5D61" w:rsidRDefault="007D24E3" w:rsidP="007D24E3">
      <w:pPr>
        <w:tabs>
          <w:tab w:val="left" w:pos="1134"/>
        </w:tabs>
        <w:ind w:firstLine="720"/>
        <w:rPr>
          <w:rFonts w:ascii="Verdana" w:hAnsi="Verdana" w:cstheme="majorHAnsi"/>
          <w:b/>
          <w:color w:val="244061" w:themeColor="accent1" w:themeShade="80"/>
          <w:szCs w:val="24"/>
        </w:rPr>
      </w:pPr>
      <w:r w:rsidRPr="002D5D61">
        <w:rPr>
          <w:rFonts w:ascii="Verdana" w:hAnsi="Verdana" w:cstheme="majorHAnsi"/>
          <w:b/>
          <w:color w:val="244061" w:themeColor="accent1" w:themeShade="80"/>
          <w:szCs w:val="24"/>
        </w:rPr>
        <w:tab/>
        <w:t>Wednesday, September 12, 2018</w:t>
      </w:r>
    </w:p>
    <w:p w14:paraId="23CA37A3" w14:textId="77777777" w:rsidR="007D24E3" w:rsidRPr="002D5D61" w:rsidRDefault="007D24E3" w:rsidP="007D24E3">
      <w:pPr>
        <w:tabs>
          <w:tab w:val="left" w:pos="1134"/>
        </w:tabs>
        <w:rPr>
          <w:rFonts w:ascii="Verdana" w:hAnsi="Verdana" w:cstheme="majorHAnsi"/>
          <w:color w:val="244061" w:themeColor="accent1" w:themeShade="80"/>
          <w:szCs w:val="24"/>
        </w:rPr>
      </w:pPr>
      <w:r w:rsidRPr="002D5D61">
        <w:rPr>
          <w:rFonts w:ascii="Verdana" w:hAnsi="Verdana" w:cstheme="majorHAnsi"/>
          <w:b/>
          <w:color w:val="244061" w:themeColor="accent1" w:themeShade="80"/>
          <w:szCs w:val="24"/>
        </w:rPr>
        <w:t xml:space="preserve">RSVP: </w:t>
      </w:r>
      <w:r w:rsidRPr="002D5D61">
        <w:rPr>
          <w:rFonts w:ascii="Verdana" w:hAnsi="Verdana" w:cstheme="majorHAnsi"/>
          <w:b/>
          <w:color w:val="244061" w:themeColor="accent1" w:themeShade="80"/>
          <w:szCs w:val="24"/>
        </w:rPr>
        <w:tab/>
        <w:t xml:space="preserve">By September 10 to </w:t>
      </w:r>
      <w:hyperlink r:id="rId14" w:history="1">
        <w:r w:rsidRPr="002D5D61">
          <w:rPr>
            <w:rStyle w:val="Hyperlink"/>
            <w:rFonts w:ascii="Verdana" w:hAnsi="Verdana" w:cstheme="majorHAnsi"/>
            <w:b/>
            <w:color w:val="000080" w:themeColor="hyperlink" w:themeShade="80"/>
            <w:szCs w:val="24"/>
          </w:rPr>
          <w:t>jkhall@uvic.ca</w:t>
        </w:r>
      </w:hyperlink>
      <w:r w:rsidRPr="002D5D61">
        <w:rPr>
          <w:rFonts w:ascii="Verdana" w:hAnsi="Verdana" w:cstheme="majorHAnsi"/>
          <w:b/>
          <w:color w:val="244061" w:themeColor="accent1" w:themeShade="80"/>
          <w:szCs w:val="24"/>
        </w:rPr>
        <w:t xml:space="preserve">  (Seating limited) </w:t>
      </w:r>
    </w:p>
    <w:p w14:paraId="1FC53159" w14:textId="77777777" w:rsidR="007D24E3" w:rsidRPr="002D5D61" w:rsidRDefault="007D24E3" w:rsidP="007D24E3">
      <w:pPr>
        <w:tabs>
          <w:tab w:val="left" w:pos="1134"/>
        </w:tabs>
        <w:rPr>
          <w:rFonts w:ascii="Verdana" w:hAnsi="Verdana" w:cstheme="majorHAnsi"/>
          <w:color w:val="244061" w:themeColor="accent1" w:themeShade="80"/>
          <w:szCs w:val="24"/>
        </w:rPr>
      </w:pPr>
    </w:p>
    <w:p w14:paraId="6B02E198" w14:textId="77777777" w:rsidR="00187177" w:rsidRPr="007D24E3" w:rsidRDefault="00187177" w:rsidP="00187177">
      <w:pPr>
        <w:rPr>
          <w:rFonts w:ascii="Verdana" w:hAnsi="Verdana" w:cstheme="majorHAnsi"/>
          <w:color w:val="244061" w:themeColor="accent1" w:themeShade="80"/>
          <w:sz w:val="20"/>
        </w:rPr>
      </w:pPr>
      <w:r w:rsidRPr="007D24E3">
        <w:rPr>
          <w:rFonts w:ascii="Verdana" w:hAnsi="Verdana" w:cstheme="majorHAnsi"/>
          <w:color w:val="244061" w:themeColor="accent1" w:themeShade="80"/>
          <w:sz w:val="20"/>
        </w:rPr>
        <w:t xml:space="preserve">Public sector organizations across the globe are moving towards an experimental culture and pioneering new ways to solve our biggest problems. They are equipping public officials with innovation skills and methods to improve the ability of governments to deal effectively with the problems they are facing. The questions are: “How is this transition going?” and, “Are we are investing in building innovation capacity with the right intent and focus?” </w:t>
      </w:r>
      <w:proofErr w:type="spellStart"/>
      <w:r w:rsidRPr="007D24E3">
        <w:rPr>
          <w:rFonts w:ascii="Verdana" w:hAnsi="Verdana" w:cstheme="majorHAnsi"/>
          <w:color w:val="244061" w:themeColor="accent1" w:themeShade="80"/>
          <w:sz w:val="20"/>
        </w:rPr>
        <w:t>Jesper</w:t>
      </w:r>
      <w:proofErr w:type="spellEnd"/>
      <w:r w:rsidRPr="007D24E3">
        <w:rPr>
          <w:rFonts w:ascii="Verdana" w:hAnsi="Verdana" w:cstheme="majorHAnsi"/>
          <w:color w:val="244061" w:themeColor="accent1" w:themeShade="80"/>
          <w:sz w:val="20"/>
        </w:rPr>
        <w:t xml:space="preserve"> Christiansen is at the forefront of experimenting with new ways of embedding innovation in government and has much to say about the lessons learned and successes that have been achieved. Come listen to some insightful stories about governments and public sector organizations that are strengthening innovation capacity to reform public services, address social needs and improve citizen engagement through smarter use of people, data, and technology. </w:t>
      </w:r>
    </w:p>
    <w:p w14:paraId="6895823F" w14:textId="77777777" w:rsidR="00187177" w:rsidRPr="007D24E3" w:rsidRDefault="00187177" w:rsidP="00187177">
      <w:pPr>
        <w:rPr>
          <w:rFonts w:ascii="Verdana" w:hAnsi="Verdana" w:cstheme="majorHAnsi"/>
          <w:color w:val="244061" w:themeColor="accent1" w:themeShade="80"/>
          <w:sz w:val="20"/>
        </w:rPr>
      </w:pPr>
    </w:p>
    <w:p w14:paraId="4AB298CE" w14:textId="77777777" w:rsidR="002D5D61" w:rsidRDefault="00187177" w:rsidP="007D24E3">
      <w:pPr>
        <w:rPr>
          <w:rFonts w:ascii="Verdana" w:hAnsi="Verdana" w:cstheme="majorHAnsi"/>
          <w:color w:val="244061" w:themeColor="accent1" w:themeShade="80"/>
          <w:sz w:val="20"/>
          <w:shd w:val="clear" w:color="auto" w:fill="FFFFFF"/>
        </w:rPr>
      </w:pPr>
      <w:r w:rsidRPr="007D24E3">
        <w:rPr>
          <w:rFonts w:ascii="Verdana" w:hAnsi="Verdana" w:cstheme="majorHAnsi"/>
          <w:color w:val="244061" w:themeColor="accent1" w:themeShade="80"/>
          <w:sz w:val="20"/>
        </w:rPr>
        <w:t xml:space="preserve">About </w:t>
      </w:r>
      <w:proofErr w:type="spellStart"/>
      <w:r w:rsidRPr="007D24E3">
        <w:rPr>
          <w:rFonts w:ascii="Verdana" w:hAnsi="Verdana" w:cstheme="majorHAnsi"/>
          <w:color w:val="244061" w:themeColor="accent1" w:themeShade="80"/>
          <w:sz w:val="20"/>
        </w:rPr>
        <w:t>Jesper</w:t>
      </w:r>
      <w:proofErr w:type="spellEnd"/>
      <w:r w:rsidRPr="007D24E3">
        <w:rPr>
          <w:rFonts w:ascii="Verdana" w:hAnsi="Verdana" w:cstheme="majorHAnsi"/>
          <w:color w:val="244061" w:themeColor="accent1" w:themeShade="80"/>
          <w:sz w:val="20"/>
        </w:rPr>
        <w:t xml:space="preserve"> Christiansen:  </w:t>
      </w:r>
      <w:proofErr w:type="spellStart"/>
      <w:r w:rsidRPr="007D24E3">
        <w:rPr>
          <w:rFonts w:ascii="Verdana" w:hAnsi="Verdana" w:cstheme="majorHAnsi"/>
          <w:color w:val="244061" w:themeColor="accent1" w:themeShade="80"/>
          <w:sz w:val="20"/>
        </w:rPr>
        <w:t>Jesper</w:t>
      </w:r>
      <w:proofErr w:type="spellEnd"/>
      <w:r w:rsidRPr="007D24E3">
        <w:rPr>
          <w:rFonts w:ascii="Verdana" w:hAnsi="Verdana" w:cstheme="majorHAnsi"/>
          <w:color w:val="244061" w:themeColor="accent1" w:themeShade="80"/>
          <w:sz w:val="20"/>
        </w:rPr>
        <w:t xml:space="preserve"> is the H</w:t>
      </w:r>
      <w:r w:rsidR="002D5D61">
        <w:rPr>
          <w:rFonts w:ascii="Verdana" w:hAnsi="Verdana" w:cstheme="majorHAnsi"/>
          <w:color w:val="244061" w:themeColor="accent1" w:themeShade="80"/>
          <w:sz w:val="20"/>
        </w:rPr>
        <w:t xml:space="preserve">ead of Strategy and Development </w:t>
      </w:r>
      <w:r w:rsidRPr="007D24E3">
        <w:rPr>
          <w:rFonts w:ascii="Verdana" w:hAnsi="Verdana" w:cstheme="majorHAnsi"/>
          <w:color w:val="244061" w:themeColor="accent1" w:themeShade="80"/>
          <w:sz w:val="20"/>
        </w:rPr>
        <w:t xml:space="preserve">t </w:t>
      </w:r>
      <w:hyperlink r:id="rId15" w:history="1">
        <w:r w:rsidRPr="002D5D61">
          <w:rPr>
            <w:rStyle w:val="Hyperlink"/>
            <w:rFonts w:ascii="Verdana" w:hAnsi="Verdana" w:cstheme="majorHAnsi"/>
            <w:color w:val="000080" w:themeColor="hyperlink" w:themeShade="80"/>
            <w:sz w:val="20"/>
          </w:rPr>
          <w:t>Nesta UK</w:t>
        </w:r>
      </w:hyperlink>
      <w:r w:rsidRPr="007D24E3">
        <w:rPr>
          <w:rFonts w:ascii="Verdana" w:hAnsi="Verdana" w:cstheme="majorHAnsi"/>
          <w:color w:val="244061" w:themeColor="accent1" w:themeShade="80"/>
          <w:sz w:val="20"/>
        </w:rPr>
        <w:t xml:space="preserve"> where the focus of his work is helping people and organi</w:t>
      </w:r>
      <w:r w:rsidR="002D5D61">
        <w:rPr>
          <w:rFonts w:ascii="Verdana" w:hAnsi="Verdana" w:cstheme="majorHAnsi"/>
          <w:color w:val="244061" w:themeColor="accent1" w:themeShade="80"/>
          <w:sz w:val="20"/>
        </w:rPr>
        <w:t>z</w:t>
      </w:r>
      <w:r w:rsidRPr="007D24E3">
        <w:rPr>
          <w:rFonts w:ascii="Verdana" w:hAnsi="Verdana" w:cstheme="majorHAnsi"/>
          <w:color w:val="244061" w:themeColor="accent1" w:themeShade="80"/>
          <w:sz w:val="20"/>
        </w:rPr>
        <w:t xml:space="preserve">ations get better at innovating for the public good. </w:t>
      </w:r>
      <w:r w:rsidRPr="007D24E3">
        <w:rPr>
          <w:rFonts w:ascii="Verdana" w:hAnsi="Verdana" w:cstheme="majorHAnsi"/>
          <w:color w:val="244061" w:themeColor="accent1" w:themeShade="80"/>
          <w:sz w:val="20"/>
          <w:shd w:val="clear" w:color="auto" w:fill="FFFFFF"/>
        </w:rPr>
        <w:t xml:space="preserve">Prior to joining Nesta, </w:t>
      </w:r>
      <w:proofErr w:type="spellStart"/>
      <w:r w:rsidRPr="007D24E3">
        <w:rPr>
          <w:rFonts w:ascii="Verdana" w:hAnsi="Verdana" w:cstheme="majorHAnsi"/>
          <w:color w:val="244061" w:themeColor="accent1" w:themeShade="80"/>
          <w:sz w:val="20"/>
          <w:shd w:val="clear" w:color="auto" w:fill="FFFFFF"/>
        </w:rPr>
        <w:t>Jesper</w:t>
      </w:r>
      <w:proofErr w:type="spellEnd"/>
      <w:r w:rsidRPr="007D24E3">
        <w:rPr>
          <w:rFonts w:ascii="Verdana" w:hAnsi="Verdana" w:cstheme="majorHAnsi"/>
          <w:color w:val="244061" w:themeColor="accent1" w:themeShade="80"/>
          <w:sz w:val="20"/>
          <w:shd w:val="clear" w:color="auto" w:fill="FFFFFF"/>
        </w:rPr>
        <w:t xml:space="preserve"> worked at Danish cross-public innovation unit </w:t>
      </w:r>
      <w:proofErr w:type="spellStart"/>
      <w:r w:rsidRPr="007D24E3">
        <w:rPr>
          <w:rFonts w:ascii="Verdana" w:hAnsi="Verdana" w:cstheme="majorHAnsi"/>
          <w:color w:val="244061" w:themeColor="accent1" w:themeShade="80"/>
          <w:sz w:val="20"/>
          <w:shd w:val="clear" w:color="auto" w:fill="FFFFFF"/>
        </w:rPr>
        <w:t>MindLab</w:t>
      </w:r>
      <w:proofErr w:type="spellEnd"/>
      <w:r w:rsidRPr="007D24E3">
        <w:rPr>
          <w:rFonts w:ascii="Verdana" w:hAnsi="Verdana" w:cstheme="majorHAnsi"/>
          <w:color w:val="244061" w:themeColor="accent1" w:themeShade="80"/>
          <w:sz w:val="20"/>
          <w:shd w:val="clear" w:color="auto" w:fill="FFFFFF"/>
        </w:rPr>
        <w:t xml:space="preserve"> for seven years. He founded and directed its research program that captured, </w:t>
      </w:r>
      <w:proofErr w:type="spellStart"/>
      <w:r w:rsidRPr="007D24E3">
        <w:rPr>
          <w:rFonts w:ascii="Verdana" w:hAnsi="Verdana" w:cstheme="majorHAnsi"/>
          <w:color w:val="244061" w:themeColor="accent1" w:themeShade="80"/>
          <w:sz w:val="20"/>
          <w:shd w:val="clear" w:color="auto" w:fill="FFFFFF"/>
        </w:rPr>
        <w:t>analysed</w:t>
      </w:r>
      <w:proofErr w:type="spellEnd"/>
      <w:r w:rsidRPr="007D24E3">
        <w:rPr>
          <w:rFonts w:ascii="Verdana" w:hAnsi="Verdana" w:cstheme="majorHAnsi"/>
          <w:color w:val="244061" w:themeColor="accent1" w:themeShade="80"/>
          <w:sz w:val="20"/>
          <w:shd w:val="clear" w:color="auto" w:fill="FFFFFF"/>
        </w:rPr>
        <w:t xml:space="preserve"> and communicated the learnings from across </w:t>
      </w:r>
      <w:proofErr w:type="spellStart"/>
      <w:r w:rsidRPr="007D24E3">
        <w:rPr>
          <w:rFonts w:ascii="Verdana" w:hAnsi="Verdana" w:cstheme="majorHAnsi"/>
          <w:color w:val="244061" w:themeColor="accent1" w:themeShade="80"/>
          <w:sz w:val="20"/>
          <w:shd w:val="clear" w:color="auto" w:fill="FFFFFF"/>
        </w:rPr>
        <w:t>MindLab’s</w:t>
      </w:r>
      <w:proofErr w:type="spellEnd"/>
      <w:r w:rsidRPr="007D24E3">
        <w:rPr>
          <w:rFonts w:ascii="Verdana" w:hAnsi="Verdana" w:cstheme="majorHAnsi"/>
          <w:color w:val="244061" w:themeColor="accent1" w:themeShade="80"/>
          <w:sz w:val="20"/>
          <w:shd w:val="clear" w:color="auto" w:fill="FFFFFF"/>
        </w:rPr>
        <w:t xml:space="preserve"> project portfolio. He also managed </w:t>
      </w:r>
      <w:proofErr w:type="spellStart"/>
      <w:r w:rsidRPr="007D24E3">
        <w:rPr>
          <w:rFonts w:ascii="Verdana" w:hAnsi="Verdana" w:cstheme="majorHAnsi"/>
          <w:color w:val="244061" w:themeColor="accent1" w:themeShade="80"/>
          <w:sz w:val="20"/>
          <w:shd w:val="clear" w:color="auto" w:fill="FFFFFF"/>
        </w:rPr>
        <w:t>MindLab’s</w:t>
      </w:r>
      <w:proofErr w:type="spellEnd"/>
      <w:r w:rsidRPr="007D24E3">
        <w:rPr>
          <w:rFonts w:ascii="Verdana" w:hAnsi="Verdana" w:cstheme="majorHAnsi"/>
          <w:color w:val="244061" w:themeColor="accent1" w:themeShade="80"/>
          <w:sz w:val="20"/>
          <w:shd w:val="clear" w:color="auto" w:fill="FFFFFF"/>
        </w:rPr>
        <w:t xml:space="preserve"> international collaboration, and has worked with and advised several governments, public agencies and international institutions.</w:t>
      </w:r>
      <w:r w:rsidRPr="007D24E3">
        <w:rPr>
          <w:rFonts w:ascii="Verdana" w:hAnsi="Verdana" w:cstheme="majorHAnsi"/>
          <w:color w:val="244061" w:themeColor="accent1" w:themeShade="80"/>
          <w:sz w:val="20"/>
        </w:rPr>
        <w:t xml:space="preserve"> He is the lead on several projects exploring new avenues in the fields of social, public and government innovation, and is currently</w:t>
      </w:r>
      <w:r w:rsidRPr="007D24E3">
        <w:rPr>
          <w:rFonts w:ascii="Verdana" w:hAnsi="Verdana" w:cstheme="majorHAnsi"/>
          <w:color w:val="244061" w:themeColor="accent1" w:themeShade="80"/>
          <w:sz w:val="20"/>
          <w:shd w:val="clear" w:color="auto" w:fill="FFFFFF"/>
        </w:rPr>
        <w:t xml:space="preserve"> partner</w:t>
      </w:r>
      <w:r w:rsidR="002D5D61">
        <w:rPr>
          <w:rFonts w:ascii="Verdana" w:hAnsi="Verdana" w:cstheme="majorHAnsi"/>
          <w:color w:val="244061" w:themeColor="accent1" w:themeShade="80"/>
          <w:sz w:val="20"/>
          <w:shd w:val="clear" w:color="auto" w:fill="FFFFFF"/>
        </w:rPr>
        <w:t xml:space="preserve">ed with the Canadian government </w:t>
      </w:r>
      <w:r w:rsidRPr="007D24E3">
        <w:rPr>
          <w:rFonts w:ascii="Verdana" w:hAnsi="Verdana" w:cstheme="majorHAnsi"/>
          <w:color w:val="244061" w:themeColor="accent1" w:themeShade="80"/>
          <w:sz w:val="20"/>
          <w:shd w:val="clear" w:color="auto" w:fill="FFFFFF"/>
        </w:rPr>
        <w:t>in the Privy Council Office to run a learning program and create an ambitious learning environment for leading change agents within the Canadian government.</w:t>
      </w:r>
      <w:r w:rsidR="007D24E3" w:rsidRPr="007D24E3">
        <w:rPr>
          <w:rFonts w:ascii="Verdana" w:hAnsi="Verdana" w:cstheme="majorHAnsi"/>
          <w:color w:val="244061" w:themeColor="accent1" w:themeShade="80"/>
          <w:sz w:val="20"/>
          <w:shd w:val="clear" w:color="auto" w:fill="FFFFFF"/>
        </w:rPr>
        <w:t xml:space="preserve"> </w:t>
      </w:r>
    </w:p>
    <w:p w14:paraId="409D0295" w14:textId="77777777" w:rsidR="002D5D61" w:rsidRDefault="002D5D61" w:rsidP="007D24E3">
      <w:pPr>
        <w:rPr>
          <w:rFonts w:ascii="Verdana" w:hAnsi="Verdana" w:cstheme="majorHAnsi"/>
          <w:color w:val="244061" w:themeColor="accent1" w:themeShade="80"/>
          <w:sz w:val="20"/>
          <w:shd w:val="clear" w:color="auto" w:fill="FFFFFF"/>
        </w:rPr>
      </w:pPr>
    </w:p>
    <w:p w14:paraId="6278EF9C" w14:textId="77777777" w:rsidR="00187177" w:rsidRDefault="007D24E3" w:rsidP="002D5D61">
      <w:pPr>
        <w:rPr>
          <w:rStyle w:val="Hyperlink"/>
          <w:rFonts w:ascii="Verdana" w:hAnsi="Verdana" w:cstheme="majorHAnsi"/>
          <w:color w:val="244061" w:themeColor="accent1" w:themeShade="80"/>
          <w:sz w:val="20"/>
        </w:rPr>
      </w:pPr>
      <w:r w:rsidRPr="007D24E3">
        <w:rPr>
          <w:rFonts w:ascii="Verdana" w:hAnsi="Verdana" w:cstheme="majorHAnsi"/>
          <w:color w:val="244061" w:themeColor="accent1" w:themeShade="80"/>
          <w:sz w:val="20"/>
          <w:shd w:val="clear" w:color="auto" w:fill="FFFFFF"/>
        </w:rPr>
        <w:t>He holds</w:t>
      </w:r>
      <w:r w:rsidR="00187177" w:rsidRPr="007D24E3">
        <w:rPr>
          <w:rFonts w:ascii="Verdana" w:hAnsi="Verdana" w:cstheme="majorHAnsi"/>
          <w:color w:val="244061" w:themeColor="accent1" w:themeShade="80"/>
          <w:sz w:val="20"/>
        </w:rPr>
        <w:t xml:space="preserve"> a M.A and Ph.D. in Anthropology</w:t>
      </w:r>
      <w:r w:rsidRPr="007D24E3">
        <w:rPr>
          <w:rFonts w:ascii="Verdana" w:hAnsi="Verdana" w:cstheme="majorHAnsi"/>
          <w:color w:val="244061" w:themeColor="accent1" w:themeShade="80"/>
          <w:sz w:val="20"/>
        </w:rPr>
        <w:t>,</w:t>
      </w:r>
      <w:r w:rsidR="00187177" w:rsidRPr="007D24E3">
        <w:rPr>
          <w:rFonts w:ascii="Verdana" w:hAnsi="Verdana" w:cstheme="majorHAnsi"/>
          <w:color w:val="244061" w:themeColor="accent1" w:themeShade="80"/>
          <w:sz w:val="20"/>
        </w:rPr>
        <w:t xml:space="preserve"> where his research focused on embedding human-</w:t>
      </w:r>
      <w:proofErr w:type="spellStart"/>
      <w:r w:rsidR="00187177" w:rsidRPr="007D24E3">
        <w:rPr>
          <w:rFonts w:ascii="Verdana" w:hAnsi="Verdana" w:cstheme="majorHAnsi"/>
          <w:color w:val="244061" w:themeColor="accent1" w:themeShade="80"/>
          <w:sz w:val="20"/>
        </w:rPr>
        <w:t>centred</w:t>
      </w:r>
      <w:proofErr w:type="spellEnd"/>
      <w:r w:rsidR="00187177" w:rsidRPr="007D24E3">
        <w:rPr>
          <w:rFonts w:ascii="Verdana" w:hAnsi="Verdana" w:cstheme="majorHAnsi"/>
          <w:color w:val="244061" w:themeColor="accent1" w:themeShade="80"/>
          <w:sz w:val="20"/>
        </w:rPr>
        <w:t xml:space="preserve"> innovation practices in public sector </w:t>
      </w:r>
      <w:proofErr w:type="spellStart"/>
      <w:r w:rsidR="00187177" w:rsidRPr="007D24E3">
        <w:rPr>
          <w:rFonts w:ascii="Verdana" w:hAnsi="Verdana" w:cstheme="majorHAnsi"/>
          <w:color w:val="244061" w:themeColor="accent1" w:themeShade="80"/>
          <w:sz w:val="20"/>
        </w:rPr>
        <w:t>organisations</w:t>
      </w:r>
      <w:proofErr w:type="spellEnd"/>
      <w:r w:rsidR="00187177" w:rsidRPr="007D24E3">
        <w:rPr>
          <w:rFonts w:ascii="Verdana" w:hAnsi="Verdana" w:cstheme="majorHAnsi"/>
          <w:color w:val="244061" w:themeColor="accent1" w:themeShade="80"/>
          <w:sz w:val="20"/>
        </w:rPr>
        <w:t>. He also holds a degree in journalism from the Danish School of Journalism.</w:t>
      </w:r>
      <w:r w:rsidR="002D5D61">
        <w:rPr>
          <w:rFonts w:ascii="Verdana" w:hAnsi="Verdana" w:cstheme="majorHAnsi"/>
          <w:color w:val="244061" w:themeColor="accent1" w:themeShade="80"/>
          <w:sz w:val="20"/>
        </w:rPr>
        <w:t xml:space="preserve"> </w:t>
      </w:r>
      <w:r w:rsidR="00187177" w:rsidRPr="007D24E3">
        <w:rPr>
          <w:rFonts w:ascii="Verdana" w:hAnsi="Verdana" w:cstheme="majorHAnsi"/>
          <w:color w:val="244061" w:themeColor="accent1" w:themeShade="80"/>
          <w:sz w:val="20"/>
        </w:rPr>
        <w:t xml:space="preserve">See more at: </w:t>
      </w:r>
      <w:hyperlink r:id="rId16" w:history="1">
        <w:r w:rsidRPr="007D24E3">
          <w:rPr>
            <w:rStyle w:val="Hyperlink"/>
            <w:rFonts w:ascii="Verdana" w:hAnsi="Verdana" w:cstheme="majorHAnsi"/>
            <w:color w:val="000080" w:themeColor="hyperlink" w:themeShade="80"/>
            <w:sz w:val="20"/>
          </w:rPr>
          <w:t>https://www.nesta.org.uk/team/jesper-christiansen/</w:t>
        </w:r>
      </w:hyperlink>
    </w:p>
    <w:p w14:paraId="7D9FE14D" w14:textId="77777777" w:rsidR="00444F42" w:rsidRDefault="00444F42" w:rsidP="00444F42">
      <w:pPr>
        <w:pStyle w:val="introductiontext"/>
        <w:shd w:val="clear" w:color="auto" w:fill="FFFFFF"/>
        <w:spacing w:before="0" w:beforeAutospacing="0" w:after="0" w:afterAutospacing="0"/>
        <w:rPr>
          <w:rFonts w:ascii="Verdana" w:hAnsi="Verdana" w:cstheme="majorHAnsi"/>
          <w:color w:val="244061" w:themeColor="accent1" w:themeShade="80"/>
          <w:sz w:val="20"/>
          <w:szCs w:val="20"/>
        </w:rPr>
      </w:pPr>
    </w:p>
    <w:p w14:paraId="6C73618B" w14:textId="3576E0F0" w:rsidR="00FD3E4A" w:rsidRPr="00FD3E4A" w:rsidRDefault="00FD3E4A" w:rsidP="00FD3E4A">
      <w:pPr>
        <w:rPr>
          <w:rFonts w:ascii="Times New Roman" w:eastAsia="Times New Roman" w:hAnsi="Times New Roman"/>
          <w:szCs w:val="24"/>
          <w:lang w:val="en-CA" w:eastAsia="en-US"/>
        </w:rPr>
      </w:pPr>
      <w:r w:rsidRPr="007D24E3">
        <w:rPr>
          <w:rFonts w:ascii="Verdana" w:hAnsi="Verdana" w:cstheme="majorHAnsi"/>
          <w:b/>
          <w:color w:val="244061" w:themeColor="accent1" w:themeShade="80"/>
          <w:sz w:val="20"/>
        </w:rPr>
        <w:t>Sponsored by:</w:t>
      </w:r>
      <w:r w:rsidRPr="007D24E3">
        <w:rPr>
          <w:rFonts w:ascii="Verdana" w:hAnsi="Verdana" w:cstheme="majorHAnsi"/>
          <w:color w:val="244061" w:themeColor="accent1" w:themeShade="80"/>
          <w:sz w:val="20"/>
        </w:rPr>
        <w:t xml:space="preserve"> </w:t>
      </w:r>
      <w:r w:rsidRPr="00BB3B38">
        <w:rPr>
          <w:rFonts w:ascii="Arial" w:eastAsia="Times New Roman" w:hAnsi="Arial" w:cs="Arial"/>
          <w:color w:val="000000"/>
          <w:sz w:val="20"/>
          <w:shd w:val="clear" w:color="auto" w:fill="FFFFFF"/>
          <w:lang w:val="en-CA" w:eastAsia="en-US"/>
        </w:rPr>
        <w:t xml:space="preserve">Co-funded by the Erasmus+ Programme of the European Union through the Jean Monnet Chair in Innovative Governance, as well as a </w:t>
      </w:r>
      <w:r w:rsidRPr="00BB3B38">
        <w:rPr>
          <w:rFonts w:ascii="Arial" w:hAnsi="Arial" w:cs="Arial"/>
          <w:color w:val="244061" w:themeColor="accent1" w:themeShade="80"/>
          <w:sz w:val="20"/>
        </w:rPr>
        <w:t xml:space="preserve">Social Science and Humanities Connections Grant “Co-constructing Justice” </w:t>
      </w:r>
      <w:r w:rsidRPr="00BB3B38">
        <w:rPr>
          <w:rFonts w:ascii="Arial" w:hAnsi="Arial" w:cs="Arial"/>
          <w:color w:val="333333"/>
          <w:sz w:val="20"/>
          <w:shd w:val="clear" w:color="auto" w:fill="FFFFFF"/>
        </w:rPr>
        <w:t>led by Professor Emmanuel Brunet-</w:t>
      </w:r>
      <w:proofErr w:type="spellStart"/>
      <w:r w:rsidRPr="00BB3B38">
        <w:rPr>
          <w:rFonts w:ascii="Arial" w:hAnsi="Arial" w:cs="Arial"/>
          <w:color w:val="333333"/>
          <w:sz w:val="20"/>
          <w:shd w:val="clear" w:color="auto" w:fill="FFFFFF"/>
        </w:rPr>
        <w:t>Jailly</w:t>
      </w:r>
      <w:proofErr w:type="spellEnd"/>
      <w:r w:rsidRPr="00BB3B38">
        <w:rPr>
          <w:rFonts w:ascii="Arial" w:hAnsi="Arial" w:cs="Arial"/>
          <w:color w:val="333333"/>
          <w:sz w:val="20"/>
          <w:shd w:val="clear" w:color="auto" w:fill="FFFFFF"/>
        </w:rPr>
        <w:t xml:space="preserve"> and Dr. Tara Ney, both at the </w:t>
      </w:r>
      <w:r w:rsidRPr="00BB3B38">
        <w:rPr>
          <w:rFonts w:ascii="Arial" w:hAnsi="Arial" w:cs="Arial"/>
          <w:color w:val="244061" w:themeColor="accent1" w:themeShade="80"/>
          <w:sz w:val="20"/>
        </w:rPr>
        <w:t>School of Public Administration, University of Victoria.</w:t>
      </w:r>
    </w:p>
    <w:p w14:paraId="2171F3F4" w14:textId="77777777" w:rsidR="00FD3E4A" w:rsidRPr="00181E84" w:rsidRDefault="00FD3E4A" w:rsidP="00FD3E4A">
      <w:pPr>
        <w:rPr>
          <w:rFonts w:ascii="Times New Roman" w:eastAsia="Times New Roman" w:hAnsi="Times New Roman"/>
          <w:szCs w:val="24"/>
          <w:lang w:val="en-CA" w:eastAsia="en-US"/>
        </w:rPr>
      </w:pPr>
      <w:r w:rsidRPr="00181E84">
        <w:rPr>
          <w:rFonts w:ascii="Times New Roman" w:eastAsia="Times New Roman" w:hAnsi="Times New Roman"/>
          <w:szCs w:val="24"/>
          <w:lang w:val="en-CA" w:eastAsia="en-US"/>
        </w:rPr>
        <w:fldChar w:fldCharType="begin"/>
      </w:r>
      <w:r w:rsidRPr="00181E84">
        <w:rPr>
          <w:rFonts w:ascii="Times New Roman" w:eastAsia="Times New Roman" w:hAnsi="Times New Roman"/>
          <w:szCs w:val="24"/>
          <w:lang w:val="en-CA" w:eastAsia="en-US"/>
        </w:rPr>
        <w:instrText xml:space="preserve"> INCLUDEPICTURE "/var/folders/0c/mnsyl82n45gbw760jtml6wgw0000gp/T/com.microsoft.Word/WebArchiveCopyPasteTempFiles/cidimage001.png@01D472A9.F3DD8ED0" \* MERGEFORMATINET </w:instrText>
      </w:r>
      <w:r w:rsidRPr="00181E84">
        <w:rPr>
          <w:rFonts w:ascii="Times New Roman" w:eastAsia="Times New Roman" w:hAnsi="Times New Roman"/>
          <w:szCs w:val="24"/>
          <w:lang w:val="en-CA" w:eastAsia="en-US"/>
        </w:rPr>
        <w:fldChar w:fldCharType="separate"/>
      </w:r>
      <w:r w:rsidRPr="00181E84">
        <w:rPr>
          <w:rFonts w:ascii="Times New Roman" w:eastAsia="Times New Roman" w:hAnsi="Times New Roman"/>
          <w:noProof/>
          <w:szCs w:val="24"/>
          <w:lang w:val="en-CA" w:eastAsia="en-US"/>
        </w:rPr>
        <w:drawing>
          <wp:inline distT="0" distB="0" distL="0" distR="0" wp14:anchorId="2BA8A531" wp14:editId="7FD62290">
            <wp:extent cx="5587365" cy="1589405"/>
            <wp:effectExtent l="0" t="0" r="635" b="0"/>
            <wp:docPr id="2" name="Picture 2" descr="http://biglobalization.org/sites/default/files/uploads/files/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globalization.org/sites/default/files/uploads/files/erasmu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7365" cy="1589405"/>
                    </a:xfrm>
                    <a:prstGeom prst="rect">
                      <a:avLst/>
                    </a:prstGeom>
                    <a:noFill/>
                    <a:ln>
                      <a:noFill/>
                    </a:ln>
                  </pic:spPr>
                </pic:pic>
              </a:graphicData>
            </a:graphic>
          </wp:inline>
        </w:drawing>
      </w:r>
      <w:r w:rsidRPr="00181E84">
        <w:rPr>
          <w:rFonts w:ascii="Times New Roman" w:eastAsia="Times New Roman" w:hAnsi="Times New Roman"/>
          <w:szCs w:val="24"/>
          <w:lang w:val="en-CA" w:eastAsia="en-US"/>
        </w:rPr>
        <w:fldChar w:fldCharType="end"/>
      </w:r>
    </w:p>
    <w:p w14:paraId="4CF37E0E" w14:textId="77777777" w:rsidR="009C54DC" w:rsidRPr="007D24E3" w:rsidRDefault="009C54DC" w:rsidP="00187177">
      <w:pPr>
        <w:jc w:val="center"/>
        <w:rPr>
          <w:rFonts w:ascii="Verdana" w:hAnsi="Verdana" w:cstheme="majorHAnsi"/>
          <w:sz w:val="20"/>
        </w:rPr>
      </w:pPr>
    </w:p>
    <w:sectPr w:rsidR="009C54DC" w:rsidRPr="007D24E3" w:rsidSect="00A248A9">
      <w:headerReference w:type="first" r:id="rId18"/>
      <w:pgSz w:w="12240" w:h="15840"/>
      <w:pgMar w:top="1418" w:right="1325" w:bottom="0" w:left="1276" w:header="851" w:footer="72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FAB51" w14:textId="77777777" w:rsidR="009E1B0A" w:rsidRDefault="009E1B0A">
      <w:r>
        <w:separator/>
      </w:r>
    </w:p>
    <w:p w14:paraId="559C3AD6" w14:textId="77777777" w:rsidR="009E1B0A" w:rsidRDefault="009E1B0A"/>
  </w:endnote>
  <w:endnote w:type="continuationSeparator" w:id="0">
    <w:p w14:paraId="793C9586" w14:textId="77777777" w:rsidR="009E1B0A" w:rsidRDefault="009E1B0A">
      <w:r>
        <w:continuationSeparator/>
      </w:r>
    </w:p>
    <w:p w14:paraId="2441258D" w14:textId="77777777" w:rsidR="009E1B0A" w:rsidRDefault="009E1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Pro">
    <w:panose1 w:val="020B0604020202020204"/>
    <w:charset w:val="00"/>
    <w:family w:val="swiss"/>
    <w:notTrueType/>
    <w:pitch w:val="variable"/>
    <w:sig w:usb0="2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9435" w14:textId="77777777" w:rsidR="00A040C8" w:rsidRDefault="00A040C8" w:rsidP="00BA0D54">
    <w:pPr>
      <w:framePr w:wrap="around" w:vAnchor="text" w:hAnchor="margin" w:xAlign="right" w:y="1"/>
    </w:pPr>
    <w:r>
      <w:fldChar w:fldCharType="begin"/>
    </w:r>
    <w:r>
      <w:instrText xml:space="preserve">PAGE  </w:instrText>
    </w:r>
    <w:r>
      <w:fldChar w:fldCharType="end"/>
    </w:r>
  </w:p>
  <w:p w14:paraId="546A856D" w14:textId="77777777" w:rsidR="00A040C8" w:rsidRDefault="00A040C8" w:rsidP="00BA0D54">
    <w:pPr>
      <w:ind w:right="360"/>
    </w:pPr>
  </w:p>
  <w:p w14:paraId="158D8E14" w14:textId="77777777" w:rsidR="00A040C8" w:rsidRDefault="00A040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5CEA" w14:textId="77777777" w:rsidR="00A040C8" w:rsidRDefault="00A040C8" w:rsidP="00D1018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0DF7" w14:textId="77777777" w:rsidR="00A040C8" w:rsidRPr="00C13165" w:rsidRDefault="00A040C8" w:rsidP="00423451">
    <w:pPr>
      <w:ind w:left="6570"/>
    </w:pPr>
    <w:r>
      <w:rPr>
        <w:noProof/>
        <w:lang w:val="en-CA"/>
      </w:rPr>
      <mc:AlternateContent>
        <mc:Choice Requires="wps">
          <w:drawing>
            <wp:anchor distT="0" distB="0" distL="114300" distR="114300" simplePos="0" relativeHeight="251659264" behindDoc="0" locked="0" layoutInCell="1" allowOverlap="1" wp14:anchorId="143FEDAB" wp14:editId="738D731D">
              <wp:simplePos x="0" y="0"/>
              <wp:positionH relativeFrom="column">
                <wp:posOffset>1414780</wp:posOffset>
              </wp:positionH>
              <wp:positionV relativeFrom="paragraph">
                <wp:posOffset>17780</wp:posOffset>
              </wp:positionV>
              <wp:extent cx="5234305" cy="3987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5234305" cy="398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D50419" w14:textId="77777777" w:rsidR="00A040C8" w:rsidRPr="003E727E" w:rsidRDefault="00A040C8" w:rsidP="00D93EB9">
                          <w:pPr>
                            <w:pStyle w:val="URL"/>
                            <w:spacing w:line="240" w:lineRule="auto"/>
                            <w:rPr>
                              <w:color w:val="172966"/>
                              <w:sz w:val="28"/>
                              <w:szCs w:val="28"/>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2B54D" id="_x0000_t202" coordsize="21600,21600" o:spt="202" path="m,l,21600r21600,l21600,xe">
              <v:stroke joinstyle="miter"/>
              <v:path gradientshapeok="t" o:connecttype="rect"/>
            </v:shapetype>
            <v:shape id="Text Box 4" o:spid="_x0000_s1026" type="#_x0000_t202" style="position:absolute;left:0;text-align:left;margin-left:111.4pt;margin-top:1.4pt;width:412.15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kHrAIAAKM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" filled="f" stroked="f">
              <v:textbox>
                <w:txbxContent>
                  <w:p w:rsidR="00A040C8" w:rsidRPr="003E727E" w:rsidRDefault="00A040C8" w:rsidP="00D93EB9">
                    <w:pPr>
                      <w:pStyle w:val="URL"/>
                      <w:spacing w:line="240" w:lineRule="auto"/>
                      <w:rPr>
                        <w:color w:val="172966"/>
                        <w:sz w:val="28"/>
                        <w:szCs w:val="28"/>
                        <w:lang w:val="en-CA"/>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6F2DD" w14:textId="77777777" w:rsidR="009E1B0A" w:rsidRDefault="009E1B0A">
      <w:r>
        <w:separator/>
      </w:r>
    </w:p>
    <w:p w14:paraId="2F300C9C" w14:textId="77777777" w:rsidR="009E1B0A" w:rsidRDefault="009E1B0A"/>
  </w:footnote>
  <w:footnote w:type="continuationSeparator" w:id="0">
    <w:p w14:paraId="5038FFBF" w14:textId="77777777" w:rsidR="009E1B0A" w:rsidRDefault="009E1B0A">
      <w:r>
        <w:continuationSeparator/>
      </w:r>
    </w:p>
    <w:p w14:paraId="35B81CFA" w14:textId="77777777" w:rsidR="009E1B0A" w:rsidRDefault="009E1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ABE0" w14:textId="77777777" w:rsidR="00A040C8" w:rsidRDefault="00A040C8" w:rsidP="00BA0D54">
    <w:pPr>
      <w:framePr w:wrap="around" w:vAnchor="text" w:hAnchor="margin" w:y="1"/>
    </w:pPr>
    <w:r>
      <w:fldChar w:fldCharType="begin"/>
    </w:r>
    <w:r>
      <w:instrText xml:space="preserve">PAGE  </w:instrText>
    </w:r>
    <w:r>
      <w:fldChar w:fldCharType="end"/>
    </w:r>
  </w:p>
  <w:p w14:paraId="5195A6D6" w14:textId="77777777" w:rsidR="00A040C8" w:rsidRDefault="00A040C8" w:rsidP="00BA0D54">
    <w:pPr>
      <w:ind w:firstLine="360"/>
    </w:pPr>
  </w:p>
  <w:p w14:paraId="752E403F" w14:textId="77777777" w:rsidR="00A040C8" w:rsidRDefault="00A040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3372A" w14:textId="3AE8CA2E" w:rsidR="00A040C8" w:rsidRPr="003D15F5" w:rsidRDefault="00FD3E4A" w:rsidP="00725E3B">
    <w:pPr>
      <w:pStyle w:val="Subheading"/>
      <w:ind w:left="2610"/>
    </w:pPr>
    <w:r>
      <w:fldChar w:fldCharType="begin"/>
    </w:r>
    <w:r>
      <w:instrText xml:space="preserve"> INCLUDEPICTURE "/var/folders/0c/mnsyl82n45gbw760jtml6wgw0000gp/T/com.microsoft.Word/WebArchiveCopyPasteTempFiles/cidimage001.png@01D472A9.F3DD8ED0" \* MERGEFORMATINET </w:instrText>
    </w:r>
    <w:r>
      <w:fldChar w:fldCharType="separate"/>
    </w:r>
    <w:r>
      <w:rPr>
        <w:noProof/>
      </w:rPr>
      <w:drawing>
        <wp:inline distT="0" distB="0" distL="0" distR="0" wp14:anchorId="0FA12234" wp14:editId="5CBC9728">
          <wp:extent cx="2572626" cy="825400"/>
          <wp:effectExtent l="0" t="0" r="0" b="635"/>
          <wp:docPr id="5" name="Picture 5" descr="http://biglobalization.org/sites/default/files/uploads/files/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globalization.org/sites/default/files/uploads/files/erasm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998" cy="870116"/>
                  </a:xfrm>
                  <a:prstGeom prst="rect">
                    <a:avLst/>
                  </a:prstGeom>
                  <a:noFill/>
                  <a:ln>
                    <a:noFill/>
                  </a:ln>
                </pic:spPr>
              </pic:pic>
            </a:graphicData>
          </a:graphic>
        </wp:inline>
      </w:drawing>
    </w:r>
    <w:r>
      <w:fldChar w:fldCharType="end"/>
    </w:r>
    <w:r w:rsidR="00A040C8" w:rsidRPr="003D15F5">
      <w:rPr>
        <w:noProof/>
        <w:lang w:val="en-CA"/>
      </w:rPr>
      <w:drawing>
        <wp:anchor distT="0" distB="0" distL="114300" distR="114300" simplePos="0" relativeHeight="251658240" behindDoc="1" locked="0" layoutInCell="1" allowOverlap="1" wp14:anchorId="3B4EC2A9" wp14:editId="578E96E7">
          <wp:simplePos x="0" y="0"/>
          <wp:positionH relativeFrom="page">
            <wp:posOffset>457200</wp:posOffset>
          </wp:positionH>
          <wp:positionV relativeFrom="page">
            <wp:posOffset>457200</wp:posOffset>
          </wp:positionV>
          <wp:extent cx="1051560" cy="9144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M_04296_DownloadableEdgeTemp_poster_8.5 x 11_bar.jpg"/>
                  <pic:cNvPicPr/>
                </pic:nvPicPr>
                <pic:blipFill>
                  <a:blip r:embed="rId2">
                    <a:extLst>
                      <a:ext uri="{28A0092B-C50C-407E-A947-70E740481C1C}">
                        <a14:useLocalDpi xmlns:a14="http://schemas.microsoft.com/office/drawing/2010/main" val="0"/>
                      </a:ext>
                    </a:extLst>
                  </a:blip>
                  <a:stretch>
                    <a:fillRect/>
                  </a:stretch>
                </pic:blipFill>
                <pic:spPr>
                  <a:xfrm>
                    <a:off x="0" y="0"/>
                    <a:ext cx="1051560" cy="9144000"/>
                  </a:xfrm>
                  <a:prstGeom prst="rect">
                    <a:avLst/>
                  </a:prstGeom>
                </pic:spPr>
              </pic:pic>
            </a:graphicData>
          </a:graphic>
          <wp14:sizeRelH relativeFrom="page">
            <wp14:pctWidth>0</wp14:pctWidth>
          </wp14:sizeRelH>
          <wp14:sizeRelV relativeFrom="page">
            <wp14:pctHeight>0</wp14:pctHeight>
          </wp14:sizeRelV>
        </wp:anchor>
      </w:drawing>
    </w:r>
  </w:p>
  <w:p w14:paraId="580B0634" w14:textId="31CEC860" w:rsidR="00FD3E4A" w:rsidRDefault="00FD3E4A" w:rsidP="00FD3E4A"/>
  <w:p w14:paraId="5EC8178E" w14:textId="77777777" w:rsidR="00A040C8" w:rsidRDefault="00A040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AA0A" w14:textId="31556E58" w:rsidR="00A040C8" w:rsidRPr="00FD3E4A" w:rsidRDefault="00FD3E4A" w:rsidP="00FD3E4A">
    <w:pPr>
      <w:jc w:val="right"/>
      <w:rPr>
        <w:rFonts w:ascii="Times New Roman" w:eastAsia="Times New Roman" w:hAnsi="Times New Roman"/>
        <w:szCs w:val="24"/>
        <w:lang w:val="en-CA" w:eastAsia="en-US"/>
      </w:rPr>
    </w:pPr>
    <w:r w:rsidRPr="00181E84">
      <w:rPr>
        <w:rFonts w:ascii="Times New Roman" w:eastAsia="Times New Roman" w:hAnsi="Times New Roman"/>
        <w:szCs w:val="24"/>
        <w:lang w:val="en-CA" w:eastAsia="en-US"/>
      </w:rPr>
      <w:fldChar w:fldCharType="begin"/>
    </w:r>
    <w:r w:rsidRPr="00181E84">
      <w:rPr>
        <w:rFonts w:ascii="Times New Roman" w:eastAsia="Times New Roman" w:hAnsi="Times New Roman"/>
        <w:szCs w:val="24"/>
        <w:lang w:val="en-CA" w:eastAsia="en-US"/>
      </w:rPr>
      <w:instrText xml:space="preserve"> INCLUDEPICTURE "/var/folders/0c/mnsyl82n45gbw760jtml6wgw0000gp/T/com.microsoft.Word/WebArchiveCopyPasteTempFiles/cidimage001.png@01D472A9.F3DD8ED0" \* MERGEFORMATINET </w:instrText>
    </w:r>
    <w:r w:rsidRPr="00181E84">
      <w:rPr>
        <w:rFonts w:ascii="Times New Roman" w:eastAsia="Times New Roman" w:hAnsi="Times New Roman"/>
        <w:szCs w:val="24"/>
        <w:lang w:val="en-CA" w:eastAsia="en-US"/>
      </w:rPr>
      <w:fldChar w:fldCharType="separate"/>
    </w:r>
    <w:r w:rsidRPr="00181E84">
      <w:rPr>
        <w:rFonts w:ascii="Times New Roman" w:eastAsia="Times New Roman" w:hAnsi="Times New Roman"/>
        <w:noProof/>
        <w:szCs w:val="24"/>
        <w:lang w:val="en-CA" w:eastAsia="en-US"/>
      </w:rPr>
      <w:drawing>
        <wp:inline distT="0" distB="0" distL="0" distR="0" wp14:anchorId="42042E05" wp14:editId="3566519B">
          <wp:extent cx="1384300" cy="478766"/>
          <wp:effectExtent l="0" t="0" r="0" b="4445"/>
          <wp:docPr id="3" name="Picture 3" descr="http://biglobalization.org/sites/default/files/uploads/files/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globalization.org/sites/default/files/uploads/files/erasm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36" cy="486664"/>
                  </a:xfrm>
                  <a:prstGeom prst="rect">
                    <a:avLst/>
                  </a:prstGeom>
                  <a:noFill/>
                  <a:ln>
                    <a:noFill/>
                  </a:ln>
                </pic:spPr>
              </pic:pic>
            </a:graphicData>
          </a:graphic>
        </wp:inline>
      </w:drawing>
    </w:r>
    <w:r w:rsidRPr="00181E84">
      <w:rPr>
        <w:rFonts w:ascii="Times New Roman" w:eastAsia="Times New Roman" w:hAnsi="Times New Roman"/>
        <w:szCs w:val="24"/>
        <w:lang w:val="en-CA" w:eastAsia="en-US"/>
      </w:rPr>
      <w:fldChar w:fldCharType="end"/>
    </w:r>
    <w:r w:rsidR="00A040C8">
      <w:rPr>
        <w:noProof/>
        <w:lang w:val="en-CA"/>
      </w:rPr>
      <w:drawing>
        <wp:inline distT="0" distB="0" distL="0" distR="0" wp14:anchorId="14861001" wp14:editId="7620C290">
          <wp:extent cx="2467610" cy="514985"/>
          <wp:effectExtent l="0" t="0" r="8890" b="0"/>
          <wp:docPr id="7" name="Picture 7" descr="\\netdrive.uvic.ca\home\hkirkham\Desktop\Forms_Stationery\2015 LOGOS\PADM_comb_h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drive.uvic.ca\home\hkirkham\Desktop\Forms_Stationery\2015 LOGOS\PADM_comb_h_4c.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67610" cy="514985"/>
                  </a:xfrm>
                  <a:prstGeom prst="rect">
                    <a:avLst/>
                  </a:prstGeom>
                  <a:noFill/>
                  <a:ln>
                    <a:noFill/>
                  </a:ln>
                </pic:spPr>
              </pic:pic>
            </a:graphicData>
          </a:graphic>
        </wp:inline>
      </w:drawing>
    </w:r>
  </w:p>
  <w:p w14:paraId="00A83CD2" w14:textId="77777777" w:rsidR="00A040C8" w:rsidRDefault="00A04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340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921E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2F0E9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EE8318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8065AC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40F8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38C4EB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19085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764A0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46D7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A493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D51AE094"/>
    <w:lvl w:ilvl="0" w:tplc="28CEB5BA">
      <w:numFmt w:val="none"/>
      <w:lvlText w:val=""/>
      <w:lvlJc w:val="left"/>
      <w:pPr>
        <w:tabs>
          <w:tab w:val="num" w:pos="360"/>
        </w:tabs>
      </w:pPr>
    </w:lvl>
    <w:lvl w:ilvl="1" w:tplc="1F3EF544">
      <w:numFmt w:val="decimal"/>
      <w:lvlText w:val=""/>
      <w:lvlJc w:val="left"/>
    </w:lvl>
    <w:lvl w:ilvl="2" w:tplc="E2965A8C">
      <w:numFmt w:val="decimal"/>
      <w:lvlText w:val=""/>
      <w:lvlJc w:val="left"/>
    </w:lvl>
    <w:lvl w:ilvl="3" w:tplc="4372DC46">
      <w:numFmt w:val="decimal"/>
      <w:lvlText w:val=""/>
      <w:lvlJc w:val="left"/>
    </w:lvl>
    <w:lvl w:ilvl="4" w:tplc="01103340">
      <w:numFmt w:val="decimal"/>
      <w:lvlText w:val=""/>
      <w:lvlJc w:val="left"/>
    </w:lvl>
    <w:lvl w:ilvl="5" w:tplc="8BFEF3B6">
      <w:numFmt w:val="decimal"/>
      <w:lvlText w:val=""/>
      <w:lvlJc w:val="left"/>
    </w:lvl>
    <w:lvl w:ilvl="6" w:tplc="58F2A61C">
      <w:numFmt w:val="decimal"/>
      <w:lvlText w:val=""/>
      <w:lvlJc w:val="left"/>
    </w:lvl>
    <w:lvl w:ilvl="7" w:tplc="F8BA8848">
      <w:numFmt w:val="decimal"/>
      <w:lvlText w:val=""/>
      <w:lvlJc w:val="left"/>
    </w:lvl>
    <w:lvl w:ilvl="8" w:tplc="AC06D16E">
      <w:numFmt w:val="decimal"/>
      <w:lvlText w:val=""/>
      <w:lvlJc w:val="left"/>
    </w:lvl>
  </w:abstractNum>
  <w:abstractNum w:abstractNumId="12" w15:restartNumberingAfterBreak="0">
    <w:nsid w:val="03904C4F"/>
    <w:multiLevelType w:val="hybridMultilevel"/>
    <w:tmpl w:val="CA362CC0"/>
    <w:lvl w:ilvl="0" w:tplc="56CEA894">
      <w:numFmt w:val="bullet"/>
      <w:lvlText w:val="-"/>
      <w:lvlJc w:val="left"/>
      <w:pPr>
        <w:ind w:left="720" w:hanging="360"/>
      </w:pPr>
      <w:rPr>
        <w:rFonts w:ascii="Myriad Pro" w:eastAsia="Times" w:hAnsi="Myriad Pr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207B98"/>
    <w:multiLevelType w:val="hybridMultilevel"/>
    <w:tmpl w:val="87C296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7F208B7"/>
    <w:multiLevelType w:val="hybridMultilevel"/>
    <w:tmpl w:val="1C567AFE"/>
    <w:lvl w:ilvl="0" w:tplc="FA009B4C">
      <w:start w:val="3"/>
      <w:numFmt w:val="bullet"/>
      <w:lvlText w:val="-"/>
      <w:lvlJc w:val="left"/>
      <w:pPr>
        <w:ind w:left="720" w:hanging="360"/>
      </w:pPr>
      <w:rPr>
        <w:rFonts w:ascii="Myriad Pro" w:eastAsia="Times" w:hAnsi="Myriad Pro" w:cs="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F51B6"/>
    <w:multiLevelType w:val="hybridMultilevel"/>
    <w:tmpl w:val="E374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1C38D2"/>
    <w:multiLevelType w:val="hybridMultilevel"/>
    <w:tmpl w:val="48D231CE"/>
    <w:lvl w:ilvl="0" w:tplc="149AAB76">
      <w:numFmt w:val="bullet"/>
      <w:lvlText w:val="-"/>
      <w:lvlJc w:val="left"/>
      <w:pPr>
        <w:ind w:left="720" w:hanging="360"/>
      </w:pPr>
      <w:rPr>
        <w:rFonts w:ascii="Myriad Pro" w:eastAsia="Times" w:hAnsi="Myriad Pr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575C28"/>
    <w:multiLevelType w:val="hybridMultilevel"/>
    <w:tmpl w:val="6C381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13932E9"/>
    <w:multiLevelType w:val="hybridMultilevel"/>
    <w:tmpl w:val="87346080"/>
    <w:lvl w:ilvl="0" w:tplc="9D3C6F08">
      <w:start w:val="3"/>
      <w:numFmt w:val="bullet"/>
      <w:lvlText w:val="-"/>
      <w:lvlJc w:val="left"/>
      <w:pPr>
        <w:ind w:left="720" w:hanging="360"/>
      </w:pPr>
      <w:rPr>
        <w:rFonts w:ascii="Myriad Pro" w:eastAsia="Times" w:hAnsi="Myriad Pro" w:cs="Myriad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5726B"/>
    <w:multiLevelType w:val="hybridMultilevel"/>
    <w:tmpl w:val="6F92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45973"/>
    <w:multiLevelType w:val="hybridMultilevel"/>
    <w:tmpl w:val="B78E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51535"/>
    <w:multiLevelType w:val="hybridMultilevel"/>
    <w:tmpl w:val="A4A49F10"/>
    <w:lvl w:ilvl="0" w:tplc="CFC09914">
      <w:start w:val="5"/>
      <w:numFmt w:val="bullet"/>
      <w:lvlText w:val=""/>
      <w:lvlJc w:val="left"/>
      <w:pPr>
        <w:tabs>
          <w:tab w:val="num" w:pos="360"/>
        </w:tabs>
        <w:ind w:left="360" w:hanging="360"/>
      </w:pPr>
      <w:rPr>
        <w:rFonts w:ascii="Symbol" w:hAnsi="Symbol" w:hint="default"/>
      </w:rPr>
    </w:lvl>
    <w:lvl w:ilvl="1" w:tplc="2FC03CCA" w:tentative="1">
      <w:start w:val="1"/>
      <w:numFmt w:val="bullet"/>
      <w:lvlText w:val="o"/>
      <w:lvlJc w:val="left"/>
      <w:pPr>
        <w:tabs>
          <w:tab w:val="num" w:pos="1440"/>
        </w:tabs>
        <w:ind w:left="1440" w:hanging="360"/>
      </w:pPr>
      <w:rPr>
        <w:rFonts w:ascii="Courier" w:hAnsi="Courier" w:hint="default"/>
      </w:rPr>
    </w:lvl>
    <w:lvl w:ilvl="2" w:tplc="9AF665F0" w:tentative="1">
      <w:start w:val="1"/>
      <w:numFmt w:val="bullet"/>
      <w:lvlText w:val=""/>
      <w:lvlJc w:val="left"/>
      <w:pPr>
        <w:tabs>
          <w:tab w:val="num" w:pos="2160"/>
        </w:tabs>
        <w:ind w:left="2160" w:hanging="360"/>
      </w:pPr>
      <w:rPr>
        <w:rFonts w:ascii="Wingdings" w:hAnsi="Wingdings" w:hint="default"/>
      </w:rPr>
    </w:lvl>
    <w:lvl w:ilvl="3" w:tplc="12AA843A" w:tentative="1">
      <w:start w:val="1"/>
      <w:numFmt w:val="bullet"/>
      <w:lvlText w:val=""/>
      <w:lvlJc w:val="left"/>
      <w:pPr>
        <w:tabs>
          <w:tab w:val="num" w:pos="2880"/>
        </w:tabs>
        <w:ind w:left="2880" w:hanging="360"/>
      </w:pPr>
      <w:rPr>
        <w:rFonts w:ascii="Symbol" w:hAnsi="Symbol" w:hint="default"/>
      </w:rPr>
    </w:lvl>
    <w:lvl w:ilvl="4" w:tplc="30E2C25C" w:tentative="1">
      <w:start w:val="1"/>
      <w:numFmt w:val="bullet"/>
      <w:lvlText w:val="o"/>
      <w:lvlJc w:val="left"/>
      <w:pPr>
        <w:tabs>
          <w:tab w:val="num" w:pos="3600"/>
        </w:tabs>
        <w:ind w:left="3600" w:hanging="360"/>
      </w:pPr>
      <w:rPr>
        <w:rFonts w:ascii="Courier" w:hAnsi="Courier" w:hint="default"/>
      </w:rPr>
    </w:lvl>
    <w:lvl w:ilvl="5" w:tplc="DEC81CF8" w:tentative="1">
      <w:start w:val="1"/>
      <w:numFmt w:val="bullet"/>
      <w:lvlText w:val=""/>
      <w:lvlJc w:val="left"/>
      <w:pPr>
        <w:tabs>
          <w:tab w:val="num" w:pos="4320"/>
        </w:tabs>
        <w:ind w:left="4320" w:hanging="360"/>
      </w:pPr>
      <w:rPr>
        <w:rFonts w:ascii="Wingdings" w:hAnsi="Wingdings" w:hint="default"/>
      </w:rPr>
    </w:lvl>
    <w:lvl w:ilvl="6" w:tplc="94DEAB88" w:tentative="1">
      <w:start w:val="1"/>
      <w:numFmt w:val="bullet"/>
      <w:lvlText w:val=""/>
      <w:lvlJc w:val="left"/>
      <w:pPr>
        <w:tabs>
          <w:tab w:val="num" w:pos="5040"/>
        </w:tabs>
        <w:ind w:left="5040" w:hanging="360"/>
      </w:pPr>
      <w:rPr>
        <w:rFonts w:ascii="Symbol" w:hAnsi="Symbol" w:hint="default"/>
      </w:rPr>
    </w:lvl>
    <w:lvl w:ilvl="7" w:tplc="F4B69968" w:tentative="1">
      <w:start w:val="1"/>
      <w:numFmt w:val="bullet"/>
      <w:lvlText w:val="o"/>
      <w:lvlJc w:val="left"/>
      <w:pPr>
        <w:tabs>
          <w:tab w:val="num" w:pos="5760"/>
        </w:tabs>
        <w:ind w:left="5760" w:hanging="360"/>
      </w:pPr>
      <w:rPr>
        <w:rFonts w:ascii="Courier" w:hAnsi="Courier" w:hint="default"/>
      </w:rPr>
    </w:lvl>
    <w:lvl w:ilvl="8" w:tplc="9B5491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080A5A"/>
    <w:multiLevelType w:val="hybridMultilevel"/>
    <w:tmpl w:val="C4B2722C"/>
    <w:lvl w:ilvl="0" w:tplc="9D3C6F08">
      <w:start w:val="3"/>
      <w:numFmt w:val="bullet"/>
      <w:lvlText w:val="-"/>
      <w:lvlJc w:val="left"/>
      <w:pPr>
        <w:ind w:left="720" w:hanging="360"/>
      </w:pPr>
      <w:rPr>
        <w:rFonts w:ascii="Myriad Pro" w:eastAsia="Times" w:hAnsi="Myriad Pro" w:cs="Courier"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ED17DE"/>
    <w:multiLevelType w:val="hybridMultilevel"/>
    <w:tmpl w:val="B8B21D82"/>
    <w:lvl w:ilvl="0" w:tplc="BF92B74A">
      <w:start w:val="5"/>
      <w:numFmt w:val="bullet"/>
      <w:lvlText w:val=""/>
      <w:lvlJc w:val="left"/>
      <w:pPr>
        <w:tabs>
          <w:tab w:val="num" w:pos="360"/>
        </w:tabs>
        <w:ind w:left="360" w:hanging="360"/>
      </w:pPr>
      <w:rPr>
        <w:rFonts w:ascii="Symbol" w:hAnsi="Symbol" w:hint="default"/>
      </w:rPr>
    </w:lvl>
    <w:lvl w:ilvl="1" w:tplc="23664E68" w:tentative="1">
      <w:start w:val="1"/>
      <w:numFmt w:val="bullet"/>
      <w:lvlText w:val="o"/>
      <w:lvlJc w:val="left"/>
      <w:pPr>
        <w:tabs>
          <w:tab w:val="num" w:pos="1440"/>
        </w:tabs>
        <w:ind w:left="1440" w:hanging="360"/>
      </w:pPr>
      <w:rPr>
        <w:rFonts w:ascii="Courier" w:hAnsi="Courier" w:hint="default"/>
      </w:rPr>
    </w:lvl>
    <w:lvl w:ilvl="2" w:tplc="441A2DCC" w:tentative="1">
      <w:start w:val="1"/>
      <w:numFmt w:val="bullet"/>
      <w:lvlText w:val=""/>
      <w:lvlJc w:val="left"/>
      <w:pPr>
        <w:tabs>
          <w:tab w:val="num" w:pos="2160"/>
        </w:tabs>
        <w:ind w:left="2160" w:hanging="360"/>
      </w:pPr>
      <w:rPr>
        <w:rFonts w:ascii="Wingdings" w:hAnsi="Wingdings" w:hint="default"/>
      </w:rPr>
    </w:lvl>
    <w:lvl w:ilvl="3" w:tplc="51C8D458" w:tentative="1">
      <w:start w:val="1"/>
      <w:numFmt w:val="bullet"/>
      <w:lvlText w:val=""/>
      <w:lvlJc w:val="left"/>
      <w:pPr>
        <w:tabs>
          <w:tab w:val="num" w:pos="2880"/>
        </w:tabs>
        <w:ind w:left="2880" w:hanging="360"/>
      </w:pPr>
      <w:rPr>
        <w:rFonts w:ascii="Symbol" w:hAnsi="Symbol" w:hint="default"/>
      </w:rPr>
    </w:lvl>
    <w:lvl w:ilvl="4" w:tplc="E30ABD24" w:tentative="1">
      <w:start w:val="1"/>
      <w:numFmt w:val="bullet"/>
      <w:lvlText w:val="o"/>
      <w:lvlJc w:val="left"/>
      <w:pPr>
        <w:tabs>
          <w:tab w:val="num" w:pos="3600"/>
        </w:tabs>
        <w:ind w:left="3600" w:hanging="360"/>
      </w:pPr>
      <w:rPr>
        <w:rFonts w:ascii="Courier" w:hAnsi="Courier" w:hint="default"/>
      </w:rPr>
    </w:lvl>
    <w:lvl w:ilvl="5" w:tplc="BB4E0FD6" w:tentative="1">
      <w:start w:val="1"/>
      <w:numFmt w:val="bullet"/>
      <w:lvlText w:val=""/>
      <w:lvlJc w:val="left"/>
      <w:pPr>
        <w:tabs>
          <w:tab w:val="num" w:pos="4320"/>
        </w:tabs>
        <w:ind w:left="4320" w:hanging="360"/>
      </w:pPr>
      <w:rPr>
        <w:rFonts w:ascii="Wingdings" w:hAnsi="Wingdings" w:hint="default"/>
      </w:rPr>
    </w:lvl>
    <w:lvl w:ilvl="6" w:tplc="D3969A0C" w:tentative="1">
      <w:start w:val="1"/>
      <w:numFmt w:val="bullet"/>
      <w:lvlText w:val=""/>
      <w:lvlJc w:val="left"/>
      <w:pPr>
        <w:tabs>
          <w:tab w:val="num" w:pos="5040"/>
        </w:tabs>
        <w:ind w:left="5040" w:hanging="360"/>
      </w:pPr>
      <w:rPr>
        <w:rFonts w:ascii="Symbol" w:hAnsi="Symbol" w:hint="default"/>
      </w:rPr>
    </w:lvl>
    <w:lvl w:ilvl="7" w:tplc="259E7FE8" w:tentative="1">
      <w:start w:val="1"/>
      <w:numFmt w:val="bullet"/>
      <w:lvlText w:val="o"/>
      <w:lvlJc w:val="left"/>
      <w:pPr>
        <w:tabs>
          <w:tab w:val="num" w:pos="5760"/>
        </w:tabs>
        <w:ind w:left="5760" w:hanging="360"/>
      </w:pPr>
      <w:rPr>
        <w:rFonts w:ascii="Courier" w:hAnsi="Courier" w:hint="default"/>
      </w:rPr>
    </w:lvl>
    <w:lvl w:ilvl="8" w:tplc="776E40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A4F0F"/>
    <w:multiLevelType w:val="hybridMultilevel"/>
    <w:tmpl w:val="06961FAA"/>
    <w:lvl w:ilvl="0" w:tplc="9D3C6F08">
      <w:start w:val="3"/>
      <w:numFmt w:val="bullet"/>
      <w:lvlText w:val="-"/>
      <w:lvlJc w:val="left"/>
      <w:pPr>
        <w:ind w:left="720" w:hanging="360"/>
      </w:pPr>
      <w:rPr>
        <w:rFonts w:ascii="Myriad Pro" w:eastAsia="Times" w:hAnsi="Myriad Pro" w:cs="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F3FCC"/>
    <w:multiLevelType w:val="hybridMultilevel"/>
    <w:tmpl w:val="8C3EADCE"/>
    <w:lvl w:ilvl="0" w:tplc="33C8CB86">
      <w:start w:val="5"/>
      <w:numFmt w:val="bullet"/>
      <w:lvlText w:val=""/>
      <w:lvlJc w:val="left"/>
      <w:pPr>
        <w:tabs>
          <w:tab w:val="num" w:pos="360"/>
        </w:tabs>
        <w:ind w:left="360" w:hanging="360"/>
      </w:pPr>
      <w:rPr>
        <w:rFonts w:ascii="Symbol" w:hAnsi="Symbol" w:hint="default"/>
      </w:rPr>
    </w:lvl>
    <w:lvl w:ilvl="1" w:tplc="60D8A6EC" w:tentative="1">
      <w:start w:val="1"/>
      <w:numFmt w:val="bullet"/>
      <w:lvlText w:val="o"/>
      <w:lvlJc w:val="left"/>
      <w:pPr>
        <w:tabs>
          <w:tab w:val="num" w:pos="1440"/>
        </w:tabs>
        <w:ind w:left="1440" w:hanging="360"/>
      </w:pPr>
      <w:rPr>
        <w:rFonts w:ascii="Courier" w:hAnsi="Courier" w:hint="default"/>
      </w:rPr>
    </w:lvl>
    <w:lvl w:ilvl="2" w:tplc="1A7A241E" w:tentative="1">
      <w:start w:val="1"/>
      <w:numFmt w:val="bullet"/>
      <w:lvlText w:val=""/>
      <w:lvlJc w:val="left"/>
      <w:pPr>
        <w:tabs>
          <w:tab w:val="num" w:pos="2160"/>
        </w:tabs>
        <w:ind w:left="2160" w:hanging="360"/>
      </w:pPr>
      <w:rPr>
        <w:rFonts w:ascii="Wingdings" w:hAnsi="Wingdings" w:hint="default"/>
      </w:rPr>
    </w:lvl>
    <w:lvl w:ilvl="3" w:tplc="EE1E7716" w:tentative="1">
      <w:start w:val="1"/>
      <w:numFmt w:val="bullet"/>
      <w:lvlText w:val=""/>
      <w:lvlJc w:val="left"/>
      <w:pPr>
        <w:tabs>
          <w:tab w:val="num" w:pos="2880"/>
        </w:tabs>
        <w:ind w:left="2880" w:hanging="360"/>
      </w:pPr>
      <w:rPr>
        <w:rFonts w:ascii="Symbol" w:hAnsi="Symbol" w:hint="default"/>
      </w:rPr>
    </w:lvl>
    <w:lvl w:ilvl="4" w:tplc="05C81D3E" w:tentative="1">
      <w:start w:val="1"/>
      <w:numFmt w:val="bullet"/>
      <w:lvlText w:val="o"/>
      <w:lvlJc w:val="left"/>
      <w:pPr>
        <w:tabs>
          <w:tab w:val="num" w:pos="3600"/>
        </w:tabs>
        <w:ind w:left="3600" w:hanging="360"/>
      </w:pPr>
      <w:rPr>
        <w:rFonts w:ascii="Courier" w:hAnsi="Courier" w:hint="default"/>
      </w:rPr>
    </w:lvl>
    <w:lvl w:ilvl="5" w:tplc="1FCE97CE" w:tentative="1">
      <w:start w:val="1"/>
      <w:numFmt w:val="bullet"/>
      <w:lvlText w:val=""/>
      <w:lvlJc w:val="left"/>
      <w:pPr>
        <w:tabs>
          <w:tab w:val="num" w:pos="4320"/>
        </w:tabs>
        <w:ind w:left="4320" w:hanging="360"/>
      </w:pPr>
      <w:rPr>
        <w:rFonts w:ascii="Wingdings" w:hAnsi="Wingdings" w:hint="default"/>
      </w:rPr>
    </w:lvl>
    <w:lvl w:ilvl="6" w:tplc="3626D448" w:tentative="1">
      <w:start w:val="1"/>
      <w:numFmt w:val="bullet"/>
      <w:lvlText w:val=""/>
      <w:lvlJc w:val="left"/>
      <w:pPr>
        <w:tabs>
          <w:tab w:val="num" w:pos="5040"/>
        </w:tabs>
        <w:ind w:left="5040" w:hanging="360"/>
      </w:pPr>
      <w:rPr>
        <w:rFonts w:ascii="Symbol" w:hAnsi="Symbol" w:hint="default"/>
      </w:rPr>
    </w:lvl>
    <w:lvl w:ilvl="7" w:tplc="4D82D2FC" w:tentative="1">
      <w:start w:val="1"/>
      <w:numFmt w:val="bullet"/>
      <w:lvlText w:val="o"/>
      <w:lvlJc w:val="left"/>
      <w:pPr>
        <w:tabs>
          <w:tab w:val="num" w:pos="5760"/>
        </w:tabs>
        <w:ind w:left="5760" w:hanging="360"/>
      </w:pPr>
      <w:rPr>
        <w:rFonts w:ascii="Courier" w:hAnsi="Courier" w:hint="default"/>
      </w:rPr>
    </w:lvl>
    <w:lvl w:ilvl="8" w:tplc="9B3008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63D52"/>
    <w:multiLevelType w:val="hybridMultilevel"/>
    <w:tmpl w:val="DDAEE79C"/>
    <w:lvl w:ilvl="0" w:tplc="6AC8DD2E">
      <w:numFmt w:val="bullet"/>
      <w:lvlText w:val="-"/>
      <w:lvlJc w:val="left"/>
      <w:pPr>
        <w:ind w:left="720" w:hanging="360"/>
      </w:pPr>
      <w:rPr>
        <w:rFonts w:ascii="Myriad Pro" w:eastAsia="Times" w:hAnsi="Myriad Pro" w:cs="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00EFA"/>
    <w:multiLevelType w:val="hybridMultilevel"/>
    <w:tmpl w:val="7A905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5863"/>
    <w:multiLevelType w:val="hybridMultilevel"/>
    <w:tmpl w:val="2700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16C2B"/>
    <w:multiLevelType w:val="hybridMultilevel"/>
    <w:tmpl w:val="F878D1B0"/>
    <w:lvl w:ilvl="0" w:tplc="9D3C6F08">
      <w:start w:val="3"/>
      <w:numFmt w:val="bullet"/>
      <w:lvlText w:val="-"/>
      <w:lvlJc w:val="left"/>
      <w:pPr>
        <w:ind w:left="720" w:hanging="360"/>
      </w:pPr>
      <w:rPr>
        <w:rFonts w:ascii="Myriad Pro" w:eastAsia="Times" w:hAnsi="Myriad Pro" w:cs="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568D2"/>
    <w:multiLevelType w:val="hybridMultilevel"/>
    <w:tmpl w:val="38B6EA12"/>
    <w:lvl w:ilvl="0" w:tplc="FA009B4C">
      <w:start w:val="3"/>
      <w:numFmt w:val="bullet"/>
      <w:lvlText w:val="-"/>
      <w:lvlJc w:val="left"/>
      <w:pPr>
        <w:ind w:left="720" w:hanging="360"/>
      </w:pPr>
      <w:rPr>
        <w:rFonts w:ascii="Myriad Pro" w:eastAsia="Times" w:hAnsi="Myriad Pro" w:cs="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329EC"/>
    <w:multiLevelType w:val="hybridMultilevel"/>
    <w:tmpl w:val="F98A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C6958"/>
    <w:multiLevelType w:val="hybridMultilevel"/>
    <w:tmpl w:val="4B12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27A1F"/>
    <w:multiLevelType w:val="hybridMultilevel"/>
    <w:tmpl w:val="351842FE"/>
    <w:lvl w:ilvl="0" w:tplc="FA009B4C">
      <w:start w:val="3"/>
      <w:numFmt w:val="bullet"/>
      <w:lvlText w:val="-"/>
      <w:lvlJc w:val="left"/>
      <w:pPr>
        <w:ind w:left="720" w:hanging="360"/>
      </w:pPr>
      <w:rPr>
        <w:rFonts w:ascii="Myriad Pro" w:eastAsia="Times" w:hAnsi="Myriad Pro" w:cs="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F3521"/>
    <w:multiLevelType w:val="hybridMultilevel"/>
    <w:tmpl w:val="D786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1"/>
  </w:num>
  <w:num w:numId="4">
    <w:abstractNumId w:val="26"/>
  </w:num>
  <w:num w:numId="5">
    <w:abstractNumId w:val="15"/>
  </w:num>
  <w:num w:numId="6">
    <w:abstractNumId w:val="27"/>
  </w:num>
  <w:num w:numId="7">
    <w:abstractNumId w:val="20"/>
  </w:num>
  <w:num w:numId="8">
    <w:abstractNumId w:val="31"/>
  </w:num>
  <w:num w:numId="9">
    <w:abstractNumId w:val="34"/>
  </w:num>
  <w:num w:numId="10">
    <w:abstractNumId w:val="32"/>
  </w:num>
  <w:num w:numId="11">
    <w:abstractNumId w:val="16"/>
  </w:num>
  <w:num w:numId="12">
    <w:abstractNumId w:val="12"/>
  </w:num>
  <w:num w:numId="13">
    <w:abstractNumId w:val="24"/>
  </w:num>
  <w:num w:numId="14">
    <w:abstractNumId w:val="29"/>
  </w:num>
  <w:num w:numId="15">
    <w:abstractNumId w:val="22"/>
  </w:num>
  <w:num w:numId="16">
    <w:abstractNumId w:val="11"/>
  </w:num>
  <w:num w:numId="17">
    <w:abstractNumId w:val="28"/>
  </w:num>
  <w:num w:numId="18">
    <w:abstractNumId w:val="19"/>
  </w:num>
  <w:num w:numId="19">
    <w:abstractNumId w:val="18"/>
  </w:num>
  <w:num w:numId="20">
    <w:abstractNumId w:val="33"/>
  </w:num>
  <w:num w:numId="21">
    <w:abstractNumId w:val="14"/>
  </w:num>
  <w:num w:numId="22">
    <w:abstractNumId w:val="30"/>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0"/>
  </w:num>
  <w:num w:numId="34">
    <w:abstractNumId w:val="1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embedSystemFonts/>
  <w:proofState w:spelling="clean"/>
  <w:defaultTabStop w:val="86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25"/>
    <w:rsid w:val="00001141"/>
    <w:rsid w:val="00012B72"/>
    <w:rsid w:val="000254AB"/>
    <w:rsid w:val="00031C46"/>
    <w:rsid w:val="00046A9E"/>
    <w:rsid w:val="000614E6"/>
    <w:rsid w:val="000727DB"/>
    <w:rsid w:val="0008111A"/>
    <w:rsid w:val="0008741A"/>
    <w:rsid w:val="00091FFE"/>
    <w:rsid w:val="00097315"/>
    <w:rsid w:val="000B4912"/>
    <w:rsid w:val="000D29A7"/>
    <w:rsid w:val="000D67DD"/>
    <w:rsid w:val="00125E62"/>
    <w:rsid w:val="00160754"/>
    <w:rsid w:val="001627B1"/>
    <w:rsid w:val="00165DAF"/>
    <w:rsid w:val="001664BC"/>
    <w:rsid w:val="00171C18"/>
    <w:rsid w:val="00187177"/>
    <w:rsid w:val="001A4B5D"/>
    <w:rsid w:val="001B792C"/>
    <w:rsid w:val="001E3005"/>
    <w:rsid w:val="001E56A8"/>
    <w:rsid w:val="001E7E0E"/>
    <w:rsid w:val="002015D1"/>
    <w:rsid w:val="0020538E"/>
    <w:rsid w:val="002079C9"/>
    <w:rsid w:val="00213271"/>
    <w:rsid w:val="0023689D"/>
    <w:rsid w:val="00290325"/>
    <w:rsid w:val="002933EE"/>
    <w:rsid w:val="002D5D61"/>
    <w:rsid w:val="002F7759"/>
    <w:rsid w:val="002F7E4D"/>
    <w:rsid w:val="00315F2E"/>
    <w:rsid w:val="003312C6"/>
    <w:rsid w:val="0034512B"/>
    <w:rsid w:val="00346584"/>
    <w:rsid w:val="003530B8"/>
    <w:rsid w:val="003676F8"/>
    <w:rsid w:val="00384867"/>
    <w:rsid w:val="003A14E2"/>
    <w:rsid w:val="003A1989"/>
    <w:rsid w:val="003A66B1"/>
    <w:rsid w:val="003D15F5"/>
    <w:rsid w:val="003E31F8"/>
    <w:rsid w:val="003E727E"/>
    <w:rsid w:val="003E7597"/>
    <w:rsid w:val="003F59FA"/>
    <w:rsid w:val="00423451"/>
    <w:rsid w:val="00423965"/>
    <w:rsid w:val="00444F42"/>
    <w:rsid w:val="00465D48"/>
    <w:rsid w:val="0049155A"/>
    <w:rsid w:val="004B2132"/>
    <w:rsid w:val="004E41E4"/>
    <w:rsid w:val="00506897"/>
    <w:rsid w:val="0054661F"/>
    <w:rsid w:val="00547E63"/>
    <w:rsid w:val="00555262"/>
    <w:rsid w:val="00555713"/>
    <w:rsid w:val="0056782E"/>
    <w:rsid w:val="0058218C"/>
    <w:rsid w:val="00587B0B"/>
    <w:rsid w:val="005B1C68"/>
    <w:rsid w:val="005C3FBD"/>
    <w:rsid w:val="005D0BA6"/>
    <w:rsid w:val="005F7BFD"/>
    <w:rsid w:val="00603E60"/>
    <w:rsid w:val="00603FF5"/>
    <w:rsid w:val="00607E7D"/>
    <w:rsid w:val="00613761"/>
    <w:rsid w:val="00617215"/>
    <w:rsid w:val="0062549A"/>
    <w:rsid w:val="00630885"/>
    <w:rsid w:val="006323DC"/>
    <w:rsid w:val="00635591"/>
    <w:rsid w:val="00655591"/>
    <w:rsid w:val="00657D3A"/>
    <w:rsid w:val="00663C26"/>
    <w:rsid w:val="006649D1"/>
    <w:rsid w:val="00680FFA"/>
    <w:rsid w:val="00682351"/>
    <w:rsid w:val="006935ED"/>
    <w:rsid w:val="006C06D9"/>
    <w:rsid w:val="006D5F3E"/>
    <w:rsid w:val="006E5964"/>
    <w:rsid w:val="007012A6"/>
    <w:rsid w:val="0071703E"/>
    <w:rsid w:val="00725E3B"/>
    <w:rsid w:val="007718C0"/>
    <w:rsid w:val="00777581"/>
    <w:rsid w:val="0078764F"/>
    <w:rsid w:val="007B1EC2"/>
    <w:rsid w:val="007D1B89"/>
    <w:rsid w:val="007D24E3"/>
    <w:rsid w:val="007E7842"/>
    <w:rsid w:val="00816856"/>
    <w:rsid w:val="00832385"/>
    <w:rsid w:val="008431C6"/>
    <w:rsid w:val="00847858"/>
    <w:rsid w:val="00862F73"/>
    <w:rsid w:val="00874A5D"/>
    <w:rsid w:val="0088706A"/>
    <w:rsid w:val="008871D2"/>
    <w:rsid w:val="00893745"/>
    <w:rsid w:val="008B1C6B"/>
    <w:rsid w:val="008C2591"/>
    <w:rsid w:val="008F2335"/>
    <w:rsid w:val="00914E96"/>
    <w:rsid w:val="009211DC"/>
    <w:rsid w:val="009231CB"/>
    <w:rsid w:val="009238E9"/>
    <w:rsid w:val="0096080B"/>
    <w:rsid w:val="009C54DC"/>
    <w:rsid w:val="009D3033"/>
    <w:rsid w:val="009E1B0A"/>
    <w:rsid w:val="009E5156"/>
    <w:rsid w:val="009E6C8E"/>
    <w:rsid w:val="009F748D"/>
    <w:rsid w:val="00A040C8"/>
    <w:rsid w:val="00A14449"/>
    <w:rsid w:val="00A2134A"/>
    <w:rsid w:val="00A248A9"/>
    <w:rsid w:val="00A52433"/>
    <w:rsid w:val="00A537B2"/>
    <w:rsid w:val="00A748DD"/>
    <w:rsid w:val="00A83EC4"/>
    <w:rsid w:val="00AA1BF6"/>
    <w:rsid w:val="00AA4D15"/>
    <w:rsid w:val="00AC09BA"/>
    <w:rsid w:val="00AE6239"/>
    <w:rsid w:val="00B43608"/>
    <w:rsid w:val="00BA0D54"/>
    <w:rsid w:val="00BC2D7C"/>
    <w:rsid w:val="00BD4214"/>
    <w:rsid w:val="00BD5D97"/>
    <w:rsid w:val="00C13165"/>
    <w:rsid w:val="00C27271"/>
    <w:rsid w:val="00C36905"/>
    <w:rsid w:val="00C57062"/>
    <w:rsid w:val="00C93B16"/>
    <w:rsid w:val="00CA0801"/>
    <w:rsid w:val="00CA6E53"/>
    <w:rsid w:val="00CC0B47"/>
    <w:rsid w:val="00CD2803"/>
    <w:rsid w:val="00D00399"/>
    <w:rsid w:val="00D10187"/>
    <w:rsid w:val="00D15497"/>
    <w:rsid w:val="00D17032"/>
    <w:rsid w:val="00D40593"/>
    <w:rsid w:val="00D443A9"/>
    <w:rsid w:val="00D63710"/>
    <w:rsid w:val="00D70006"/>
    <w:rsid w:val="00D93EB9"/>
    <w:rsid w:val="00DA7417"/>
    <w:rsid w:val="00DB2717"/>
    <w:rsid w:val="00DE511F"/>
    <w:rsid w:val="00E11046"/>
    <w:rsid w:val="00E13DCA"/>
    <w:rsid w:val="00E16561"/>
    <w:rsid w:val="00E42A96"/>
    <w:rsid w:val="00E453D6"/>
    <w:rsid w:val="00E52B45"/>
    <w:rsid w:val="00E6426C"/>
    <w:rsid w:val="00E7635F"/>
    <w:rsid w:val="00E96557"/>
    <w:rsid w:val="00EB5F19"/>
    <w:rsid w:val="00EC421D"/>
    <w:rsid w:val="00ED2A2E"/>
    <w:rsid w:val="00ED74E6"/>
    <w:rsid w:val="00F21392"/>
    <w:rsid w:val="00F22316"/>
    <w:rsid w:val="00F37461"/>
    <w:rsid w:val="00F44038"/>
    <w:rsid w:val="00F46F1F"/>
    <w:rsid w:val="00F60B54"/>
    <w:rsid w:val="00F61F73"/>
    <w:rsid w:val="00FA160A"/>
    <w:rsid w:val="00FC21FE"/>
    <w:rsid w:val="00FD3E4A"/>
    <w:rsid w:val="00FD7FC1"/>
    <w:rsid w:val="00FF52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75440"/>
  <w15:docId w15:val="{BDA1D4EF-A8D0-44B0-80AE-B96E4B16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12A6"/>
    <w:rPr>
      <w:rFonts w:ascii="Palatino" w:hAnsi="Palatino"/>
      <w:sz w:val="24"/>
      <w:lang w:eastAsia="en-CA"/>
    </w:rPr>
  </w:style>
  <w:style w:type="paragraph" w:styleId="Heading1">
    <w:name w:val="heading 1"/>
    <w:basedOn w:val="Normal"/>
    <w:next w:val="Normal"/>
    <w:link w:val="Heading1Char"/>
    <w:autoRedefine/>
    <w:rsid w:val="00046A9E"/>
    <w:pPr>
      <w:keepNext/>
      <w:keepLines/>
      <w:tabs>
        <w:tab w:val="left" w:pos="2610"/>
        <w:tab w:val="right" w:pos="10170"/>
      </w:tabs>
      <w:ind w:left="2246" w:right="-2448"/>
      <w:contextualSpacing/>
      <w:outlineLvl w:val="0"/>
    </w:pPr>
    <w:rPr>
      <w:rFonts w:ascii="Calibri" w:eastAsiaTheme="majorEastAsia" w:hAnsi="Calibri" w:cstheme="majorBidi"/>
      <w:color w:val="112250"/>
      <w:sz w:val="64"/>
      <w:szCs w:val="64"/>
    </w:rPr>
  </w:style>
  <w:style w:type="paragraph" w:styleId="Heading2">
    <w:name w:val="heading 2"/>
    <w:basedOn w:val="Normal"/>
    <w:next w:val="BodyText"/>
    <w:link w:val="Heading2Char"/>
    <w:rsid w:val="008C2591"/>
    <w:pPr>
      <w:keepNext/>
      <w:keepLines/>
      <w:spacing w:before="200"/>
      <w:outlineLvl w:val="1"/>
    </w:pPr>
    <w:rPr>
      <w:rFonts w:ascii="Calibri" w:eastAsiaTheme="majorEastAsia" w:hAnsi="Calibri" w:cstheme="majorBidi"/>
      <w:bCs/>
      <w:color w:val="112250"/>
      <w:sz w:val="44"/>
      <w:szCs w:val="26"/>
    </w:rPr>
  </w:style>
  <w:style w:type="paragraph" w:styleId="Heading3">
    <w:name w:val="heading 3"/>
    <w:basedOn w:val="Normal"/>
    <w:next w:val="Normal"/>
    <w:link w:val="Heading3Char"/>
    <w:qFormat/>
    <w:rsid w:val="00E453D6"/>
    <w:pPr>
      <w:keepNext/>
      <w:outlineLvl w:val="2"/>
    </w:pPr>
    <w:rPr>
      <w:rFonts w:ascii="Times" w:eastAsia="Times New Roman" w:hAnsi="Times" w:cs="Times"/>
      <w:b/>
      <w:bCs/>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1C18"/>
    <w:rPr>
      <w:rFonts w:ascii="Lucida Grande" w:hAnsi="Lucida Grande" w:cs="Lucida Grande"/>
      <w:sz w:val="18"/>
      <w:szCs w:val="18"/>
    </w:rPr>
  </w:style>
  <w:style w:type="character" w:customStyle="1" w:styleId="BalloonTextChar">
    <w:name w:val="Balloon Text Char"/>
    <w:basedOn w:val="DefaultParagraphFont"/>
    <w:link w:val="BalloonText"/>
    <w:rsid w:val="00171C18"/>
    <w:rPr>
      <w:rFonts w:ascii="Lucida Grande" w:hAnsi="Lucida Grande" w:cs="Lucida Grande"/>
      <w:sz w:val="18"/>
      <w:szCs w:val="18"/>
      <w:lang w:eastAsia="en-CA"/>
    </w:rPr>
  </w:style>
  <w:style w:type="character" w:customStyle="1" w:styleId="Heading3Char">
    <w:name w:val="Heading 3 Char"/>
    <w:basedOn w:val="DefaultParagraphFont"/>
    <w:link w:val="Heading3"/>
    <w:rsid w:val="00E453D6"/>
    <w:rPr>
      <w:rFonts w:eastAsia="Times New Roman" w:cs="Times"/>
      <w:b/>
      <w:bCs/>
      <w:color w:val="000000"/>
      <w:sz w:val="24"/>
      <w:szCs w:val="24"/>
    </w:rPr>
  </w:style>
  <w:style w:type="paragraph" w:styleId="BodyText">
    <w:name w:val="Body Text"/>
    <w:basedOn w:val="Normal"/>
    <w:link w:val="BodyTextChar"/>
    <w:autoRedefine/>
    <w:qFormat/>
    <w:rsid w:val="008F2335"/>
    <w:pPr>
      <w:tabs>
        <w:tab w:val="left" w:pos="2340"/>
      </w:tabs>
      <w:ind w:left="2340"/>
    </w:pPr>
    <w:rPr>
      <w:rFonts w:ascii="Calibri" w:eastAsia="Times New Roman" w:hAnsi="Calibri" w:cs="Times"/>
      <w:color w:val="000000" w:themeColor="text1"/>
      <w:sz w:val="22"/>
      <w:szCs w:val="24"/>
      <w:lang w:eastAsia="en-US"/>
    </w:rPr>
  </w:style>
  <w:style w:type="character" w:customStyle="1" w:styleId="BodyTextChar">
    <w:name w:val="Body Text Char"/>
    <w:basedOn w:val="DefaultParagraphFont"/>
    <w:link w:val="BodyText"/>
    <w:rsid w:val="008F2335"/>
    <w:rPr>
      <w:rFonts w:ascii="Calibri" w:eastAsia="Times New Roman" w:hAnsi="Calibri" w:cs="Times"/>
      <w:color w:val="000000" w:themeColor="text1"/>
      <w:sz w:val="22"/>
      <w:szCs w:val="24"/>
    </w:rPr>
  </w:style>
  <w:style w:type="character" w:customStyle="1" w:styleId="Heading2Char">
    <w:name w:val="Heading 2 Char"/>
    <w:basedOn w:val="DefaultParagraphFont"/>
    <w:link w:val="Heading2"/>
    <w:rsid w:val="008C2591"/>
    <w:rPr>
      <w:rFonts w:ascii="Calibri" w:eastAsiaTheme="majorEastAsia" w:hAnsi="Calibri" w:cstheme="majorBidi"/>
      <w:bCs/>
      <w:color w:val="112250"/>
      <w:sz w:val="44"/>
      <w:szCs w:val="26"/>
      <w:lang w:eastAsia="en-CA"/>
    </w:rPr>
  </w:style>
  <w:style w:type="character" w:customStyle="1" w:styleId="Heading1Char">
    <w:name w:val="Heading 1 Char"/>
    <w:basedOn w:val="DefaultParagraphFont"/>
    <w:link w:val="Heading1"/>
    <w:rsid w:val="00046A9E"/>
    <w:rPr>
      <w:rFonts w:ascii="Calibri" w:eastAsiaTheme="majorEastAsia" w:hAnsi="Calibri" w:cstheme="majorBidi"/>
      <w:color w:val="112250"/>
      <w:sz w:val="64"/>
      <w:szCs w:val="64"/>
      <w:lang w:eastAsia="en-CA"/>
    </w:rPr>
  </w:style>
  <w:style w:type="paragraph" w:customStyle="1" w:styleId="Subheading">
    <w:name w:val="Subheading"/>
    <w:next w:val="BodyText"/>
    <w:qFormat/>
    <w:rsid w:val="008F2335"/>
    <w:pPr>
      <w:spacing w:after="120"/>
    </w:pPr>
    <w:rPr>
      <w:rFonts w:ascii="Calibri" w:eastAsiaTheme="majorEastAsia" w:hAnsi="Calibri" w:cstheme="majorBidi"/>
      <w:color w:val="112250"/>
      <w:sz w:val="44"/>
      <w:szCs w:val="64"/>
      <w:lang w:eastAsia="en-CA"/>
    </w:rPr>
  </w:style>
  <w:style w:type="paragraph" w:customStyle="1" w:styleId="DateTimeLocation">
    <w:name w:val="Date: Time: Location"/>
    <w:basedOn w:val="BodyText"/>
    <w:qFormat/>
    <w:rsid w:val="00555713"/>
    <w:pPr>
      <w:jc w:val="both"/>
    </w:pPr>
    <w:rPr>
      <w:sz w:val="40"/>
    </w:rPr>
  </w:style>
  <w:style w:type="paragraph" w:customStyle="1" w:styleId="BasicParagraph">
    <w:name w:val="[Basic Paragraph]"/>
    <w:basedOn w:val="Normal"/>
    <w:uiPriority w:val="99"/>
    <w:rsid w:val="00DA7417"/>
    <w:pPr>
      <w:widowControl w:val="0"/>
      <w:autoSpaceDE w:val="0"/>
      <w:autoSpaceDN w:val="0"/>
      <w:adjustRightInd w:val="0"/>
      <w:spacing w:line="288" w:lineRule="auto"/>
      <w:textAlignment w:val="center"/>
    </w:pPr>
    <w:rPr>
      <w:rFonts w:ascii="MinionPro-Regular" w:hAnsi="MinionPro-Regular" w:cs="MinionPro-Regular"/>
      <w:color w:val="000000"/>
      <w:szCs w:val="24"/>
      <w:lang w:eastAsia="en-US"/>
    </w:rPr>
  </w:style>
  <w:style w:type="paragraph" w:styleId="Header">
    <w:name w:val="header"/>
    <w:basedOn w:val="Normal"/>
    <w:link w:val="HeaderChar"/>
    <w:rsid w:val="003676F8"/>
    <w:pPr>
      <w:tabs>
        <w:tab w:val="center" w:pos="4320"/>
        <w:tab w:val="right" w:pos="8640"/>
      </w:tabs>
    </w:pPr>
  </w:style>
  <w:style w:type="character" w:customStyle="1" w:styleId="HeaderChar">
    <w:name w:val="Header Char"/>
    <w:basedOn w:val="DefaultParagraphFont"/>
    <w:link w:val="Header"/>
    <w:rsid w:val="003676F8"/>
    <w:rPr>
      <w:rFonts w:ascii="Palatino" w:hAnsi="Palatino"/>
      <w:sz w:val="24"/>
      <w:lang w:eastAsia="en-CA"/>
    </w:rPr>
  </w:style>
  <w:style w:type="paragraph" w:customStyle="1" w:styleId="URL">
    <w:name w:val="URL"/>
    <w:basedOn w:val="BasicParagraph"/>
    <w:qFormat/>
    <w:rsid w:val="008F2335"/>
    <w:rPr>
      <w:rFonts w:ascii="Calibri" w:hAnsi="Calibri"/>
      <w:color w:val="112250"/>
      <w:sz w:val="32"/>
    </w:rPr>
  </w:style>
  <w:style w:type="paragraph" w:customStyle="1" w:styleId="Description">
    <w:name w:val="Description"/>
    <w:basedOn w:val="Subheading"/>
    <w:qFormat/>
    <w:rsid w:val="00555713"/>
    <w:pPr>
      <w:ind w:left="2340"/>
    </w:pPr>
    <w:rPr>
      <w:sz w:val="36"/>
    </w:rPr>
  </w:style>
  <w:style w:type="paragraph" w:styleId="Footer">
    <w:name w:val="footer"/>
    <w:basedOn w:val="Normal"/>
    <w:link w:val="FooterChar"/>
    <w:uiPriority w:val="99"/>
    <w:unhideWhenUsed/>
    <w:rsid w:val="001B792C"/>
    <w:pPr>
      <w:tabs>
        <w:tab w:val="center" w:pos="4680"/>
        <w:tab w:val="right" w:pos="9360"/>
      </w:tabs>
    </w:pPr>
    <w:rPr>
      <w:rFonts w:asciiTheme="minorHAnsi" w:eastAsiaTheme="minorHAnsi" w:hAnsiTheme="minorHAnsi" w:cstheme="minorBidi"/>
      <w:sz w:val="22"/>
      <w:szCs w:val="22"/>
      <w:lang w:val="en-CA" w:eastAsia="en-US"/>
    </w:rPr>
  </w:style>
  <w:style w:type="character" w:customStyle="1" w:styleId="FooterChar">
    <w:name w:val="Footer Char"/>
    <w:basedOn w:val="DefaultParagraphFont"/>
    <w:link w:val="Footer"/>
    <w:uiPriority w:val="99"/>
    <w:rsid w:val="001B792C"/>
    <w:rPr>
      <w:rFonts w:asciiTheme="minorHAnsi" w:eastAsiaTheme="minorHAnsi" w:hAnsiTheme="minorHAnsi" w:cstheme="minorBidi"/>
      <w:sz w:val="22"/>
      <w:szCs w:val="22"/>
      <w:lang w:val="en-CA"/>
    </w:rPr>
  </w:style>
  <w:style w:type="character" w:styleId="Hyperlink">
    <w:name w:val="Hyperlink"/>
    <w:basedOn w:val="DefaultParagraphFont"/>
    <w:uiPriority w:val="99"/>
    <w:rsid w:val="003E727E"/>
    <w:rPr>
      <w:color w:val="0000FF" w:themeColor="hyperlink"/>
      <w:u w:val="single"/>
    </w:rPr>
  </w:style>
  <w:style w:type="paragraph" w:styleId="ListParagraph">
    <w:name w:val="List Paragraph"/>
    <w:basedOn w:val="Normal"/>
    <w:uiPriority w:val="34"/>
    <w:qFormat/>
    <w:rsid w:val="00187177"/>
    <w:pPr>
      <w:ind w:left="720"/>
      <w:contextualSpacing/>
    </w:pPr>
    <w:rPr>
      <w:rFonts w:asciiTheme="minorHAnsi" w:eastAsiaTheme="minorEastAsia" w:hAnsiTheme="minorHAnsi" w:cstheme="minorBidi"/>
      <w:szCs w:val="24"/>
      <w:lang w:eastAsia="en-US"/>
    </w:rPr>
  </w:style>
  <w:style w:type="paragraph" w:customStyle="1" w:styleId="introductiontext">
    <w:name w:val="introduction__text"/>
    <w:basedOn w:val="Normal"/>
    <w:rsid w:val="00187177"/>
    <w:pPr>
      <w:spacing w:before="100" w:beforeAutospacing="1" w:after="100" w:afterAutospacing="1"/>
    </w:pPr>
    <w:rPr>
      <w:rFonts w:ascii="Times New Roman" w:eastAsia="Times New Roman" w:hAnsi="Times New Roman"/>
      <w:szCs w:val="24"/>
      <w:lang w:val="en-CA" w:eastAsia="en-US"/>
    </w:rPr>
  </w:style>
  <w:style w:type="paragraph" w:styleId="NormalWeb">
    <w:name w:val="Normal (Web)"/>
    <w:basedOn w:val="Normal"/>
    <w:uiPriority w:val="99"/>
    <w:semiHidden/>
    <w:unhideWhenUsed/>
    <w:rsid w:val="00187177"/>
    <w:pPr>
      <w:spacing w:before="100" w:beforeAutospacing="1" w:after="100" w:afterAutospacing="1"/>
    </w:pPr>
    <w:rPr>
      <w:rFonts w:ascii="Times New Roman" w:eastAsia="Times New Roman" w:hAnsi="Times New Roman"/>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83716">
      <w:bodyDiv w:val="1"/>
      <w:marLeft w:val="0"/>
      <w:marRight w:val="0"/>
      <w:marTop w:val="0"/>
      <w:marBottom w:val="0"/>
      <w:divBdr>
        <w:top w:val="none" w:sz="0" w:space="0" w:color="auto"/>
        <w:left w:val="none" w:sz="0" w:space="0" w:color="auto"/>
        <w:bottom w:val="none" w:sz="0" w:space="0" w:color="auto"/>
        <w:right w:val="none" w:sz="0" w:space="0" w:color="auto"/>
      </w:divBdr>
    </w:div>
    <w:div w:id="921255981">
      <w:bodyDiv w:val="1"/>
      <w:marLeft w:val="0"/>
      <w:marRight w:val="0"/>
      <w:marTop w:val="0"/>
      <w:marBottom w:val="0"/>
      <w:divBdr>
        <w:top w:val="none" w:sz="0" w:space="0" w:color="auto"/>
        <w:left w:val="none" w:sz="0" w:space="0" w:color="auto"/>
        <w:bottom w:val="none" w:sz="0" w:space="0" w:color="auto"/>
        <w:right w:val="none" w:sz="0" w:space="0" w:color="auto"/>
      </w:divBdr>
    </w:div>
    <w:div w:id="2138840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sta.org.uk/"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nesta.org.uk/team/jesper-christian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esta.org.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khall@uvic.c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1420-82FF-384B-ADAC-4C12DB10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3961</CharactersWithSpaces>
  <SharedDoc>false</SharedDoc>
  <HyperlinkBase/>
  <HLinks>
    <vt:vector size="12" baseType="variant">
      <vt:variant>
        <vt:i4>524397</vt:i4>
      </vt:variant>
      <vt:variant>
        <vt:i4>3249</vt:i4>
      </vt:variant>
      <vt:variant>
        <vt:i4>1026</vt:i4>
      </vt:variant>
      <vt:variant>
        <vt:i4>1</vt:i4>
      </vt:variant>
      <vt:variant>
        <vt:lpwstr>uv_hst_bk</vt:lpwstr>
      </vt:variant>
      <vt:variant>
        <vt:lpwstr/>
      </vt:variant>
      <vt:variant>
        <vt:i4>524397</vt:i4>
      </vt:variant>
      <vt:variant>
        <vt:i4>3277</vt:i4>
      </vt:variant>
      <vt:variant>
        <vt:i4>1025</vt:i4>
      </vt:variant>
      <vt:variant>
        <vt:i4>1</vt:i4>
      </vt:variant>
      <vt:variant>
        <vt:lpwstr>uv_hst_bk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buscomm</dc:creator>
  <cp:keywords/>
  <dc:description/>
  <cp:lastModifiedBy>Microsoft Office User</cp:lastModifiedBy>
  <cp:revision>10</cp:revision>
  <cp:lastPrinted>2018-08-22T18:01:00Z</cp:lastPrinted>
  <dcterms:created xsi:type="dcterms:W3CDTF">2018-08-28T18:44:00Z</dcterms:created>
  <dcterms:modified xsi:type="dcterms:W3CDTF">2018-11-10T15:06:00Z</dcterms:modified>
  <cp:category/>
</cp:coreProperties>
</file>