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77" w:rsidRPr="00CC2877" w:rsidRDefault="00CC2877" w:rsidP="00C074D2">
      <w:pPr>
        <w:pStyle w:val="NoSpacing"/>
        <w:rPr>
          <w:rFonts w:cs="Times New Roman"/>
        </w:rPr>
      </w:pPr>
      <w:r w:rsidRPr="00CC2877">
        <w:rPr>
          <w:rFonts w:cs="Times New Roman"/>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40.5pt">
            <v:imagedata r:id="rId5" o:title="EUS horizontal"/>
          </v:shape>
        </w:pict>
      </w:r>
    </w:p>
    <w:p w:rsidR="00C074D2" w:rsidRPr="00CC2877" w:rsidRDefault="00CC2877" w:rsidP="00C074D2">
      <w:pPr>
        <w:pStyle w:val="NoSpacing"/>
        <w:rPr>
          <w:rFonts w:cs="Times New Roman"/>
        </w:rPr>
      </w:pPr>
      <w:r w:rsidRPr="00CC2877">
        <w:rPr>
          <w:rFonts w:cs="Times New Roman"/>
        </w:rPr>
        <w:t xml:space="preserve"> </w:t>
      </w:r>
    </w:p>
    <w:p w:rsidR="00C074D2" w:rsidRPr="00CC2877" w:rsidRDefault="00C074D2" w:rsidP="00C074D2">
      <w:pPr>
        <w:pStyle w:val="NoSpacing"/>
        <w:jc w:val="center"/>
        <w:rPr>
          <w:rFonts w:cs="Times New Roman"/>
          <w:b/>
        </w:rPr>
      </w:pPr>
      <w:r w:rsidRPr="00CC2877">
        <w:rPr>
          <w:rFonts w:cs="Times New Roman"/>
          <w:b/>
        </w:rPr>
        <w:t>Teaching Assistant (TA) Posting</w:t>
      </w:r>
    </w:p>
    <w:p w:rsidR="00C074D2" w:rsidRPr="00CC2877" w:rsidRDefault="00C074D2" w:rsidP="00C074D2">
      <w:pPr>
        <w:pStyle w:val="NoSpacing"/>
        <w:jc w:val="center"/>
        <w:rPr>
          <w:rFonts w:cs="Times New Roman"/>
          <w:b/>
        </w:rPr>
      </w:pPr>
      <w:r w:rsidRPr="00CC2877">
        <w:rPr>
          <w:rFonts w:cs="Times New Roman"/>
          <w:b/>
        </w:rPr>
        <w:t>(CUPE 4163 Teaching Assistants, Lab Instructors, Computer Lab assistants, and Academic Assistants)</w:t>
      </w:r>
    </w:p>
    <w:p w:rsidR="00C074D2" w:rsidRPr="00CC2877" w:rsidRDefault="00C074D2" w:rsidP="00C074D2">
      <w:pPr>
        <w:pStyle w:val="NoSpacing"/>
        <w:jc w:val="center"/>
        <w:rPr>
          <w:rFonts w:cs="Times New Roman"/>
          <w:b/>
        </w:rPr>
      </w:pPr>
    </w:p>
    <w:p w:rsidR="00C074D2" w:rsidRPr="00CC2877" w:rsidRDefault="00C074D2" w:rsidP="00C074D2">
      <w:pPr>
        <w:pStyle w:val="NoSpacing"/>
        <w:jc w:val="both"/>
        <w:rPr>
          <w:rFonts w:cs="Times New Roman"/>
        </w:rPr>
      </w:pPr>
      <w:r w:rsidRPr="00CC2877">
        <w:rPr>
          <w:rFonts w:cs="Times New Roman"/>
        </w:rPr>
        <w:t>Position Available:</w:t>
      </w:r>
      <w:r w:rsidRPr="00CC2877">
        <w:rPr>
          <w:rFonts w:cs="Times New Roman"/>
        </w:rPr>
        <w:tab/>
        <w:t>Teaching Assistant for EUS 100</w:t>
      </w:r>
    </w:p>
    <w:p w:rsidR="00C074D2" w:rsidRPr="00CC2877" w:rsidRDefault="00C074D2" w:rsidP="00C074D2">
      <w:pPr>
        <w:pStyle w:val="NoSpacing"/>
        <w:jc w:val="both"/>
        <w:rPr>
          <w:rFonts w:cs="Times New Roman"/>
        </w:rPr>
      </w:pPr>
      <w:r w:rsidRPr="00CC2877">
        <w:rPr>
          <w:rFonts w:cs="Times New Roman"/>
        </w:rPr>
        <w:t>Appointment Dates:</w:t>
      </w:r>
      <w:r w:rsidRPr="00CC2877">
        <w:rPr>
          <w:rFonts w:cs="Times New Roman"/>
        </w:rPr>
        <w:tab/>
        <w:t>September 15-December 31, 2020</w:t>
      </w:r>
    </w:p>
    <w:p w:rsidR="00CC2877" w:rsidRPr="00CC2877" w:rsidRDefault="00CC2877" w:rsidP="00CC2877">
      <w:pPr>
        <w:pStyle w:val="NoSpacing"/>
        <w:ind w:left="2160" w:hanging="2160"/>
        <w:jc w:val="both"/>
        <w:rPr>
          <w:rFonts w:cs="Times New Roman"/>
          <w:szCs w:val="24"/>
        </w:rPr>
      </w:pPr>
      <w:r w:rsidRPr="00CC2877">
        <w:rPr>
          <w:rFonts w:cs="Times New Roman"/>
        </w:rPr>
        <w:t>Rate of Pay:</w:t>
      </w:r>
      <w:r w:rsidRPr="00CC2877">
        <w:rPr>
          <w:rFonts w:cs="Times New Roman"/>
        </w:rPr>
        <w:tab/>
      </w:r>
      <w:r w:rsidRPr="00CC2877">
        <w:rPr>
          <w:rFonts w:cs="Times New Roman"/>
          <w:szCs w:val="24"/>
        </w:rPr>
        <w:t xml:space="preserve">$27.10/hr </w:t>
      </w:r>
      <w:r w:rsidRPr="00CC2877">
        <w:rPr>
          <w:rFonts w:cs="Times New Roman"/>
          <w:color w:val="333333"/>
          <w:szCs w:val="24"/>
          <w:shd w:val="clear" w:color="auto" w:fill="FFFFFF"/>
        </w:rPr>
        <w:t>See CUPE 4163 </w:t>
      </w:r>
      <w:hyperlink r:id="rId6" w:history="1">
        <w:r w:rsidRPr="00CC2877">
          <w:rPr>
            <w:rStyle w:val="Hyperlink"/>
            <w:rFonts w:cs="Times New Roman"/>
            <w:color w:val="667D98"/>
            <w:szCs w:val="24"/>
            <w:bdr w:val="none" w:sz="0" w:space="0" w:color="auto" w:frame="1"/>
            <w:shd w:val="clear" w:color="auto" w:fill="FFFFFF"/>
          </w:rPr>
          <w:t>(comp. 1 &amp; 2)</w:t>
        </w:r>
      </w:hyperlink>
      <w:r w:rsidRPr="00CC2877">
        <w:rPr>
          <w:rFonts w:cs="Times New Roman"/>
          <w:color w:val="333333"/>
          <w:szCs w:val="24"/>
          <w:shd w:val="clear" w:color="auto" w:fill="FFFFFF"/>
        </w:rPr>
        <w:t>, </w:t>
      </w:r>
      <w:hyperlink r:id="rId7" w:history="1">
        <w:r w:rsidRPr="00CC2877">
          <w:rPr>
            <w:rStyle w:val="Hyperlink"/>
            <w:rFonts w:cs="Times New Roman"/>
            <w:color w:val="667D98"/>
            <w:szCs w:val="24"/>
            <w:bdr w:val="none" w:sz="0" w:space="0" w:color="auto" w:frame="1"/>
            <w:shd w:val="clear" w:color="auto" w:fill="FFFFFF"/>
          </w:rPr>
          <w:t>(comp 3)</w:t>
        </w:r>
      </w:hyperlink>
      <w:r w:rsidRPr="00CC2877">
        <w:rPr>
          <w:rFonts w:cs="Times New Roman"/>
          <w:color w:val="333333"/>
          <w:szCs w:val="24"/>
          <w:shd w:val="clear" w:color="auto" w:fill="FFFFFF"/>
        </w:rPr>
        <w:t> collective agreement University of Victoria, Human Resources.</w:t>
      </w:r>
    </w:p>
    <w:p w:rsidR="00C074D2" w:rsidRPr="00CC2877" w:rsidRDefault="00C074D2" w:rsidP="00C074D2">
      <w:pPr>
        <w:pStyle w:val="NoSpacing"/>
        <w:jc w:val="both"/>
        <w:rPr>
          <w:rFonts w:cs="Times New Roman"/>
        </w:rPr>
      </w:pPr>
      <w:r w:rsidRPr="00CC2877">
        <w:rPr>
          <w:rFonts w:cs="Times New Roman"/>
        </w:rPr>
        <w:t>Hours:</w:t>
      </w:r>
      <w:r w:rsidRPr="00CC2877">
        <w:rPr>
          <w:rFonts w:cs="Times New Roman"/>
        </w:rPr>
        <w:tab/>
      </w:r>
      <w:r w:rsidRPr="00CC2877">
        <w:rPr>
          <w:rFonts w:cs="Times New Roman"/>
        </w:rPr>
        <w:tab/>
      </w:r>
      <w:r w:rsidRPr="00CC2877">
        <w:rPr>
          <w:rFonts w:cs="Times New Roman"/>
        </w:rPr>
        <w:tab/>
        <w:t xml:space="preserve">50 hours, spread over the term, to </w:t>
      </w:r>
      <w:proofErr w:type="gramStart"/>
      <w:r w:rsidRPr="00CC2877">
        <w:rPr>
          <w:rFonts w:cs="Times New Roman"/>
        </w:rPr>
        <w:t>be agreed</w:t>
      </w:r>
      <w:proofErr w:type="gramEnd"/>
      <w:r w:rsidRPr="00CC2877">
        <w:rPr>
          <w:rFonts w:cs="Times New Roman"/>
        </w:rPr>
        <w:t xml:space="preserve"> with the course instructor</w:t>
      </w:r>
    </w:p>
    <w:p w:rsidR="00C074D2" w:rsidRPr="00CC2877" w:rsidRDefault="00C074D2" w:rsidP="00C074D2">
      <w:pPr>
        <w:pStyle w:val="NoSpacing"/>
        <w:jc w:val="both"/>
        <w:rPr>
          <w:rFonts w:cs="Times New Roman"/>
        </w:rPr>
      </w:pPr>
      <w:bookmarkStart w:id="0" w:name="_GoBack"/>
      <w:bookmarkEnd w:id="0"/>
    </w:p>
    <w:p w:rsidR="00C074D2" w:rsidRPr="00CC2877" w:rsidRDefault="00C074D2" w:rsidP="00C074D2">
      <w:pPr>
        <w:pStyle w:val="NoSpacing"/>
        <w:jc w:val="both"/>
        <w:rPr>
          <w:rFonts w:cs="Times New Roman"/>
        </w:rPr>
      </w:pPr>
      <w:r w:rsidRPr="00CC2877">
        <w:rPr>
          <w:rFonts w:cs="Times New Roman"/>
          <w:b/>
        </w:rPr>
        <w:t xml:space="preserve">Duties / Responsibilities </w:t>
      </w:r>
    </w:p>
    <w:p w:rsidR="00C074D2" w:rsidRPr="00CC2877" w:rsidRDefault="00C074D2" w:rsidP="00C074D2">
      <w:pPr>
        <w:pStyle w:val="NoSpacing"/>
        <w:numPr>
          <w:ilvl w:val="0"/>
          <w:numId w:val="1"/>
        </w:numPr>
        <w:jc w:val="both"/>
        <w:rPr>
          <w:rFonts w:cs="Times New Roman"/>
        </w:rPr>
      </w:pPr>
      <w:r w:rsidRPr="00CC2877">
        <w:rPr>
          <w:rFonts w:cs="Times New Roman"/>
        </w:rPr>
        <w:t>Marking Support</w:t>
      </w:r>
    </w:p>
    <w:p w:rsidR="00C074D2" w:rsidRPr="00CC2877" w:rsidRDefault="00C074D2" w:rsidP="00C074D2">
      <w:pPr>
        <w:pStyle w:val="NoSpacing"/>
        <w:numPr>
          <w:ilvl w:val="0"/>
          <w:numId w:val="1"/>
        </w:numPr>
        <w:jc w:val="both"/>
        <w:rPr>
          <w:rFonts w:cs="Times New Roman"/>
        </w:rPr>
      </w:pPr>
      <w:r w:rsidRPr="00CC2877">
        <w:rPr>
          <w:rFonts w:cs="Times New Roman"/>
        </w:rPr>
        <w:t>Assisting with discussion forums</w:t>
      </w:r>
    </w:p>
    <w:p w:rsidR="00C074D2" w:rsidRPr="00CC2877" w:rsidRDefault="00C074D2" w:rsidP="00C074D2">
      <w:pPr>
        <w:pStyle w:val="NoSpacing"/>
        <w:numPr>
          <w:ilvl w:val="0"/>
          <w:numId w:val="1"/>
        </w:numPr>
        <w:jc w:val="both"/>
        <w:rPr>
          <w:rFonts w:cs="Times New Roman"/>
        </w:rPr>
      </w:pPr>
      <w:r w:rsidRPr="00CC2877">
        <w:rPr>
          <w:rFonts w:cs="Times New Roman"/>
        </w:rPr>
        <w:t>Holding regular office hour on zoom</w:t>
      </w:r>
    </w:p>
    <w:p w:rsidR="00C074D2" w:rsidRPr="00CC2877" w:rsidRDefault="00C074D2" w:rsidP="00C074D2">
      <w:pPr>
        <w:pStyle w:val="NoSpacing"/>
        <w:jc w:val="both"/>
        <w:rPr>
          <w:rFonts w:cs="Times New Roman"/>
        </w:rPr>
      </w:pPr>
    </w:p>
    <w:p w:rsidR="00C074D2" w:rsidRPr="00CC2877" w:rsidRDefault="00C074D2" w:rsidP="00C074D2">
      <w:pPr>
        <w:pStyle w:val="NoSpacing"/>
        <w:jc w:val="both"/>
        <w:rPr>
          <w:rFonts w:cs="Times New Roman"/>
        </w:rPr>
      </w:pPr>
      <w:r w:rsidRPr="00CC2877">
        <w:rPr>
          <w:rFonts w:cs="Times New Roman"/>
          <w:b/>
        </w:rPr>
        <w:t>Selection Criteria</w:t>
      </w:r>
    </w:p>
    <w:p w:rsidR="00C074D2" w:rsidRPr="00CC2877" w:rsidRDefault="00C074D2" w:rsidP="00C074D2">
      <w:pPr>
        <w:pStyle w:val="NoSpacing"/>
        <w:jc w:val="both"/>
        <w:rPr>
          <w:rFonts w:cs="Times New Roman"/>
        </w:rPr>
      </w:pPr>
      <w:r w:rsidRPr="00CC2877">
        <w:rPr>
          <w:rFonts w:cs="Times New Roman"/>
        </w:rPr>
        <w:t xml:space="preserve">Appointment procedures </w:t>
      </w:r>
      <w:proofErr w:type="gramStart"/>
      <w:r w:rsidRPr="00CC2877">
        <w:rPr>
          <w:rFonts w:cs="Times New Roman"/>
        </w:rPr>
        <w:t>are based</w:t>
      </w:r>
      <w:proofErr w:type="gramEnd"/>
      <w:r w:rsidRPr="00CC2877">
        <w:rPr>
          <w:rFonts w:cs="Times New Roman"/>
        </w:rPr>
        <w:t xml:space="preserve"> on the guidelines of the CUPE 4163 Agreement, TA Appendix Article 13.02. Selection criteria for all positions will include the qualifications and ability of the candidate(s) based on academic merit and related experience, the career and/or pedagogical value that the experience in a particular position will provide the student, the student’s preferences, and other sources of graduate student financial support </w:t>
      </w:r>
      <w:proofErr w:type="gramStart"/>
      <w:r w:rsidRPr="00CC2877">
        <w:rPr>
          <w:rFonts w:cs="Times New Roman"/>
        </w:rPr>
        <w:t>being received</w:t>
      </w:r>
      <w:proofErr w:type="gramEnd"/>
      <w:r w:rsidRPr="00CC2877">
        <w:rPr>
          <w:rFonts w:cs="Times New Roman"/>
        </w:rPr>
        <w:t xml:space="preserve">. </w:t>
      </w:r>
    </w:p>
    <w:p w:rsidR="00C074D2" w:rsidRPr="00CC2877" w:rsidRDefault="00C074D2" w:rsidP="00C074D2">
      <w:pPr>
        <w:pStyle w:val="NoSpacing"/>
        <w:jc w:val="both"/>
        <w:rPr>
          <w:rFonts w:cs="Times New Roman"/>
        </w:rPr>
      </w:pPr>
      <w:r w:rsidRPr="00CC2877">
        <w:rPr>
          <w:rFonts w:cs="Times New Roman"/>
        </w:rPr>
        <w:t xml:space="preserve">All applications </w:t>
      </w:r>
      <w:proofErr w:type="gramStart"/>
      <w:r w:rsidRPr="00CC2877">
        <w:rPr>
          <w:rFonts w:cs="Times New Roman"/>
        </w:rPr>
        <w:t>will be considered</w:t>
      </w:r>
      <w:proofErr w:type="gramEnd"/>
      <w:r w:rsidRPr="00CC2877">
        <w:rPr>
          <w:rFonts w:cs="Times New Roman"/>
        </w:rPr>
        <w:t xml:space="preserve">, however, priority will first be given to graduate students registered in fields related to European Studies or with teaching or TA experience in European Studies, especially EUS 100. </w:t>
      </w:r>
    </w:p>
    <w:p w:rsidR="00C074D2" w:rsidRPr="00CC2877" w:rsidRDefault="00C074D2" w:rsidP="00C074D2">
      <w:pPr>
        <w:pStyle w:val="NoSpacing"/>
        <w:jc w:val="both"/>
        <w:rPr>
          <w:rFonts w:cs="Times New Roman"/>
        </w:rPr>
      </w:pPr>
      <w:r w:rsidRPr="00CC2877">
        <w:rPr>
          <w:rFonts w:cs="Times New Roman"/>
        </w:rPr>
        <w:t>Excellent command of spoken and written English is essential.</w:t>
      </w:r>
    </w:p>
    <w:p w:rsidR="00C074D2" w:rsidRPr="00CC2877" w:rsidRDefault="00C074D2" w:rsidP="00C074D2">
      <w:pPr>
        <w:pStyle w:val="NoSpacing"/>
        <w:rPr>
          <w:rFonts w:cs="Times New Roman"/>
        </w:rPr>
      </w:pPr>
    </w:p>
    <w:p w:rsidR="00C074D2" w:rsidRPr="00CC2877" w:rsidRDefault="00FE0A4A" w:rsidP="00C074D2">
      <w:pPr>
        <w:pStyle w:val="NoSpacing"/>
        <w:rPr>
          <w:rFonts w:cs="Times New Roman"/>
        </w:rPr>
      </w:pPr>
      <w:r w:rsidRPr="00CC2877">
        <w:rPr>
          <w:rFonts w:cs="Times New Roman"/>
          <w:b/>
        </w:rPr>
        <w:t>Application Information</w:t>
      </w:r>
    </w:p>
    <w:p w:rsidR="00FE0A4A" w:rsidRPr="00CC2877" w:rsidRDefault="00FE0A4A" w:rsidP="00C074D2">
      <w:pPr>
        <w:pStyle w:val="NoSpacing"/>
        <w:rPr>
          <w:rFonts w:cs="Times New Roman"/>
        </w:rPr>
      </w:pPr>
      <w:r w:rsidRPr="00CC2877">
        <w:rPr>
          <w:rFonts w:cs="Times New Roman"/>
        </w:rPr>
        <w:t xml:space="preserve">Please submit cover letter and CV to </w:t>
      </w:r>
      <w:hyperlink r:id="rId8" w:history="1">
        <w:r w:rsidRPr="00CC2877">
          <w:rPr>
            <w:rStyle w:val="Hyperlink"/>
            <w:rFonts w:cs="Times New Roman"/>
          </w:rPr>
          <w:t>eusprog@uvic.ca</w:t>
        </w:r>
      </w:hyperlink>
      <w:r w:rsidRPr="00CC2877">
        <w:rPr>
          <w:rFonts w:cs="Times New Roman"/>
        </w:rPr>
        <w:t xml:space="preserve"> by </w:t>
      </w:r>
      <w:r w:rsidRPr="00CC2877">
        <w:rPr>
          <w:rFonts w:cs="Times New Roman"/>
          <w:b/>
        </w:rPr>
        <w:t>September 9, 4pm.</w:t>
      </w:r>
    </w:p>
    <w:p w:rsidR="00FE0A4A" w:rsidRPr="00CC2877" w:rsidRDefault="00FE0A4A" w:rsidP="00C074D2">
      <w:pPr>
        <w:pStyle w:val="NoSpacing"/>
        <w:rPr>
          <w:rFonts w:cs="Times New Roman"/>
        </w:rPr>
      </w:pPr>
    </w:p>
    <w:p w:rsidR="00FE0A4A" w:rsidRPr="00CC2877" w:rsidRDefault="00FE0A4A" w:rsidP="00C074D2">
      <w:pPr>
        <w:pStyle w:val="NoSpacing"/>
        <w:rPr>
          <w:rFonts w:cs="Times New Roman"/>
        </w:rPr>
      </w:pPr>
      <w:r w:rsidRPr="00CC2877">
        <w:rPr>
          <w:rFonts w:cs="Times New Roman"/>
        </w:rPr>
        <w:t xml:space="preserve">The University of Victoria is an equity employer and encourages applications from women, persons with disabilities, visible minorities, </w:t>
      </w:r>
      <w:proofErr w:type="gramStart"/>
      <w:r w:rsidRPr="00CC2877">
        <w:rPr>
          <w:rFonts w:cs="Times New Roman"/>
        </w:rPr>
        <w:t>aboriginal</w:t>
      </w:r>
      <w:proofErr w:type="gramEnd"/>
      <w:r w:rsidRPr="00CC2877">
        <w:rPr>
          <w:rFonts w:cs="Times New Roman"/>
        </w:rPr>
        <w:t xml:space="preserve"> peoples, people of all sexual orientations and genders, and others who may contribute to the further diversification of the university.</w:t>
      </w:r>
    </w:p>
    <w:p w:rsidR="00C074D2" w:rsidRPr="00CC2877" w:rsidRDefault="00C074D2" w:rsidP="00C074D2">
      <w:pPr>
        <w:pStyle w:val="NoSpacing"/>
        <w:rPr>
          <w:rFonts w:cs="Times New Roman"/>
        </w:rPr>
      </w:pPr>
    </w:p>
    <w:sectPr w:rsidR="00C074D2" w:rsidRPr="00CC28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93639"/>
    <w:multiLevelType w:val="hybridMultilevel"/>
    <w:tmpl w:val="0B341146"/>
    <w:lvl w:ilvl="0" w:tplc="6386A46A">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2"/>
    <w:rsid w:val="00937651"/>
    <w:rsid w:val="00C074D2"/>
    <w:rsid w:val="00CC2877"/>
    <w:rsid w:val="00FE0A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E79B"/>
  <w15:chartTrackingRefBased/>
  <w15:docId w15:val="{C6AAE19E-C7C8-4A8B-A231-941F6D43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4D2"/>
    <w:pPr>
      <w:spacing w:after="0" w:line="240" w:lineRule="auto"/>
    </w:pPr>
  </w:style>
  <w:style w:type="character" w:styleId="Hyperlink">
    <w:name w:val="Hyperlink"/>
    <w:basedOn w:val="DefaultParagraphFont"/>
    <w:uiPriority w:val="99"/>
    <w:unhideWhenUsed/>
    <w:rsid w:val="00FE0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sprog@uvic.ca" TargetMode="External"/><Relationship Id="rId3" Type="http://schemas.openxmlformats.org/officeDocument/2006/relationships/settings" Target="settings.xml"/><Relationship Id="rId7" Type="http://schemas.openxmlformats.org/officeDocument/2006/relationships/hyperlink" Target="https://www.uvic.ca/hr/assets/blocks/content/accordions/cupe_4163_comp_3_2014_to_2019_ca_final_incl_lin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ic.ca/hr/assets/docs/labourrelations/collectiveagreements/4163_Comp_1_and_2_CA_FINAL_links_updated_Jan%209_2018.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Pnevmonidou</dc:creator>
  <cp:keywords/>
  <dc:description/>
  <cp:lastModifiedBy>Amanda Merritt</cp:lastModifiedBy>
  <cp:revision>2</cp:revision>
  <dcterms:created xsi:type="dcterms:W3CDTF">2020-08-25T14:41:00Z</dcterms:created>
  <dcterms:modified xsi:type="dcterms:W3CDTF">2020-08-25T22:30:00Z</dcterms:modified>
</cp:coreProperties>
</file>