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181B" w14:textId="02692E2E" w:rsidR="005D1675" w:rsidRPr="005D1675" w:rsidRDefault="005D1675" w:rsidP="005D1675">
      <w:pPr>
        <w:spacing w:after="0" w:line="240" w:lineRule="auto"/>
        <w:jc w:val="center"/>
        <w:rPr>
          <w:rFonts w:ascii="Calibri" w:eastAsia="Calibri" w:hAnsi="Calibri" w:cs="Times New Roman"/>
          <w:bCs/>
        </w:rPr>
      </w:pPr>
      <w:bookmarkStart w:id="0" w:name="_Hlk491509475"/>
      <w:r w:rsidRPr="00E51170">
        <w:rPr>
          <w:rFonts w:ascii="Calibri" w:eastAsia="Calibri" w:hAnsi="Calibri" w:cs="Times New Roman"/>
          <w:bCs/>
        </w:rPr>
        <w:t xml:space="preserve">University of Victoria </w:t>
      </w:r>
      <w:bookmarkEnd w:id="0"/>
    </w:p>
    <w:p w14:paraId="57DC5DCC" w14:textId="644E1F4E" w:rsidR="005D1675" w:rsidRPr="005D1675" w:rsidRDefault="00EA6535" w:rsidP="005D1675">
      <w:pPr>
        <w:spacing w:after="0" w:line="240" w:lineRule="auto"/>
        <w:jc w:val="center"/>
        <w:rPr>
          <w:rFonts w:ascii="Calibri" w:eastAsia="Calibri" w:hAnsi="Calibri" w:cs="Times New Roman"/>
          <w:b/>
          <w:bCs/>
          <w:sz w:val="36"/>
          <w:szCs w:val="36"/>
        </w:rPr>
      </w:pPr>
      <w:r>
        <w:rPr>
          <w:rFonts w:ascii="Calibri" w:eastAsia="Calibri" w:hAnsi="Calibri" w:cs="Times New Roman"/>
          <w:b/>
          <w:bCs/>
          <w:sz w:val="36"/>
          <w:szCs w:val="36"/>
        </w:rPr>
        <w:t>EUS</w:t>
      </w:r>
      <w:r w:rsidR="005D1675" w:rsidRPr="005D1675">
        <w:rPr>
          <w:rFonts w:ascii="Calibri" w:eastAsia="Calibri" w:hAnsi="Calibri" w:cs="Times New Roman"/>
          <w:b/>
          <w:bCs/>
          <w:sz w:val="36"/>
          <w:szCs w:val="36"/>
        </w:rPr>
        <w:t xml:space="preserve"> </w:t>
      </w:r>
      <w:r w:rsidR="005D1675">
        <w:rPr>
          <w:rFonts w:ascii="Calibri" w:eastAsia="Calibri" w:hAnsi="Calibri" w:cs="Times New Roman"/>
          <w:b/>
          <w:bCs/>
          <w:sz w:val="36"/>
          <w:szCs w:val="36"/>
        </w:rPr>
        <w:t>10</w:t>
      </w:r>
      <w:r w:rsidR="005D1675" w:rsidRPr="005D1675">
        <w:rPr>
          <w:rFonts w:ascii="Calibri" w:eastAsia="Calibri" w:hAnsi="Calibri" w:cs="Times New Roman"/>
          <w:b/>
          <w:bCs/>
          <w:sz w:val="36"/>
          <w:szCs w:val="36"/>
        </w:rPr>
        <w:t xml:space="preserve">0 – </w:t>
      </w:r>
      <w:r w:rsidR="005D1675">
        <w:rPr>
          <w:rFonts w:ascii="Calibri" w:eastAsia="Calibri" w:hAnsi="Calibri" w:cs="Times New Roman"/>
          <w:b/>
          <w:bCs/>
          <w:sz w:val="36"/>
          <w:szCs w:val="36"/>
        </w:rPr>
        <w:t xml:space="preserve">Introduction to </w:t>
      </w:r>
      <w:r>
        <w:rPr>
          <w:rFonts w:ascii="Calibri" w:eastAsia="Calibri" w:hAnsi="Calibri" w:cs="Times New Roman"/>
          <w:b/>
          <w:bCs/>
          <w:sz w:val="36"/>
          <w:szCs w:val="36"/>
        </w:rPr>
        <w:t>European</w:t>
      </w:r>
      <w:r w:rsidR="005D1675" w:rsidRPr="005D1675">
        <w:rPr>
          <w:rFonts w:ascii="Calibri" w:eastAsia="Calibri" w:hAnsi="Calibri" w:cs="Times New Roman"/>
          <w:b/>
          <w:bCs/>
          <w:sz w:val="36"/>
          <w:szCs w:val="36"/>
        </w:rPr>
        <w:t xml:space="preserve"> Studies</w:t>
      </w:r>
    </w:p>
    <w:p w14:paraId="3C0738EC" w14:textId="26AD4087" w:rsidR="005D1675" w:rsidRPr="005D1675" w:rsidRDefault="005D1675" w:rsidP="005D1675">
      <w:pPr>
        <w:spacing w:after="0" w:line="240" w:lineRule="auto"/>
        <w:jc w:val="center"/>
        <w:rPr>
          <w:rFonts w:ascii="Calibri" w:eastAsia="Calibri" w:hAnsi="Calibri" w:cs="Times New Roman"/>
          <w:b/>
          <w:bCs/>
        </w:rPr>
      </w:pPr>
      <w:r>
        <w:rPr>
          <w:rFonts w:ascii="Calibri" w:eastAsia="Calibri" w:hAnsi="Calibri" w:cs="Times New Roman"/>
          <w:b/>
          <w:bCs/>
        </w:rPr>
        <w:t>Fall</w:t>
      </w:r>
      <w:r w:rsidRPr="005D1675">
        <w:rPr>
          <w:rFonts w:ascii="Calibri" w:eastAsia="Calibri" w:hAnsi="Calibri" w:cs="Times New Roman"/>
          <w:b/>
          <w:bCs/>
        </w:rPr>
        <w:t xml:space="preserve"> 201</w:t>
      </w:r>
      <w:r>
        <w:rPr>
          <w:rFonts w:ascii="Calibri" w:eastAsia="Calibri" w:hAnsi="Calibri" w:cs="Times New Roman"/>
          <w:b/>
          <w:bCs/>
        </w:rPr>
        <w:t>8</w:t>
      </w:r>
      <w:r w:rsidRPr="005D1675">
        <w:rPr>
          <w:rFonts w:ascii="Calibri" w:eastAsia="Calibri" w:hAnsi="Calibri" w:cs="Times New Roman"/>
          <w:b/>
          <w:bCs/>
        </w:rPr>
        <w:t xml:space="preserve">, </w:t>
      </w:r>
      <w:r>
        <w:rPr>
          <w:rFonts w:ascii="Calibri" w:eastAsia="Calibri" w:hAnsi="Calibri" w:cs="Times New Roman"/>
          <w:b/>
          <w:lang w:val="en-US"/>
        </w:rPr>
        <w:t>W</w:t>
      </w:r>
      <w:r w:rsidRPr="005D1675">
        <w:rPr>
          <w:rFonts w:ascii="Calibri" w:eastAsia="Calibri" w:hAnsi="Calibri" w:cs="Times New Roman"/>
          <w:b/>
          <w:lang w:val="en-US"/>
        </w:rPr>
        <w:t xml:space="preserve"> </w:t>
      </w:r>
      <w:r>
        <w:rPr>
          <w:rFonts w:ascii="Calibri" w:eastAsia="Calibri" w:hAnsi="Calibri" w:cs="Times New Roman"/>
          <w:b/>
          <w:lang w:val="en-US"/>
        </w:rPr>
        <w:t>2:30</w:t>
      </w:r>
      <w:r w:rsidRPr="005D1675">
        <w:rPr>
          <w:rFonts w:ascii="Calibri" w:eastAsia="Calibri" w:hAnsi="Calibri" w:cs="Times New Roman"/>
          <w:b/>
          <w:lang w:val="en-US"/>
        </w:rPr>
        <w:t>-</w:t>
      </w:r>
      <w:r w:rsidR="00EA6535">
        <w:rPr>
          <w:rFonts w:ascii="Calibri" w:eastAsia="Calibri" w:hAnsi="Calibri" w:cs="Times New Roman"/>
          <w:b/>
          <w:lang w:val="en-US"/>
        </w:rPr>
        <w:t>5</w:t>
      </w:r>
      <w:r w:rsidRPr="005D1675">
        <w:rPr>
          <w:rFonts w:ascii="Calibri" w:eastAsia="Calibri" w:hAnsi="Calibri" w:cs="Times New Roman"/>
          <w:b/>
          <w:lang w:val="en-US"/>
        </w:rPr>
        <w:t>:20pm –</w:t>
      </w:r>
      <w:r w:rsidR="00EA6535">
        <w:rPr>
          <w:rFonts w:ascii="Calibri" w:eastAsia="Calibri" w:hAnsi="Calibri" w:cs="Times New Roman"/>
          <w:b/>
          <w:lang w:val="en-US"/>
        </w:rPr>
        <w:t xml:space="preserve"> </w:t>
      </w:r>
      <w:hyperlink r:id="rId7" w:history="1">
        <w:r w:rsidR="00EA6535" w:rsidRPr="00EA6535">
          <w:rPr>
            <w:rFonts w:ascii="Calibri" w:eastAsia="Calibri" w:hAnsi="Calibri" w:cs="Times New Roman"/>
            <w:b/>
            <w:color w:val="0000FF"/>
            <w:u w:val="single"/>
            <w:lang w:val="en-US"/>
          </w:rPr>
          <w:t>COR B135</w:t>
        </w:r>
      </w:hyperlink>
    </w:p>
    <w:p w14:paraId="7C1F848E" w14:textId="6FBF6BAE" w:rsidR="005D1675" w:rsidRPr="0049056C" w:rsidRDefault="005D1675" w:rsidP="0049056C">
      <w:pPr>
        <w:spacing w:after="0" w:line="240" w:lineRule="auto"/>
        <w:jc w:val="center"/>
        <w:rPr>
          <w:rFonts w:ascii="Calibri" w:eastAsia="Calibri" w:hAnsi="Calibri" w:cs="Times New Roman"/>
          <w:color w:val="0000FF"/>
          <w:u w:val="single"/>
        </w:rPr>
      </w:pPr>
      <w:r w:rsidRPr="005D1675">
        <w:rPr>
          <w:rFonts w:ascii="Calibri" w:eastAsia="Calibri" w:hAnsi="Calibri" w:cs="Times New Roman"/>
          <w:bCs/>
        </w:rPr>
        <w:t xml:space="preserve">Dr. </w:t>
      </w:r>
      <w:r w:rsidRPr="005D1675">
        <w:rPr>
          <w:rFonts w:ascii="Calibri" w:eastAsia="Calibri" w:hAnsi="Calibri" w:cs="Times New Roman"/>
        </w:rPr>
        <w:t>Kat Sark</w:t>
      </w:r>
      <w:r w:rsidR="0049056C">
        <w:rPr>
          <w:rFonts w:ascii="Calibri" w:eastAsia="Calibri" w:hAnsi="Calibri" w:cs="Times New Roman"/>
        </w:rPr>
        <w:t xml:space="preserve">, </w:t>
      </w:r>
      <w:r w:rsidR="0049056C" w:rsidRPr="005D1675">
        <w:rPr>
          <w:rFonts w:ascii="Calibri" w:eastAsia="Calibri" w:hAnsi="Calibri" w:cs="Times New Roman"/>
        </w:rPr>
        <w:t xml:space="preserve">Email: </w:t>
      </w:r>
      <w:hyperlink r:id="rId8" w:history="1">
        <w:r w:rsidR="0049056C" w:rsidRPr="005D1675">
          <w:rPr>
            <w:rFonts w:ascii="Calibri" w:eastAsia="Calibri" w:hAnsi="Calibri" w:cs="Times New Roman"/>
            <w:color w:val="0000FF"/>
            <w:u w:val="single"/>
          </w:rPr>
          <w:t>ksark@uvic.ca</w:t>
        </w:r>
      </w:hyperlink>
    </w:p>
    <w:p w14:paraId="602D3F15" w14:textId="6D4079D5" w:rsidR="005D1675" w:rsidRPr="005D1675" w:rsidRDefault="005D1675" w:rsidP="005D1675">
      <w:pPr>
        <w:spacing w:after="0" w:line="240" w:lineRule="auto"/>
        <w:jc w:val="center"/>
        <w:rPr>
          <w:rFonts w:ascii="Calibri" w:eastAsia="Calibri" w:hAnsi="Calibri" w:cs="Times New Roman"/>
        </w:rPr>
      </w:pPr>
      <w:r w:rsidRPr="005D1675">
        <w:rPr>
          <w:rFonts w:ascii="Calibri" w:eastAsia="Calibri" w:hAnsi="Calibri" w:cs="Times New Roman"/>
        </w:rPr>
        <w:t>Office: CLE D2</w:t>
      </w:r>
      <w:r>
        <w:rPr>
          <w:rFonts w:ascii="Calibri" w:eastAsia="Calibri" w:hAnsi="Calibri" w:cs="Times New Roman"/>
        </w:rPr>
        <w:t>50a</w:t>
      </w:r>
    </w:p>
    <w:p w14:paraId="42DA0070" w14:textId="76423EA0" w:rsidR="005D1675" w:rsidRPr="005D1675" w:rsidRDefault="005D1675" w:rsidP="005D1675">
      <w:pPr>
        <w:spacing w:after="0" w:line="240" w:lineRule="auto"/>
        <w:jc w:val="center"/>
        <w:rPr>
          <w:rFonts w:ascii="Calibri" w:eastAsia="Calibri" w:hAnsi="Calibri" w:cs="Times New Roman"/>
        </w:rPr>
      </w:pPr>
      <w:r w:rsidRPr="005D1675">
        <w:rPr>
          <w:rFonts w:ascii="Calibri" w:eastAsia="Calibri" w:hAnsi="Calibri" w:cs="Times New Roman"/>
        </w:rPr>
        <w:t xml:space="preserve">Office Hours: </w:t>
      </w:r>
      <w:r>
        <w:rPr>
          <w:rFonts w:ascii="Calibri" w:eastAsia="Calibri" w:hAnsi="Calibri" w:cs="Times New Roman"/>
        </w:rPr>
        <w:t>TF</w:t>
      </w:r>
      <w:r w:rsidRPr="005D1675">
        <w:rPr>
          <w:rFonts w:ascii="Calibri" w:eastAsia="Calibri" w:hAnsi="Calibri" w:cs="Times New Roman"/>
        </w:rPr>
        <w:t xml:space="preserve"> </w:t>
      </w:r>
      <w:r>
        <w:rPr>
          <w:rFonts w:ascii="Calibri" w:eastAsia="Calibri" w:hAnsi="Calibri" w:cs="Times New Roman"/>
        </w:rPr>
        <w:t>1</w:t>
      </w:r>
      <w:r w:rsidRPr="005D1675">
        <w:rPr>
          <w:rFonts w:ascii="Calibri" w:eastAsia="Calibri" w:hAnsi="Calibri" w:cs="Times New Roman"/>
        </w:rPr>
        <w:t>:30-</w:t>
      </w:r>
      <w:r>
        <w:rPr>
          <w:rFonts w:ascii="Calibri" w:eastAsia="Calibri" w:hAnsi="Calibri" w:cs="Times New Roman"/>
        </w:rPr>
        <w:t>2</w:t>
      </w:r>
      <w:r w:rsidRPr="005D1675">
        <w:rPr>
          <w:rFonts w:ascii="Calibri" w:eastAsia="Calibri" w:hAnsi="Calibri" w:cs="Times New Roman"/>
        </w:rPr>
        <w:t>:30pm and by appointment</w:t>
      </w:r>
    </w:p>
    <w:p w14:paraId="3B0FB00E" w14:textId="63E1EC70" w:rsidR="008C3EDE" w:rsidRDefault="008C3EDE" w:rsidP="005D1675">
      <w:pPr>
        <w:spacing w:after="0" w:line="240" w:lineRule="auto"/>
        <w:jc w:val="center"/>
        <w:rPr>
          <w:rFonts w:ascii="Calibri" w:eastAsia="Calibri" w:hAnsi="Calibri" w:cs="Times New Roman"/>
          <w:color w:val="0000FF"/>
          <w:u w:val="single"/>
        </w:rPr>
      </w:pPr>
    </w:p>
    <w:p w14:paraId="6D387F58" w14:textId="0BDE8533" w:rsidR="008C3EDE" w:rsidRDefault="008C3EDE" w:rsidP="005D1675">
      <w:pPr>
        <w:spacing w:after="0" w:line="240" w:lineRule="auto"/>
        <w:jc w:val="center"/>
        <w:rPr>
          <w:rFonts w:ascii="Calibri" w:eastAsia="Calibri" w:hAnsi="Calibri" w:cs="Times New Roman"/>
          <w:color w:val="0000FF"/>
          <w:u w:val="single"/>
        </w:rPr>
      </w:pPr>
      <w:r>
        <w:rPr>
          <w:rFonts w:ascii="Calibri" w:eastAsia="Calibri" w:hAnsi="Calibri" w:cs="Times New Roman"/>
          <w:noProof/>
          <w:color w:val="0000FF"/>
          <w:u w:val="single"/>
        </w:rPr>
        <w:drawing>
          <wp:inline distT="0" distB="0" distL="0" distR="0" wp14:anchorId="3B2AB088" wp14:editId="35088AE0">
            <wp:extent cx="6099175"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fugees welcome graffiti berlin.jpg"/>
                    <pic:cNvPicPr/>
                  </pic:nvPicPr>
                  <pic:blipFill rotWithShape="1">
                    <a:blip r:embed="rId9">
                      <a:extLst>
                        <a:ext uri="{28A0092B-C50C-407E-A947-70E740481C1C}">
                          <a14:useLocalDpi xmlns:a14="http://schemas.microsoft.com/office/drawing/2010/main" val="0"/>
                        </a:ext>
                      </a:extLst>
                    </a:blip>
                    <a:srcRect t="6562" b="35775"/>
                    <a:stretch/>
                  </pic:blipFill>
                  <pic:spPr bwMode="auto">
                    <a:xfrm>
                      <a:off x="0" y="0"/>
                      <a:ext cx="6144241" cy="2360463"/>
                    </a:xfrm>
                    <a:prstGeom prst="rect">
                      <a:avLst/>
                    </a:prstGeom>
                    <a:ln>
                      <a:noFill/>
                    </a:ln>
                    <a:extLst>
                      <a:ext uri="{53640926-AAD7-44D8-BBD7-CCE9431645EC}">
                        <a14:shadowObscured xmlns:a14="http://schemas.microsoft.com/office/drawing/2010/main"/>
                      </a:ext>
                    </a:extLst>
                  </pic:spPr>
                </pic:pic>
              </a:graphicData>
            </a:graphic>
          </wp:inline>
        </w:drawing>
      </w:r>
    </w:p>
    <w:p w14:paraId="4E2BA16A" w14:textId="2F29AC20" w:rsidR="004F09A3" w:rsidRDefault="00236FA0" w:rsidP="004F09A3">
      <w:pPr>
        <w:spacing w:after="0" w:line="240" w:lineRule="auto"/>
        <w:jc w:val="center"/>
        <w:rPr>
          <w:rFonts w:ascii="Calibri" w:eastAsia="Calibri" w:hAnsi="Calibri" w:cs="Times New Roman"/>
          <w:sz w:val="18"/>
          <w:szCs w:val="18"/>
        </w:rPr>
      </w:pPr>
      <w:r w:rsidRPr="00236FA0">
        <w:rPr>
          <w:rFonts w:ascii="Calibri" w:eastAsia="Calibri" w:hAnsi="Calibri" w:cs="Times New Roman"/>
          <w:sz w:val="18"/>
          <w:szCs w:val="18"/>
        </w:rPr>
        <w:t>Graffiti in Berlin, Germany</w:t>
      </w:r>
      <w:r>
        <w:rPr>
          <w:rFonts w:ascii="Calibri" w:eastAsia="Calibri" w:hAnsi="Calibri" w:cs="Times New Roman"/>
          <w:sz w:val="18"/>
          <w:szCs w:val="18"/>
        </w:rPr>
        <w:t>, 2016</w:t>
      </w:r>
    </w:p>
    <w:p w14:paraId="6CBD1CD1" w14:textId="77777777" w:rsidR="004F09A3" w:rsidRPr="004F09A3" w:rsidRDefault="004F09A3" w:rsidP="004F09A3">
      <w:pPr>
        <w:spacing w:after="0" w:line="240" w:lineRule="auto"/>
        <w:jc w:val="center"/>
        <w:rPr>
          <w:rFonts w:ascii="Calibri" w:eastAsia="Calibri" w:hAnsi="Calibri" w:cs="Times New Roman"/>
          <w:sz w:val="18"/>
          <w:szCs w:val="18"/>
        </w:rPr>
      </w:pPr>
    </w:p>
    <w:p w14:paraId="25919F42" w14:textId="0B54C58E" w:rsidR="008C3EDE" w:rsidRPr="00E51170" w:rsidRDefault="008C3EDE" w:rsidP="008C3EDE">
      <w:pPr>
        <w:jc w:val="center"/>
        <w:rPr>
          <w:rFonts w:ascii="Calibri" w:eastAsia="Calibri" w:hAnsi="Calibri" w:cs="Times New Roman"/>
          <w:b/>
          <w:sz w:val="28"/>
          <w:szCs w:val="28"/>
        </w:rPr>
      </w:pPr>
      <w:r w:rsidRPr="00E51170">
        <w:rPr>
          <w:rFonts w:ascii="Calibri" w:eastAsia="Calibri" w:hAnsi="Calibri" w:cs="Times New Roman"/>
          <w:b/>
          <w:sz w:val="28"/>
          <w:szCs w:val="28"/>
        </w:rPr>
        <w:t>Acknowledgement:</w:t>
      </w:r>
    </w:p>
    <w:p w14:paraId="5E977CEB" w14:textId="77777777" w:rsidR="008C3EDE" w:rsidRDefault="008C3EDE" w:rsidP="008C3EDE">
      <w:pPr>
        <w:spacing w:after="0" w:line="240" w:lineRule="auto"/>
        <w:jc w:val="center"/>
        <w:rPr>
          <w:rFonts w:ascii="Calibri" w:eastAsia="Calibri" w:hAnsi="Calibri" w:cs="Times New Roman"/>
        </w:rPr>
      </w:pPr>
      <w:r w:rsidRPr="005D1675">
        <w:rPr>
          <w:rFonts w:ascii="Calibri" w:eastAsia="Calibri" w:hAnsi="Calibri" w:cs="Times New Roman"/>
          <w:lang w:val="en-US"/>
        </w:rPr>
        <w:t xml:space="preserve">We acknowledge with respect the </w:t>
      </w:r>
      <w:proofErr w:type="spellStart"/>
      <w:r w:rsidRPr="005D1675">
        <w:rPr>
          <w:rFonts w:ascii="Calibri" w:eastAsia="Calibri" w:hAnsi="Calibri" w:cs="Times New Roman"/>
          <w:lang w:val="en-US"/>
        </w:rPr>
        <w:t>Lkwungen</w:t>
      </w:r>
      <w:proofErr w:type="spellEnd"/>
      <w:r w:rsidRPr="005D1675">
        <w:rPr>
          <w:rFonts w:ascii="Calibri" w:eastAsia="Calibri" w:hAnsi="Calibri" w:cs="Times New Roman"/>
          <w:lang w:val="en-US"/>
        </w:rPr>
        <w:t>-speaking peoples on whose traditional territory the university stands and the Songhees, Esquimalt and WSÁNEĆ peoples whose historical relationships with the land continue to this day.</w:t>
      </w:r>
    </w:p>
    <w:p w14:paraId="74A02A52" w14:textId="77777777" w:rsidR="008C3EDE" w:rsidRPr="00FA4CEB" w:rsidRDefault="008C3EDE" w:rsidP="008C3EDE">
      <w:pPr>
        <w:spacing w:after="0" w:line="240" w:lineRule="auto"/>
        <w:jc w:val="center"/>
        <w:rPr>
          <w:rFonts w:ascii="Calibri" w:eastAsia="Calibri" w:hAnsi="Calibri" w:cs="Times New Roman"/>
        </w:rPr>
      </w:pPr>
    </w:p>
    <w:p w14:paraId="682F14FC" w14:textId="77777777" w:rsidR="008C3EDE" w:rsidRDefault="008C3EDE" w:rsidP="008C3EDE">
      <w:pPr>
        <w:spacing w:after="200" w:line="276" w:lineRule="auto"/>
        <w:jc w:val="center"/>
        <w:rPr>
          <w:rFonts w:ascii="Calibri" w:eastAsia="Calibri" w:hAnsi="Calibri" w:cs="Times New Roman"/>
          <w:b/>
          <w:sz w:val="28"/>
          <w:szCs w:val="28"/>
        </w:rPr>
      </w:pPr>
      <w:r w:rsidRPr="005D1675">
        <w:rPr>
          <w:rFonts w:ascii="Calibri" w:eastAsia="Calibri" w:hAnsi="Calibri" w:cs="Times New Roman"/>
          <w:b/>
          <w:sz w:val="28"/>
          <w:szCs w:val="28"/>
        </w:rPr>
        <w:t xml:space="preserve">Course Description: </w:t>
      </w:r>
    </w:p>
    <w:p w14:paraId="7BFA33F3" w14:textId="4821FA01" w:rsidR="008C3EDE" w:rsidRPr="0001552A" w:rsidRDefault="008C3EDE" w:rsidP="008C3EDE">
      <w:pPr>
        <w:spacing w:after="200" w:line="240" w:lineRule="auto"/>
        <w:rPr>
          <w:rFonts w:ascii="Calibri" w:eastAsia="Calibri" w:hAnsi="Calibri" w:cs="Times New Roman"/>
          <w:lang w:val="en-US"/>
        </w:rPr>
      </w:pPr>
      <w:r w:rsidRPr="00377AD7">
        <w:rPr>
          <w:rFonts w:ascii="Calibri" w:eastAsia="Calibri" w:hAnsi="Calibri" w:cs="Times New Roman"/>
          <w:lang w:val="en-US"/>
        </w:rPr>
        <w:t xml:space="preserve">This is a foundation course for our program where you will learn </w:t>
      </w:r>
      <w:r>
        <w:rPr>
          <w:rFonts w:ascii="Calibri" w:eastAsia="Calibri" w:hAnsi="Calibri" w:cs="Times New Roman"/>
          <w:lang w:val="en-US"/>
        </w:rPr>
        <w:t>about the most pressing issues in European</w:t>
      </w:r>
      <w:r w:rsidRPr="00377AD7">
        <w:rPr>
          <w:rFonts w:ascii="Calibri" w:eastAsia="Calibri" w:hAnsi="Calibri" w:cs="Times New Roman"/>
          <w:lang w:val="en-US"/>
        </w:rPr>
        <w:t xml:space="preserve"> Studies. </w:t>
      </w:r>
      <w:r w:rsidRPr="0001552A">
        <w:rPr>
          <w:rFonts w:ascii="Calibri" w:eastAsia="Calibri" w:hAnsi="Calibri" w:cs="Times New Roman"/>
          <w:lang w:val="en-US"/>
        </w:rPr>
        <w:t xml:space="preserve">The continent of Europe has a rich and varied history and is the birthplace of many important ideologies, art forms, and political institutions. The structure and culture of each individual European country varies enormously across the continent; at the same time, many of these countries have joined together in an unprecedented experiment of economic and political integration in the European Union (EU). This is an interdisciplinary course </w:t>
      </w:r>
      <w:r w:rsidR="0049056C">
        <w:rPr>
          <w:rFonts w:ascii="Calibri" w:eastAsia="Calibri" w:hAnsi="Calibri" w:cs="Times New Roman"/>
          <w:lang w:val="en-US"/>
        </w:rPr>
        <w:t xml:space="preserve">with </w:t>
      </w:r>
      <w:r w:rsidRPr="0001552A">
        <w:rPr>
          <w:rFonts w:ascii="Calibri" w:eastAsia="Calibri" w:hAnsi="Calibri" w:cs="Times New Roman"/>
          <w:lang w:val="en-US"/>
        </w:rPr>
        <w:t xml:space="preserve">guests </w:t>
      </w:r>
      <w:r w:rsidR="0049056C">
        <w:rPr>
          <w:rFonts w:ascii="Calibri" w:eastAsia="Calibri" w:hAnsi="Calibri" w:cs="Times New Roman"/>
          <w:lang w:val="en-US"/>
        </w:rPr>
        <w:t xml:space="preserve">lectures by specialists in various fields of European Studies. </w:t>
      </w:r>
    </w:p>
    <w:p w14:paraId="60ACB19B" w14:textId="1B1A4111" w:rsidR="0049056C" w:rsidRDefault="0049056C" w:rsidP="008C3EDE">
      <w:pPr>
        <w:spacing w:after="200" w:line="276" w:lineRule="auto"/>
        <w:jc w:val="center"/>
        <w:rPr>
          <w:rFonts w:ascii="Calibri" w:eastAsia="Calibri" w:hAnsi="Calibri" w:cs="Times New Roman"/>
          <w:b/>
          <w:sz w:val="28"/>
          <w:szCs w:val="28"/>
        </w:rPr>
      </w:pPr>
      <w:r w:rsidRPr="005D1675">
        <w:rPr>
          <w:rFonts w:ascii="Calibri" w:eastAsia="Calibri" w:hAnsi="Calibri" w:cs="Times New Roman"/>
          <w:b/>
          <w:sz w:val="28"/>
          <w:szCs w:val="28"/>
        </w:rPr>
        <w:t>Course Evaluation</w:t>
      </w:r>
      <w:r>
        <w:rPr>
          <w:rFonts w:ascii="Calibri" w:eastAsia="Calibri" w:hAnsi="Calibri" w:cs="Times New Roman"/>
          <w:b/>
          <w:sz w:val="28"/>
          <w:szCs w:val="28"/>
        </w:rPr>
        <w:t>:</w:t>
      </w:r>
    </w:p>
    <w:p w14:paraId="593EE677" w14:textId="250830B6" w:rsidR="0049056C" w:rsidRPr="0049056C" w:rsidRDefault="0049056C" w:rsidP="0049056C">
      <w:pPr>
        <w:spacing w:after="0" w:line="240" w:lineRule="auto"/>
        <w:rPr>
          <w:rFonts w:ascii="Calibri" w:eastAsia="Calibri" w:hAnsi="Calibri" w:cs="Times New Roman"/>
          <w:bCs/>
        </w:rPr>
      </w:pPr>
      <w:r w:rsidRPr="0049056C">
        <w:rPr>
          <w:rFonts w:ascii="Calibri" w:eastAsia="Calibri" w:hAnsi="Calibri" w:cs="Times New Roman"/>
          <w:bCs/>
        </w:rPr>
        <w:t>Attendance and Participation (10%)</w:t>
      </w:r>
    </w:p>
    <w:p w14:paraId="46417AFA" w14:textId="2DA9CF1C" w:rsidR="0049056C" w:rsidRDefault="0049056C" w:rsidP="0049056C">
      <w:pPr>
        <w:spacing w:after="0" w:line="240" w:lineRule="auto"/>
        <w:rPr>
          <w:bCs/>
        </w:rPr>
      </w:pPr>
      <w:r w:rsidRPr="0049056C">
        <w:rPr>
          <w:bCs/>
        </w:rPr>
        <w:t>Forum Assignments (10%)</w:t>
      </w:r>
    </w:p>
    <w:p w14:paraId="667B2E87" w14:textId="29BFD892" w:rsidR="0049056C" w:rsidRDefault="0049056C" w:rsidP="0049056C">
      <w:pPr>
        <w:spacing w:after="0" w:line="240" w:lineRule="auto"/>
        <w:rPr>
          <w:bCs/>
        </w:rPr>
      </w:pPr>
      <w:r>
        <w:rPr>
          <w:bCs/>
        </w:rPr>
        <w:t>2 Tests (25% each)</w:t>
      </w:r>
    </w:p>
    <w:p w14:paraId="3FE42517" w14:textId="559E05E6" w:rsidR="0049056C" w:rsidRDefault="0049056C" w:rsidP="0049056C">
      <w:pPr>
        <w:spacing w:after="0" w:line="240" w:lineRule="auto"/>
        <w:rPr>
          <w:bCs/>
        </w:rPr>
      </w:pPr>
      <w:r w:rsidRPr="0049056C">
        <w:rPr>
          <w:bCs/>
        </w:rPr>
        <w:t>Digital Project (20%)</w:t>
      </w:r>
    </w:p>
    <w:p w14:paraId="2A551EA6" w14:textId="34F83895" w:rsidR="0049056C" w:rsidRDefault="0049056C" w:rsidP="0049056C">
      <w:pPr>
        <w:spacing w:after="0" w:line="240" w:lineRule="auto"/>
        <w:rPr>
          <w:bCs/>
        </w:rPr>
      </w:pPr>
      <w:r w:rsidRPr="0049056C">
        <w:rPr>
          <w:bCs/>
        </w:rPr>
        <w:t>Final Project Presentation (10%)</w:t>
      </w:r>
    </w:p>
    <w:p w14:paraId="3035AEF5" w14:textId="77777777" w:rsidR="0049056C" w:rsidRPr="0049056C" w:rsidRDefault="0049056C" w:rsidP="0049056C">
      <w:pPr>
        <w:spacing w:after="0" w:line="240" w:lineRule="auto"/>
        <w:rPr>
          <w:rFonts w:ascii="Calibri" w:eastAsia="Calibri" w:hAnsi="Calibri" w:cs="Times New Roman"/>
        </w:rPr>
      </w:pPr>
    </w:p>
    <w:p w14:paraId="0C0991BA" w14:textId="4449DCE9" w:rsidR="008C3EDE" w:rsidRPr="005D1675" w:rsidRDefault="008C3EDE" w:rsidP="008C3EDE">
      <w:pPr>
        <w:spacing w:after="200" w:line="276" w:lineRule="auto"/>
        <w:jc w:val="center"/>
        <w:rPr>
          <w:rFonts w:ascii="Calibri" w:eastAsia="Calibri" w:hAnsi="Calibri" w:cs="Times New Roman"/>
          <w:b/>
          <w:sz w:val="28"/>
          <w:szCs w:val="28"/>
        </w:rPr>
      </w:pPr>
      <w:r w:rsidRPr="005D1675">
        <w:rPr>
          <w:rFonts w:ascii="Calibri" w:eastAsia="Calibri" w:hAnsi="Calibri" w:cs="Times New Roman"/>
          <w:b/>
          <w:sz w:val="28"/>
          <w:szCs w:val="28"/>
        </w:rPr>
        <w:lastRenderedPageBreak/>
        <w:t xml:space="preserve">Learning Objectives: </w:t>
      </w:r>
    </w:p>
    <w:p w14:paraId="66284211" w14:textId="77777777" w:rsidR="008C3EDE" w:rsidRPr="00FA4CEB" w:rsidRDefault="008C3EDE" w:rsidP="008C3EDE">
      <w:pPr>
        <w:spacing w:after="0" w:line="240" w:lineRule="auto"/>
        <w:rPr>
          <w:rFonts w:ascii="Calibri" w:eastAsia="Times" w:hAnsi="Calibri" w:cs="Times New Roman"/>
          <w:color w:val="000000"/>
          <w:lang w:val="en-US"/>
        </w:rPr>
      </w:pPr>
      <w:r w:rsidRPr="00FA4CEB">
        <w:rPr>
          <w:rFonts w:ascii="Calibri" w:eastAsia="Times" w:hAnsi="Calibri" w:cs="Times New Roman"/>
          <w:color w:val="000000"/>
          <w:lang w:val="en-US"/>
        </w:rPr>
        <w:t>1.</w:t>
      </w:r>
      <w:r w:rsidRPr="00FA4CEB">
        <w:rPr>
          <w:rFonts w:ascii="Calibri" w:eastAsia="Times" w:hAnsi="Calibri" w:cs="Times New Roman"/>
          <w:b/>
          <w:color w:val="000000"/>
          <w:lang w:val="en-US"/>
        </w:rPr>
        <w:t xml:space="preserve"> Analytical Skills</w:t>
      </w:r>
    </w:p>
    <w:p w14:paraId="317B7A8A" w14:textId="77777777" w:rsidR="008C3EDE" w:rsidRDefault="008C3EDE" w:rsidP="008C3EDE">
      <w:pPr>
        <w:numPr>
          <w:ilvl w:val="0"/>
          <w:numId w:val="6"/>
        </w:numPr>
        <w:spacing w:after="0" w:line="240" w:lineRule="auto"/>
        <w:contextualSpacing/>
        <w:rPr>
          <w:rFonts w:ascii="Calibri" w:eastAsia="Times" w:hAnsi="Calibri" w:cs="Times New Roman"/>
          <w:color w:val="000000"/>
          <w:lang w:val="en-US"/>
        </w:rPr>
      </w:pPr>
      <w:r w:rsidRPr="00FA4CEB">
        <w:rPr>
          <w:rFonts w:ascii="Calibri" w:eastAsia="Times" w:hAnsi="Calibri" w:cs="Times New Roman"/>
          <w:color w:val="000000"/>
          <w:lang w:val="en-US"/>
        </w:rPr>
        <w:t xml:space="preserve">Demonstrate </w:t>
      </w:r>
      <w:r w:rsidRPr="00432895">
        <w:rPr>
          <w:rFonts w:ascii="Calibri" w:eastAsia="Times" w:hAnsi="Calibri" w:cs="Times New Roman"/>
          <w:b/>
          <w:color w:val="000000"/>
          <w:lang w:val="en-US"/>
        </w:rPr>
        <w:t>critical analysis</w:t>
      </w:r>
      <w:r w:rsidRPr="00FA4CEB">
        <w:rPr>
          <w:rFonts w:ascii="Calibri" w:eastAsia="Times" w:hAnsi="Calibri" w:cs="Times New Roman"/>
          <w:color w:val="000000"/>
          <w:lang w:val="en-US"/>
        </w:rPr>
        <w:t xml:space="preserve"> and </w:t>
      </w:r>
      <w:r>
        <w:rPr>
          <w:rFonts w:ascii="Calibri" w:eastAsia="Times" w:hAnsi="Calibri" w:cs="Times New Roman"/>
          <w:color w:val="000000"/>
          <w:lang w:val="en-US"/>
        </w:rPr>
        <w:t>learn about</w:t>
      </w:r>
      <w:r w:rsidRPr="00FA4CEB">
        <w:rPr>
          <w:rFonts w:ascii="Calibri" w:eastAsia="Times" w:hAnsi="Calibri" w:cs="Times New Roman"/>
          <w:color w:val="000000"/>
          <w:lang w:val="en-US"/>
        </w:rPr>
        <w:t xml:space="preserve"> </w:t>
      </w:r>
      <w:r w:rsidRPr="00432895">
        <w:rPr>
          <w:rFonts w:ascii="Calibri" w:eastAsia="Times" w:hAnsi="Calibri" w:cs="Times New Roman"/>
          <w:b/>
          <w:color w:val="000000"/>
          <w:lang w:val="en-US"/>
        </w:rPr>
        <w:t>critical theories</w:t>
      </w:r>
      <w:r>
        <w:rPr>
          <w:rFonts w:ascii="Calibri" w:eastAsia="Times" w:hAnsi="Calibri" w:cs="Times New Roman"/>
          <w:b/>
          <w:color w:val="000000"/>
          <w:lang w:val="en-US"/>
        </w:rPr>
        <w:t xml:space="preserve"> and methodologies</w:t>
      </w:r>
      <w:r w:rsidRPr="00FA4CEB">
        <w:rPr>
          <w:rFonts w:ascii="Calibri" w:eastAsia="Times" w:hAnsi="Calibri" w:cs="Times New Roman"/>
          <w:color w:val="000000"/>
          <w:lang w:val="en-US"/>
        </w:rPr>
        <w:t xml:space="preserve"> </w:t>
      </w:r>
      <w:r>
        <w:rPr>
          <w:rFonts w:ascii="Calibri" w:eastAsia="Times" w:hAnsi="Calibri" w:cs="Times New Roman"/>
          <w:color w:val="000000"/>
          <w:lang w:val="en-US"/>
        </w:rPr>
        <w:t>to understand</w:t>
      </w:r>
      <w:r w:rsidRPr="00FA4CEB">
        <w:rPr>
          <w:rFonts w:ascii="Calibri" w:eastAsia="Times" w:hAnsi="Calibri" w:cs="Times New Roman"/>
          <w:color w:val="000000"/>
          <w:lang w:val="en-US"/>
        </w:rPr>
        <w:t xml:space="preserve"> </w:t>
      </w:r>
      <w:r>
        <w:rPr>
          <w:rFonts w:ascii="Calibri" w:eastAsia="Times" w:hAnsi="Calibri" w:cs="Times New Roman"/>
          <w:color w:val="000000"/>
          <w:lang w:val="en-US"/>
        </w:rPr>
        <w:t xml:space="preserve">culture, </w:t>
      </w:r>
      <w:r w:rsidRPr="00FA4CEB">
        <w:rPr>
          <w:rFonts w:ascii="Calibri" w:eastAsia="Times" w:hAnsi="Calibri" w:cs="Times New Roman"/>
          <w:color w:val="000000"/>
          <w:lang w:val="en-US"/>
        </w:rPr>
        <w:t xml:space="preserve">media, </w:t>
      </w:r>
      <w:r>
        <w:rPr>
          <w:rFonts w:ascii="Calibri" w:eastAsia="Times" w:hAnsi="Calibri" w:cs="Times New Roman"/>
          <w:color w:val="000000"/>
          <w:lang w:val="en-US"/>
        </w:rPr>
        <w:t xml:space="preserve">society, </w:t>
      </w:r>
      <w:r w:rsidRPr="00FA4CEB">
        <w:rPr>
          <w:rFonts w:ascii="Calibri" w:eastAsia="Times" w:hAnsi="Calibri" w:cs="Times New Roman"/>
          <w:color w:val="000000"/>
          <w:lang w:val="en-US"/>
        </w:rPr>
        <w:t>and technology</w:t>
      </w:r>
    </w:p>
    <w:p w14:paraId="6918DD57" w14:textId="77777777" w:rsidR="008C3EDE" w:rsidRPr="007C23F3" w:rsidRDefault="008C3EDE" w:rsidP="008C3EDE">
      <w:pPr>
        <w:numPr>
          <w:ilvl w:val="0"/>
          <w:numId w:val="6"/>
        </w:numPr>
        <w:spacing w:after="0" w:line="240" w:lineRule="auto"/>
        <w:contextualSpacing/>
        <w:rPr>
          <w:rFonts w:ascii="Calibri" w:eastAsia="Times" w:hAnsi="Calibri" w:cs="Times New Roman"/>
          <w:color w:val="000000"/>
          <w:lang w:val="en-US"/>
        </w:rPr>
      </w:pPr>
      <w:r w:rsidRPr="00FA4CEB">
        <w:rPr>
          <w:rFonts w:ascii="Calibri" w:eastAsia="Times" w:hAnsi="Calibri" w:cs="Times New Roman"/>
          <w:color w:val="000000"/>
          <w:lang w:val="en-US"/>
        </w:rPr>
        <w:t xml:space="preserve">Formulate </w:t>
      </w:r>
      <w:r w:rsidRPr="00432895">
        <w:rPr>
          <w:rFonts w:ascii="Calibri" w:eastAsia="Times" w:hAnsi="Calibri" w:cs="Times New Roman"/>
          <w:b/>
          <w:color w:val="000000"/>
          <w:lang w:val="en-US"/>
        </w:rPr>
        <w:t>relevant critical questions</w:t>
      </w:r>
      <w:r w:rsidRPr="00FA4CEB">
        <w:rPr>
          <w:rFonts w:ascii="Calibri" w:eastAsia="Times" w:hAnsi="Calibri" w:cs="Times New Roman"/>
          <w:color w:val="000000"/>
          <w:lang w:val="en-US"/>
        </w:rPr>
        <w:t xml:space="preserve"> from disciplinary and interdisciplinary perspectives </w:t>
      </w:r>
    </w:p>
    <w:p w14:paraId="79F0514E" w14:textId="77777777" w:rsidR="008C3EDE" w:rsidRPr="00FA4CEB" w:rsidRDefault="008C3EDE" w:rsidP="008C3EDE">
      <w:pPr>
        <w:spacing w:after="0" w:line="240" w:lineRule="auto"/>
        <w:rPr>
          <w:rFonts w:ascii="Calibri" w:eastAsia="Times" w:hAnsi="Calibri" w:cs="Times New Roman"/>
          <w:color w:val="000000"/>
          <w:lang w:val="en-US"/>
        </w:rPr>
      </w:pPr>
    </w:p>
    <w:p w14:paraId="136C2376" w14:textId="77777777" w:rsidR="008C3EDE" w:rsidRPr="00FA4CEB" w:rsidRDefault="008C3EDE" w:rsidP="008C3EDE">
      <w:pPr>
        <w:spacing w:after="0" w:line="240" w:lineRule="auto"/>
        <w:rPr>
          <w:rFonts w:ascii="Calibri" w:eastAsia="Times" w:hAnsi="Calibri" w:cs="Times New Roman"/>
          <w:color w:val="000000"/>
          <w:lang w:val="en-US"/>
        </w:rPr>
      </w:pPr>
      <w:r w:rsidRPr="00FA4CEB">
        <w:rPr>
          <w:rFonts w:ascii="Calibri" w:eastAsia="Times" w:hAnsi="Calibri" w:cs="Times New Roman"/>
          <w:color w:val="000000"/>
          <w:lang w:val="en-US"/>
        </w:rPr>
        <w:t xml:space="preserve">2. </w:t>
      </w:r>
      <w:r w:rsidRPr="00FA4CEB">
        <w:rPr>
          <w:rFonts w:ascii="Calibri" w:eastAsia="Times" w:hAnsi="Calibri" w:cs="Times New Roman"/>
          <w:b/>
          <w:color w:val="000000"/>
          <w:lang w:val="en-US"/>
        </w:rPr>
        <w:t>Research Skills</w:t>
      </w:r>
    </w:p>
    <w:p w14:paraId="36991EBD" w14:textId="77777777" w:rsidR="008C3EDE" w:rsidRPr="00FA4CEB" w:rsidRDefault="008C3EDE" w:rsidP="008C3EDE">
      <w:pPr>
        <w:numPr>
          <w:ilvl w:val="0"/>
          <w:numId w:val="7"/>
        </w:numPr>
        <w:spacing w:after="0" w:line="240" w:lineRule="auto"/>
        <w:contextualSpacing/>
        <w:rPr>
          <w:rFonts w:ascii="Calibri" w:eastAsia="Times" w:hAnsi="Calibri" w:cs="Times New Roman"/>
          <w:color w:val="000000"/>
          <w:lang w:val="en-US"/>
        </w:rPr>
      </w:pPr>
      <w:r w:rsidRPr="00FA4CEB">
        <w:rPr>
          <w:rFonts w:ascii="Calibri" w:eastAsia="Times" w:hAnsi="Calibri" w:cs="Times New Roman"/>
          <w:color w:val="000000"/>
          <w:lang w:val="en-US"/>
        </w:rPr>
        <w:t xml:space="preserve">Locate, analyze, and use </w:t>
      </w:r>
      <w:r w:rsidRPr="00432895">
        <w:rPr>
          <w:rFonts w:ascii="Calibri" w:eastAsia="Times" w:hAnsi="Calibri" w:cs="Times New Roman"/>
          <w:b/>
          <w:color w:val="000000"/>
          <w:lang w:val="en-US"/>
        </w:rPr>
        <w:t>primary and secondary sources</w:t>
      </w:r>
    </w:p>
    <w:p w14:paraId="2B3D0D55" w14:textId="77777777" w:rsidR="008C3EDE" w:rsidRPr="00FA4CEB" w:rsidRDefault="008C3EDE" w:rsidP="008C3EDE">
      <w:pPr>
        <w:numPr>
          <w:ilvl w:val="0"/>
          <w:numId w:val="7"/>
        </w:numPr>
        <w:spacing w:after="0" w:line="240" w:lineRule="auto"/>
        <w:contextualSpacing/>
        <w:rPr>
          <w:rFonts w:ascii="Calibri" w:eastAsia="Times" w:hAnsi="Calibri" w:cs="Times New Roman"/>
          <w:color w:val="000000"/>
          <w:lang w:val="en-US"/>
        </w:rPr>
      </w:pPr>
      <w:r w:rsidRPr="00432895">
        <w:rPr>
          <w:rFonts w:ascii="Calibri" w:eastAsia="Times" w:hAnsi="Calibri" w:cs="Times New Roman"/>
          <w:b/>
          <w:color w:val="000000"/>
          <w:lang w:val="en-US"/>
        </w:rPr>
        <w:t>Cite sources</w:t>
      </w:r>
      <w:r w:rsidRPr="00FA4CEB">
        <w:rPr>
          <w:rFonts w:ascii="Calibri" w:eastAsia="Times" w:hAnsi="Calibri" w:cs="Times New Roman"/>
          <w:color w:val="000000"/>
          <w:lang w:val="en-US"/>
        </w:rPr>
        <w:t xml:space="preserve"> appropriately</w:t>
      </w:r>
    </w:p>
    <w:p w14:paraId="60353318" w14:textId="77777777" w:rsidR="008C3EDE" w:rsidRPr="00FA4CEB" w:rsidRDefault="008C3EDE" w:rsidP="008C3EDE">
      <w:pPr>
        <w:numPr>
          <w:ilvl w:val="0"/>
          <w:numId w:val="7"/>
        </w:numPr>
        <w:spacing w:after="0" w:line="240" w:lineRule="auto"/>
        <w:contextualSpacing/>
        <w:rPr>
          <w:rFonts w:ascii="Calibri" w:eastAsia="Times" w:hAnsi="Calibri" w:cs="Times New Roman"/>
          <w:color w:val="000000"/>
          <w:lang w:val="en-US"/>
        </w:rPr>
      </w:pPr>
      <w:r w:rsidRPr="00FA4CEB">
        <w:rPr>
          <w:rFonts w:ascii="Calibri" w:eastAsia="Times" w:hAnsi="Calibri" w:cs="Times New Roman"/>
          <w:color w:val="000000"/>
          <w:lang w:val="en-US"/>
        </w:rPr>
        <w:t xml:space="preserve">Create an individual </w:t>
      </w:r>
      <w:r w:rsidRPr="00432895">
        <w:rPr>
          <w:rFonts w:ascii="Calibri" w:eastAsia="Times" w:hAnsi="Calibri" w:cs="Times New Roman"/>
          <w:b/>
          <w:color w:val="000000"/>
          <w:lang w:val="en-US"/>
        </w:rPr>
        <w:t>research project</w:t>
      </w:r>
      <w:r w:rsidRPr="00FA4CEB">
        <w:rPr>
          <w:rFonts w:ascii="Calibri" w:eastAsia="Times" w:hAnsi="Calibri" w:cs="Times New Roman"/>
          <w:color w:val="000000"/>
          <w:lang w:val="en-US"/>
        </w:rPr>
        <w:t xml:space="preserve"> in which you access, retrieve, and evaluate information and present your own argument in dialogue with scholarly work</w:t>
      </w:r>
    </w:p>
    <w:p w14:paraId="73F608EA" w14:textId="77777777" w:rsidR="008C3EDE" w:rsidRPr="00FA4CEB" w:rsidRDefault="008C3EDE" w:rsidP="008C3EDE">
      <w:pPr>
        <w:spacing w:after="0" w:line="240" w:lineRule="auto"/>
        <w:rPr>
          <w:rFonts w:ascii="Calibri" w:eastAsia="MS Mincho" w:hAnsi="Calibri" w:cs="Times New Roman"/>
        </w:rPr>
      </w:pPr>
    </w:p>
    <w:p w14:paraId="40C0FA1C" w14:textId="77777777" w:rsidR="008C3EDE" w:rsidRPr="00FA4CEB" w:rsidRDefault="008C3EDE" w:rsidP="008C3EDE">
      <w:pPr>
        <w:spacing w:after="0" w:line="240" w:lineRule="auto"/>
        <w:rPr>
          <w:rFonts w:ascii="Calibri" w:eastAsia="Times" w:hAnsi="Calibri" w:cs="Times New Roman"/>
          <w:color w:val="000000"/>
          <w:lang w:val="en-US"/>
        </w:rPr>
      </w:pPr>
      <w:r w:rsidRPr="00FA4CEB">
        <w:rPr>
          <w:rFonts w:ascii="Calibri" w:eastAsia="Times" w:hAnsi="Calibri" w:cs="Times New Roman"/>
          <w:color w:val="000000"/>
          <w:lang w:val="en-US"/>
        </w:rPr>
        <w:t xml:space="preserve">3. </w:t>
      </w:r>
      <w:r w:rsidRPr="00FA4CEB">
        <w:rPr>
          <w:rFonts w:ascii="Calibri" w:eastAsia="Times" w:hAnsi="Calibri" w:cs="Times New Roman"/>
          <w:b/>
          <w:color w:val="000000"/>
          <w:lang w:val="en-US"/>
        </w:rPr>
        <w:t>Understanding the Discipline(s)</w:t>
      </w:r>
    </w:p>
    <w:p w14:paraId="4647DCD0" w14:textId="77777777" w:rsidR="008C3EDE" w:rsidRPr="00FA4CEB" w:rsidRDefault="008C3EDE" w:rsidP="008C3EDE">
      <w:pPr>
        <w:numPr>
          <w:ilvl w:val="0"/>
          <w:numId w:val="8"/>
        </w:numPr>
        <w:spacing w:after="0" w:line="240" w:lineRule="auto"/>
        <w:contextualSpacing/>
        <w:rPr>
          <w:rFonts w:ascii="Calibri" w:eastAsia="SimSun" w:hAnsi="Calibri" w:cs="Arial"/>
          <w:lang w:val="en-US" w:eastAsia="ja-JP"/>
        </w:rPr>
      </w:pPr>
      <w:r w:rsidRPr="00FA4CEB">
        <w:rPr>
          <w:rFonts w:ascii="Calibri" w:eastAsia="SimSun" w:hAnsi="Calibri" w:cs="Arial"/>
          <w:lang w:val="en-US" w:eastAsia="ja-JP"/>
        </w:rPr>
        <w:t xml:space="preserve">Understand </w:t>
      </w:r>
      <w:r>
        <w:rPr>
          <w:rFonts w:ascii="Calibri" w:eastAsia="SimSun" w:hAnsi="Calibri" w:cs="Arial"/>
          <w:lang w:val="en-US" w:eastAsia="ja-JP"/>
        </w:rPr>
        <w:t>European Studies, European Union, Media Studies</w:t>
      </w:r>
      <w:r w:rsidRPr="00FA4CEB">
        <w:rPr>
          <w:rFonts w:ascii="Calibri" w:eastAsia="SimSun" w:hAnsi="Calibri" w:cs="Arial"/>
          <w:lang w:val="en-US" w:eastAsia="ja-JP"/>
        </w:rPr>
        <w:t xml:space="preserve"> </w:t>
      </w:r>
    </w:p>
    <w:p w14:paraId="4DEEECD5" w14:textId="77777777" w:rsidR="008C3EDE" w:rsidRPr="00F158A6" w:rsidRDefault="008C3EDE" w:rsidP="008C3EDE">
      <w:pPr>
        <w:numPr>
          <w:ilvl w:val="0"/>
          <w:numId w:val="8"/>
        </w:numPr>
        <w:spacing w:after="0" w:line="240" w:lineRule="auto"/>
        <w:contextualSpacing/>
        <w:rPr>
          <w:rFonts w:ascii="Calibri" w:eastAsia="SimSun" w:hAnsi="Calibri" w:cs="Arial"/>
          <w:lang w:val="en-US" w:eastAsia="ja-JP"/>
        </w:rPr>
      </w:pPr>
      <w:r w:rsidRPr="00FA4CEB">
        <w:rPr>
          <w:rFonts w:ascii="Calibri" w:eastAsia="SimSun" w:hAnsi="Calibri" w:cs="Arial"/>
          <w:lang w:val="en-US" w:eastAsia="ja-JP"/>
        </w:rPr>
        <w:t xml:space="preserve">Understand the </w:t>
      </w:r>
      <w:r w:rsidRPr="00432895">
        <w:rPr>
          <w:rFonts w:ascii="Calibri" w:eastAsia="SimSun" w:hAnsi="Calibri" w:cs="Arial"/>
          <w:b/>
          <w:lang w:val="en-US" w:eastAsia="ja-JP"/>
        </w:rPr>
        <w:t>social constructions of culture and society</w:t>
      </w:r>
      <w:r>
        <w:rPr>
          <w:rFonts w:ascii="Calibri" w:eastAsia="SimSun" w:hAnsi="Calibri" w:cs="Arial"/>
          <w:b/>
          <w:lang w:val="en-US" w:eastAsia="ja-JP"/>
        </w:rPr>
        <w:t>,</w:t>
      </w:r>
      <w:r w:rsidRPr="00FA4CEB">
        <w:rPr>
          <w:rFonts w:ascii="Calibri" w:eastAsia="SimSun" w:hAnsi="Calibri" w:cs="Arial"/>
          <w:lang w:val="en-US" w:eastAsia="ja-JP"/>
        </w:rPr>
        <w:t xml:space="preserve"> </w:t>
      </w:r>
      <w:r>
        <w:rPr>
          <w:rFonts w:ascii="Calibri" w:eastAsia="SimSun" w:hAnsi="Calibri" w:cs="Arial"/>
          <w:lang w:val="en-US" w:eastAsia="ja-JP"/>
        </w:rPr>
        <w:t xml:space="preserve">as well as </w:t>
      </w:r>
      <w:r w:rsidRPr="00F158A6">
        <w:rPr>
          <w:rFonts w:ascii="Calibri" w:eastAsia="Times" w:hAnsi="Calibri" w:cs="Times New Roman"/>
          <w:color w:val="000000"/>
          <w:lang w:val="en-US"/>
        </w:rPr>
        <w:t>media</w:t>
      </w:r>
      <w:r>
        <w:rPr>
          <w:rFonts w:ascii="Calibri" w:eastAsia="Times" w:hAnsi="Calibri" w:cs="Times New Roman"/>
          <w:color w:val="000000"/>
          <w:lang w:val="en-US"/>
        </w:rPr>
        <w:t xml:space="preserve"> and</w:t>
      </w:r>
      <w:r w:rsidRPr="00F158A6">
        <w:rPr>
          <w:rFonts w:ascii="Calibri" w:eastAsia="Times" w:hAnsi="Calibri" w:cs="Times New Roman"/>
          <w:color w:val="000000"/>
          <w:lang w:val="en-US"/>
        </w:rPr>
        <w:t xml:space="preserve"> identity</w:t>
      </w:r>
    </w:p>
    <w:p w14:paraId="620075FA" w14:textId="77777777" w:rsidR="008C3EDE" w:rsidRPr="00FA4CEB" w:rsidRDefault="008C3EDE" w:rsidP="008C3EDE">
      <w:pPr>
        <w:spacing w:after="0" w:line="240" w:lineRule="auto"/>
        <w:rPr>
          <w:rFonts w:ascii="Calibri" w:eastAsia="Times" w:hAnsi="Calibri" w:cs="Times New Roman"/>
          <w:color w:val="000000"/>
          <w:lang w:val="en-US"/>
        </w:rPr>
      </w:pPr>
    </w:p>
    <w:p w14:paraId="46BAE66A" w14:textId="77777777" w:rsidR="008C3EDE" w:rsidRPr="00FA4CEB" w:rsidRDefault="008C3EDE" w:rsidP="008C3EDE">
      <w:pPr>
        <w:spacing w:after="0" w:line="240" w:lineRule="auto"/>
        <w:rPr>
          <w:rFonts w:ascii="Calibri" w:eastAsia="Times" w:hAnsi="Calibri" w:cs="Times New Roman"/>
          <w:color w:val="000000"/>
          <w:lang w:val="en-US"/>
        </w:rPr>
      </w:pPr>
      <w:r w:rsidRPr="00FA4CEB">
        <w:rPr>
          <w:rFonts w:ascii="Calibri" w:eastAsia="Times" w:hAnsi="Calibri" w:cs="Times New Roman"/>
          <w:color w:val="000000"/>
          <w:lang w:val="en-US"/>
        </w:rPr>
        <w:t xml:space="preserve">4. </w:t>
      </w:r>
      <w:r w:rsidRPr="00FA4CEB">
        <w:rPr>
          <w:rFonts w:ascii="Calibri" w:eastAsia="Times" w:hAnsi="Calibri" w:cs="Times New Roman"/>
          <w:b/>
          <w:color w:val="000000"/>
          <w:lang w:val="en-US"/>
        </w:rPr>
        <w:t>Communication Skills:</w:t>
      </w:r>
    </w:p>
    <w:p w14:paraId="0B264E3F" w14:textId="77777777" w:rsidR="008C3EDE" w:rsidRPr="00FA4CEB" w:rsidRDefault="008C3EDE" w:rsidP="008C3EDE">
      <w:pPr>
        <w:numPr>
          <w:ilvl w:val="0"/>
          <w:numId w:val="9"/>
        </w:numPr>
        <w:spacing w:after="0" w:line="240" w:lineRule="auto"/>
        <w:contextualSpacing/>
        <w:rPr>
          <w:rFonts w:ascii="Calibri" w:eastAsia="MS Mincho" w:hAnsi="Calibri" w:cs="Times New Roman"/>
          <w:color w:val="000000"/>
          <w:lang w:val="en-US"/>
        </w:rPr>
      </w:pPr>
      <w:r w:rsidRPr="00FA4CEB">
        <w:rPr>
          <w:rFonts w:ascii="Calibri" w:eastAsia="MS Mincho" w:hAnsi="Calibri" w:cs="Times New Roman"/>
          <w:color w:val="000000"/>
          <w:lang w:val="en-US"/>
        </w:rPr>
        <w:t xml:space="preserve">Make use of supporting </w:t>
      </w:r>
      <w:r w:rsidRPr="00432895">
        <w:rPr>
          <w:rFonts w:ascii="Calibri" w:eastAsia="MS Mincho" w:hAnsi="Calibri" w:cs="Times New Roman"/>
          <w:b/>
          <w:color w:val="000000"/>
          <w:lang w:val="en-US"/>
        </w:rPr>
        <w:t>visual materials</w:t>
      </w:r>
      <w:r w:rsidRPr="00FA4CEB">
        <w:rPr>
          <w:rFonts w:ascii="Calibri" w:eastAsia="MS Mincho" w:hAnsi="Calibri" w:cs="Times New Roman"/>
          <w:color w:val="000000"/>
          <w:lang w:val="en-US"/>
        </w:rPr>
        <w:t xml:space="preserve"> in oral presentations</w:t>
      </w:r>
    </w:p>
    <w:p w14:paraId="57948347" w14:textId="77777777" w:rsidR="008C3EDE" w:rsidRDefault="008C3EDE" w:rsidP="008C3EDE">
      <w:pPr>
        <w:numPr>
          <w:ilvl w:val="0"/>
          <w:numId w:val="9"/>
        </w:numPr>
        <w:spacing w:after="0" w:line="240" w:lineRule="auto"/>
        <w:contextualSpacing/>
        <w:rPr>
          <w:rFonts w:ascii="Calibri" w:eastAsia="Times" w:hAnsi="Calibri" w:cs="Times New Roman"/>
          <w:color w:val="000000"/>
          <w:lang w:val="en-US"/>
        </w:rPr>
      </w:pPr>
      <w:r w:rsidRPr="00432895">
        <w:rPr>
          <w:rFonts w:ascii="Calibri" w:eastAsia="Times" w:hAnsi="Calibri" w:cs="Times New Roman"/>
          <w:b/>
          <w:color w:val="000000"/>
          <w:lang w:val="en-US"/>
        </w:rPr>
        <w:t>Communicate effectively</w:t>
      </w:r>
      <w:r w:rsidRPr="00FA4CEB">
        <w:rPr>
          <w:rFonts w:ascii="Calibri" w:eastAsia="Times" w:hAnsi="Calibri" w:cs="Times New Roman"/>
          <w:color w:val="000000"/>
          <w:lang w:val="en-US"/>
        </w:rPr>
        <w:t xml:space="preserve"> to a wide range of audiences</w:t>
      </w:r>
      <w:r>
        <w:rPr>
          <w:rFonts w:ascii="Calibri" w:eastAsia="Times" w:hAnsi="Calibri" w:cs="Times New Roman"/>
          <w:color w:val="000000"/>
          <w:lang w:val="en-US"/>
        </w:rPr>
        <w:t xml:space="preserve"> and </w:t>
      </w:r>
      <w:r>
        <w:rPr>
          <w:rFonts w:ascii="Calibri" w:eastAsia="Times" w:hAnsi="Calibri" w:cs="Times New Roman"/>
          <w:b/>
          <w:color w:val="000000"/>
          <w:lang w:val="en-US"/>
        </w:rPr>
        <w:t>p</w:t>
      </w:r>
      <w:r w:rsidRPr="007C23F3">
        <w:rPr>
          <w:rFonts w:ascii="Calibri" w:eastAsia="Times" w:hAnsi="Calibri" w:cs="Times New Roman"/>
          <w:b/>
          <w:color w:val="000000"/>
          <w:lang w:val="en-US"/>
        </w:rPr>
        <w:t>resent ideas clearly and persuasively</w:t>
      </w:r>
      <w:r w:rsidRPr="007C23F3">
        <w:rPr>
          <w:rFonts w:ascii="Calibri" w:eastAsia="Times" w:hAnsi="Calibri" w:cs="Times New Roman"/>
          <w:color w:val="000000"/>
          <w:lang w:val="en-US"/>
        </w:rPr>
        <w:t xml:space="preserve"> both orally and in writing</w:t>
      </w:r>
    </w:p>
    <w:p w14:paraId="777D2410" w14:textId="77777777" w:rsidR="008C3EDE" w:rsidRPr="007C23F3" w:rsidRDefault="008C3EDE" w:rsidP="008C3EDE">
      <w:pPr>
        <w:numPr>
          <w:ilvl w:val="0"/>
          <w:numId w:val="9"/>
        </w:numPr>
        <w:spacing w:after="0" w:line="240" w:lineRule="auto"/>
        <w:contextualSpacing/>
        <w:rPr>
          <w:rFonts w:ascii="Calibri" w:eastAsia="Times" w:hAnsi="Calibri" w:cs="Times New Roman"/>
          <w:color w:val="000000"/>
          <w:lang w:val="en-US"/>
        </w:rPr>
      </w:pPr>
      <w:r w:rsidRPr="007C23F3">
        <w:rPr>
          <w:rFonts w:ascii="Calibri" w:eastAsia="SimSun" w:hAnsi="Calibri" w:cs="Arial"/>
          <w:lang w:val="en-US" w:eastAsia="ja-JP"/>
        </w:rPr>
        <w:t xml:space="preserve">Experience working in </w:t>
      </w:r>
      <w:r w:rsidRPr="007C23F3">
        <w:rPr>
          <w:rFonts w:ascii="Calibri" w:eastAsia="SimSun" w:hAnsi="Calibri" w:cs="Arial"/>
          <w:b/>
          <w:lang w:val="en-US" w:eastAsia="ja-JP"/>
        </w:rPr>
        <w:t>peer groups</w:t>
      </w:r>
      <w:r w:rsidRPr="007C23F3">
        <w:rPr>
          <w:rFonts w:ascii="Calibri" w:eastAsia="SimSun" w:hAnsi="Calibri" w:cs="Arial"/>
          <w:lang w:val="en-US" w:eastAsia="ja-JP"/>
        </w:rPr>
        <w:t xml:space="preserve"> </w:t>
      </w:r>
    </w:p>
    <w:p w14:paraId="16DD81E3" w14:textId="77777777" w:rsidR="008C3EDE" w:rsidRPr="00F158A6" w:rsidRDefault="008C3EDE" w:rsidP="008C3EDE">
      <w:pPr>
        <w:numPr>
          <w:ilvl w:val="0"/>
          <w:numId w:val="9"/>
        </w:numPr>
        <w:spacing w:after="0" w:line="240" w:lineRule="auto"/>
        <w:contextualSpacing/>
        <w:rPr>
          <w:rFonts w:ascii="Calibri" w:eastAsia="Times" w:hAnsi="Calibri" w:cs="Times New Roman"/>
          <w:color w:val="000000"/>
          <w:lang w:val="en-US"/>
        </w:rPr>
      </w:pPr>
      <w:r w:rsidRPr="00FA4CEB">
        <w:rPr>
          <w:rFonts w:ascii="Calibri" w:eastAsia="SimSun" w:hAnsi="Calibri" w:cs="Arial"/>
          <w:lang w:val="en-US" w:eastAsia="ja-JP"/>
        </w:rPr>
        <w:t xml:space="preserve">Enhance </w:t>
      </w:r>
      <w:r w:rsidRPr="00432895">
        <w:rPr>
          <w:rFonts w:ascii="Calibri" w:eastAsia="SimSun" w:hAnsi="Calibri" w:cs="Arial"/>
          <w:b/>
          <w:lang w:val="en-US" w:eastAsia="ja-JP"/>
        </w:rPr>
        <w:t>public speaking skills</w:t>
      </w:r>
      <w:r w:rsidRPr="00FA4CEB">
        <w:rPr>
          <w:rFonts w:ascii="Calibri" w:eastAsia="SimSun" w:hAnsi="Calibri" w:cs="Arial"/>
          <w:lang w:val="en-US" w:eastAsia="ja-JP"/>
        </w:rPr>
        <w:t xml:space="preserve"> </w:t>
      </w:r>
      <w:r>
        <w:rPr>
          <w:rFonts w:ascii="Calibri" w:eastAsia="Times" w:hAnsi="Calibri" w:cs="Times New Roman"/>
          <w:color w:val="000000"/>
          <w:lang w:val="en-US"/>
        </w:rPr>
        <w:t xml:space="preserve">and </w:t>
      </w:r>
      <w:r>
        <w:rPr>
          <w:rFonts w:ascii="Calibri" w:eastAsia="SimSun" w:hAnsi="Calibri" w:cs="Arial"/>
          <w:lang w:val="en-US" w:eastAsia="ja-JP"/>
        </w:rPr>
        <w:t>d</w:t>
      </w:r>
      <w:r w:rsidRPr="00F158A6">
        <w:rPr>
          <w:rFonts w:ascii="Calibri" w:eastAsia="SimSun" w:hAnsi="Calibri" w:cs="Arial"/>
          <w:lang w:val="en-US" w:eastAsia="ja-JP"/>
        </w:rPr>
        <w:t xml:space="preserve">evelop </w:t>
      </w:r>
      <w:r w:rsidRPr="00F158A6">
        <w:rPr>
          <w:rFonts w:ascii="Calibri" w:eastAsia="SimSun" w:hAnsi="Calibri" w:cs="Arial"/>
          <w:b/>
          <w:lang w:val="en-US" w:eastAsia="ja-JP"/>
        </w:rPr>
        <w:t>professional presentation skills</w:t>
      </w:r>
    </w:p>
    <w:p w14:paraId="361F9CC5" w14:textId="41B4DDB5" w:rsidR="005D1675" w:rsidRDefault="005D1675" w:rsidP="005D1675">
      <w:pPr>
        <w:spacing w:after="0" w:line="240" w:lineRule="auto"/>
        <w:jc w:val="center"/>
        <w:rPr>
          <w:rFonts w:ascii="Calibri" w:eastAsia="Calibri" w:hAnsi="Calibri" w:cs="Times New Roman"/>
          <w:color w:val="0000FF"/>
          <w:u w:val="single"/>
        </w:rPr>
      </w:pPr>
    </w:p>
    <w:p w14:paraId="6A2E02DA" w14:textId="77777777" w:rsidR="008C3EDE" w:rsidRDefault="008C3EDE" w:rsidP="008C3EDE">
      <w:pPr>
        <w:spacing w:after="200" w:line="276" w:lineRule="auto"/>
        <w:jc w:val="center"/>
        <w:rPr>
          <w:rFonts w:ascii="Calibri" w:eastAsia="Calibri" w:hAnsi="Calibri" w:cs="Times New Roman"/>
          <w:b/>
          <w:sz w:val="28"/>
          <w:szCs w:val="28"/>
        </w:rPr>
      </w:pPr>
      <w:r w:rsidRPr="005D1675">
        <w:rPr>
          <w:rFonts w:ascii="Calibri" w:eastAsia="Calibri" w:hAnsi="Calibri" w:cs="Times New Roman"/>
          <w:b/>
          <w:sz w:val="28"/>
          <w:szCs w:val="28"/>
        </w:rPr>
        <w:t>Required Readings:</w:t>
      </w:r>
    </w:p>
    <w:p w14:paraId="023058AA" w14:textId="77777777" w:rsidR="008C3EDE" w:rsidRPr="002F525F" w:rsidRDefault="008C3EDE" w:rsidP="008C3EDE">
      <w:pPr>
        <w:pStyle w:val="ListParagraph"/>
        <w:numPr>
          <w:ilvl w:val="0"/>
          <w:numId w:val="14"/>
        </w:numPr>
        <w:spacing w:after="0" w:line="240" w:lineRule="auto"/>
        <w:rPr>
          <w:rFonts w:ascii="Calibri" w:eastAsia="Calibri" w:hAnsi="Calibri" w:cs="Times New Roman"/>
        </w:rPr>
      </w:pPr>
      <w:r w:rsidRPr="002F525F">
        <w:rPr>
          <w:rFonts w:ascii="Calibri" w:eastAsia="Calibri" w:hAnsi="Calibri" w:cs="Times New Roman"/>
        </w:rPr>
        <w:t xml:space="preserve">Alice Marwick and Rebecca Lewis, </w:t>
      </w:r>
      <w:r w:rsidRPr="002F525F">
        <w:rPr>
          <w:rFonts w:ascii="Calibri" w:eastAsia="Calibri" w:hAnsi="Calibri" w:cs="Times New Roman"/>
          <w:i/>
        </w:rPr>
        <w:t>Media Manipulation and Disinformation Online</w:t>
      </w:r>
      <w:r w:rsidRPr="002F525F">
        <w:rPr>
          <w:rFonts w:ascii="Calibri" w:eastAsia="Calibri" w:hAnsi="Calibri" w:cs="Times New Roman"/>
        </w:rPr>
        <w:t>. New York: Data &amp; Society Research Institute, 2017</w:t>
      </w:r>
      <w:bookmarkStart w:id="1" w:name="_Hlk499488879"/>
      <w:r w:rsidRPr="002F525F">
        <w:rPr>
          <w:rFonts w:ascii="Calibri" w:eastAsia="Calibri" w:hAnsi="Calibri" w:cs="Times New Roman"/>
        </w:rPr>
        <w:t xml:space="preserve"> – Available to download online for free:  </w:t>
      </w:r>
      <w:bookmarkEnd w:id="1"/>
      <w:r w:rsidRPr="002F525F">
        <w:fldChar w:fldCharType="begin"/>
      </w:r>
      <w:r w:rsidRPr="002F525F">
        <w:instrText xml:space="preserve"> HYPERLINK "https://datasociety.net/pubs/oh/DataAndSociety_MediaManipulationAndDisinformationOnline.pdf" </w:instrText>
      </w:r>
      <w:r w:rsidRPr="002F525F">
        <w:fldChar w:fldCharType="separate"/>
      </w:r>
      <w:r w:rsidRPr="002F525F">
        <w:rPr>
          <w:rFonts w:ascii="Calibri" w:eastAsia="Calibri" w:hAnsi="Calibri" w:cs="Times New Roman"/>
          <w:color w:val="0563C1"/>
          <w:u w:val="single"/>
        </w:rPr>
        <w:t>https://datasociety.net/pubs/oh/DataAndSociety_MediaManipulationAndDisinformationOnline.pdf</w:t>
      </w:r>
      <w:r w:rsidRPr="002F525F">
        <w:rPr>
          <w:rFonts w:ascii="Calibri" w:eastAsia="Calibri" w:hAnsi="Calibri" w:cs="Times New Roman"/>
          <w:color w:val="0563C1"/>
          <w:u w:val="single"/>
        </w:rPr>
        <w:fldChar w:fldCharType="end"/>
      </w:r>
    </w:p>
    <w:p w14:paraId="13C621B7" w14:textId="0457E3E1" w:rsidR="008C3EDE" w:rsidRDefault="008C3EDE" w:rsidP="008C3EDE">
      <w:pPr>
        <w:pStyle w:val="ListParagraph"/>
        <w:numPr>
          <w:ilvl w:val="0"/>
          <w:numId w:val="14"/>
        </w:numPr>
        <w:spacing w:after="200" w:line="276" w:lineRule="auto"/>
        <w:rPr>
          <w:rFonts w:ascii="Calibri" w:eastAsia="Calibri" w:hAnsi="Calibri" w:cs="Times New Roman"/>
          <w:lang w:val="en-US"/>
        </w:rPr>
      </w:pPr>
      <w:r w:rsidRPr="002F525F">
        <w:rPr>
          <w:rFonts w:ascii="Calibri" w:eastAsia="Calibri" w:hAnsi="Calibri" w:cs="Times New Roman"/>
          <w:lang w:val="en-US"/>
        </w:rPr>
        <w:t>Other course materials will be provided on CourseSpaces</w:t>
      </w:r>
    </w:p>
    <w:p w14:paraId="7096F52E" w14:textId="39069A0D" w:rsidR="00F935A5" w:rsidRDefault="00F935A5" w:rsidP="00F935A5">
      <w:pPr>
        <w:spacing w:after="200" w:line="276" w:lineRule="auto"/>
        <w:jc w:val="center"/>
        <w:rPr>
          <w:rFonts w:ascii="Calibri" w:eastAsia="Calibri" w:hAnsi="Calibri" w:cs="Times New Roman"/>
          <w:b/>
          <w:sz w:val="28"/>
          <w:szCs w:val="28"/>
        </w:rPr>
      </w:pPr>
      <w:r w:rsidRPr="005D1675">
        <w:rPr>
          <w:rFonts w:ascii="Calibri" w:eastAsia="Calibri" w:hAnsi="Calibri" w:cs="Times New Roman"/>
          <w:b/>
          <w:sz w:val="28"/>
          <w:szCs w:val="28"/>
        </w:rPr>
        <w:t>Assignments:</w:t>
      </w:r>
    </w:p>
    <w:tbl>
      <w:tblPr>
        <w:tblStyle w:val="TableGrid"/>
        <w:tblW w:w="0" w:type="auto"/>
        <w:tblLook w:val="04A0" w:firstRow="1" w:lastRow="0" w:firstColumn="1" w:lastColumn="0" w:noHBand="0" w:noVBand="1"/>
      </w:tblPr>
      <w:tblGrid>
        <w:gridCol w:w="9350"/>
      </w:tblGrid>
      <w:tr w:rsidR="00F935A5" w14:paraId="6BC9D052" w14:textId="77777777" w:rsidTr="00061101">
        <w:tc>
          <w:tcPr>
            <w:tcW w:w="9350" w:type="dxa"/>
          </w:tcPr>
          <w:p w14:paraId="080566A4" w14:textId="2E076BEC" w:rsidR="00F935A5" w:rsidRDefault="00F935A5" w:rsidP="00061101">
            <w:pPr>
              <w:rPr>
                <w:bCs/>
              </w:rPr>
            </w:pPr>
            <w:r>
              <w:rPr>
                <w:b/>
                <w:bCs/>
              </w:rPr>
              <w:t>Attendance and Participation (10</w:t>
            </w:r>
            <w:r w:rsidRPr="0010317F">
              <w:rPr>
                <w:b/>
                <w:bCs/>
              </w:rPr>
              <w:t>%)</w:t>
            </w:r>
            <w:r w:rsidRPr="0010317F">
              <w:rPr>
                <w:bCs/>
              </w:rPr>
              <w:t xml:space="preserve"> –</w:t>
            </w:r>
            <w:r>
              <w:rPr>
                <w:bCs/>
              </w:rPr>
              <w:t xml:space="preserve"> </w:t>
            </w:r>
            <w:r w:rsidR="00844D86" w:rsidRPr="00844D86">
              <w:rPr>
                <w:bCs/>
              </w:rPr>
              <w:t>Attendance is a key component of student success. As this is a once a week, 3-hour class, attendance and engagement with course material is critical. Attendance will be taken every class; students who leave class early will not receive full attendance points for the session. Participation means that students are expected to engage in class discussions and in Q&amp;A sessions with guest speakers.</w:t>
            </w:r>
            <w:r w:rsidR="00844D86">
              <w:rPr>
                <w:bCs/>
              </w:rPr>
              <w:t xml:space="preserve"> I</w:t>
            </w:r>
            <w:r w:rsidRPr="00BE570E">
              <w:rPr>
                <w:bCs/>
              </w:rPr>
              <w:t>f</w:t>
            </w:r>
            <w:r>
              <w:rPr>
                <w:bCs/>
              </w:rPr>
              <w:t xml:space="preserve"> you have to miss a class, please email me ahead of time. If</w:t>
            </w:r>
            <w:r w:rsidRPr="00BE570E">
              <w:rPr>
                <w:bCs/>
              </w:rPr>
              <w:t xml:space="preserve"> </w:t>
            </w:r>
            <w:r w:rsidRPr="00BE570E">
              <w:rPr>
                <w:b/>
                <w:bCs/>
              </w:rPr>
              <w:t xml:space="preserve">more than </w:t>
            </w:r>
            <w:r w:rsidR="00255472">
              <w:rPr>
                <w:b/>
                <w:bCs/>
              </w:rPr>
              <w:t>3</w:t>
            </w:r>
            <w:r w:rsidRPr="00BE570E">
              <w:rPr>
                <w:b/>
                <w:bCs/>
              </w:rPr>
              <w:t xml:space="preserve"> classes</w:t>
            </w:r>
            <w:r w:rsidRPr="00BE570E">
              <w:rPr>
                <w:bCs/>
              </w:rPr>
              <w:t xml:space="preserve"> are missed</w:t>
            </w:r>
            <w:r>
              <w:rPr>
                <w:bCs/>
              </w:rPr>
              <w:t xml:space="preserve"> without proper documentation</w:t>
            </w:r>
            <w:r w:rsidRPr="00BE570E">
              <w:rPr>
                <w:bCs/>
              </w:rPr>
              <w:t>, the instructor will no longer be able to accept work by the student, who will be awarded a fi</w:t>
            </w:r>
            <w:r>
              <w:rPr>
                <w:bCs/>
              </w:rPr>
              <w:t>nal grade of N for the course (s</w:t>
            </w:r>
            <w:r w:rsidRPr="00BE570E">
              <w:rPr>
                <w:bCs/>
              </w:rPr>
              <w:t>ee University Calendar for details).</w:t>
            </w:r>
            <w:r w:rsidRPr="00814273">
              <w:rPr>
                <w:bCs/>
              </w:rPr>
              <w:t xml:space="preserve"> Come to class prepared to discuss assigned topics and readings, answer discussion questions, lead group discussions, summarize readings, present your </w:t>
            </w:r>
            <w:r w:rsidR="002151E4">
              <w:rPr>
                <w:bCs/>
              </w:rPr>
              <w:t xml:space="preserve">discussion </w:t>
            </w:r>
            <w:r w:rsidRPr="00814273">
              <w:rPr>
                <w:bCs/>
              </w:rPr>
              <w:t xml:space="preserve">group’s ideas to the class, and ask meaningful questions that help you and others learn and engage with the assigned materials. If you have </w:t>
            </w:r>
            <w:r w:rsidRPr="00972A84">
              <w:rPr>
                <w:b/>
                <w:bCs/>
              </w:rPr>
              <w:t>concerns about speaking up in class</w:t>
            </w:r>
            <w:r w:rsidRPr="00814273">
              <w:rPr>
                <w:bCs/>
              </w:rPr>
              <w:t xml:space="preserve">, please come see me in my office hours to discuss alternative arrangements! </w:t>
            </w:r>
          </w:p>
          <w:p w14:paraId="523F4F6F" w14:textId="10C12367" w:rsidR="00F935A5" w:rsidRDefault="00F935A5" w:rsidP="00061101">
            <w:pPr>
              <w:rPr>
                <w:bCs/>
              </w:rPr>
            </w:pPr>
            <w:r>
              <w:rPr>
                <w:b/>
                <w:bCs/>
              </w:rPr>
              <w:lastRenderedPageBreak/>
              <w:t>Forum Assignments (10</w:t>
            </w:r>
            <w:r w:rsidRPr="00571B98">
              <w:rPr>
                <w:b/>
                <w:bCs/>
              </w:rPr>
              <w:t>%)</w:t>
            </w:r>
            <w:r>
              <w:rPr>
                <w:bCs/>
              </w:rPr>
              <w:t xml:space="preserve"> – </w:t>
            </w:r>
            <w:r w:rsidRPr="007163F1">
              <w:rPr>
                <w:bCs/>
              </w:rPr>
              <w:t>students are expected to comp</w:t>
            </w:r>
            <w:r>
              <w:rPr>
                <w:bCs/>
              </w:rPr>
              <w:t xml:space="preserve">lete </w:t>
            </w:r>
            <w:r w:rsidR="00EF0A07">
              <w:rPr>
                <w:bCs/>
              </w:rPr>
              <w:t>the required</w:t>
            </w:r>
            <w:r w:rsidR="0049056C">
              <w:rPr>
                <w:bCs/>
              </w:rPr>
              <w:t xml:space="preserve"> forum posts</w:t>
            </w:r>
            <w:r>
              <w:rPr>
                <w:bCs/>
              </w:rPr>
              <w:t xml:space="preserve"> to get the full marks (if the forum post does not fulfill the assignment requirements, points will be deducted).</w:t>
            </w:r>
            <w:r w:rsidRPr="007163F1">
              <w:rPr>
                <w:bCs/>
              </w:rPr>
              <w:t xml:space="preserve"> </w:t>
            </w:r>
            <w:r>
              <w:rPr>
                <w:bCs/>
              </w:rPr>
              <w:t>L</w:t>
            </w:r>
            <w:r w:rsidRPr="0010317F">
              <w:rPr>
                <w:bCs/>
              </w:rPr>
              <w:t xml:space="preserve">ate </w:t>
            </w:r>
            <w:r>
              <w:rPr>
                <w:bCs/>
              </w:rPr>
              <w:t>assignments only accepted with proper documentation!</w:t>
            </w:r>
            <w:r w:rsidRPr="0010317F">
              <w:rPr>
                <w:bCs/>
              </w:rPr>
              <w:t xml:space="preserve"> </w:t>
            </w:r>
          </w:p>
          <w:p w14:paraId="61D73575" w14:textId="77777777" w:rsidR="00F935A5" w:rsidRDefault="00F935A5" w:rsidP="00061101">
            <w:pPr>
              <w:rPr>
                <w:bCs/>
              </w:rPr>
            </w:pPr>
          </w:p>
          <w:p w14:paraId="182AA512" w14:textId="46A23BC4" w:rsidR="00F935A5" w:rsidRPr="00EE2AC2" w:rsidRDefault="00F935A5" w:rsidP="00061101">
            <w:pPr>
              <w:rPr>
                <w:bCs/>
                <w:lang w:val="en-CA"/>
              </w:rPr>
            </w:pPr>
            <w:r>
              <w:rPr>
                <w:b/>
                <w:bCs/>
              </w:rPr>
              <w:t>Test</w:t>
            </w:r>
            <w:r w:rsidRPr="00EE2AC2">
              <w:rPr>
                <w:b/>
                <w:bCs/>
              </w:rPr>
              <w:t xml:space="preserve"> </w:t>
            </w:r>
            <w:r w:rsidR="0049056C">
              <w:rPr>
                <w:b/>
                <w:bCs/>
              </w:rPr>
              <w:t xml:space="preserve">1 </w:t>
            </w:r>
            <w:r w:rsidRPr="00EE2AC2">
              <w:rPr>
                <w:b/>
                <w:bCs/>
              </w:rPr>
              <w:t>(</w:t>
            </w:r>
            <w:r w:rsidR="0049056C">
              <w:rPr>
                <w:b/>
                <w:bCs/>
              </w:rPr>
              <w:t>25</w:t>
            </w:r>
            <w:r w:rsidRPr="00EE2AC2">
              <w:rPr>
                <w:b/>
                <w:bCs/>
              </w:rPr>
              <w:t>%)</w:t>
            </w:r>
            <w:r>
              <w:rPr>
                <w:bCs/>
              </w:rPr>
              <w:t xml:space="preserve"> – In-class</w:t>
            </w:r>
            <w:r w:rsidR="00844D86">
              <w:rPr>
                <w:bCs/>
              </w:rPr>
              <w:t xml:space="preserve"> on </w:t>
            </w:r>
            <w:r w:rsidR="00844D86" w:rsidRPr="00844D86">
              <w:rPr>
                <w:b/>
                <w:bCs/>
              </w:rPr>
              <w:t xml:space="preserve">Wed. </w:t>
            </w:r>
            <w:r w:rsidR="00236FA0">
              <w:rPr>
                <w:b/>
                <w:bCs/>
              </w:rPr>
              <w:t>Oct</w:t>
            </w:r>
            <w:r w:rsidR="00844D86" w:rsidRPr="00844D86">
              <w:rPr>
                <w:b/>
                <w:bCs/>
              </w:rPr>
              <w:t>.</w:t>
            </w:r>
            <w:r w:rsidR="00236FA0">
              <w:rPr>
                <w:b/>
                <w:bCs/>
              </w:rPr>
              <w:t xml:space="preserve"> 1</w:t>
            </w:r>
            <w:r w:rsidR="00DB0255">
              <w:rPr>
                <w:b/>
                <w:bCs/>
              </w:rPr>
              <w:t>0</w:t>
            </w:r>
            <w:r w:rsidR="00844D86" w:rsidRPr="00844D86">
              <w:rPr>
                <w:b/>
                <w:bCs/>
              </w:rPr>
              <w:t>, 2018</w:t>
            </w:r>
            <w:r>
              <w:rPr>
                <w:bCs/>
              </w:rPr>
              <w:t>, a mix of short answer, multiple choice</w:t>
            </w:r>
            <w:r w:rsidR="00844D86">
              <w:rPr>
                <w:bCs/>
              </w:rPr>
              <w:t>,</w:t>
            </w:r>
            <w:r>
              <w:rPr>
                <w:bCs/>
              </w:rPr>
              <w:t xml:space="preserve"> and essay questions based on the course materials</w:t>
            </w:r>
            <w:r w:rsidR="00844D86">
              <w:rPr>
                <w:bCs/>
              </w:rPr>
              <w:t>, lectures,</w:t>
            </w:r>
            <w:r>
              <w:rPr>
                <w:bCs/>
              </w:rPr>
              <w:t xml:space="preserve"> and readings. Missed exams can</w:t>
            </w:r>
            <w:r w:rsidRPr="00EE2AC2">
              <w:rPr>
                <w:bCs/>
              </w:rPr>
              <w:t xml:space="preserve"> only </w:t>
            </w:r>
            <w:r>
              <w:rPr>
                <w:bCs/>
              </w:rPr>
              <w:t xml:space="preserve">be rewritten </w:t>
            </w:r>
            <w:r w:rsidRPr="00EE2AC2">
              <w:rPr>
                <w:bCs/>
              </w:rPr>
              <w:t>with proper documentation</w:t>
            </w:r>
            <w:r>
              <w:rPr>
                <w:bCs/>
              </w:rPr>
              <w:t xml:space="preserve"> and prior arrangements</w:t>
            </w:r>
            <w:r w:rsidRPr="00EE2AC2">
              <w:rPr>
                <w:bCs/>
              </w:rPr>
              <w:t xml:space="preserve">! </w:t>
            </w:r>
          </w:p>
          <w:p w14:paraId="370B55AB" w14:textId="35468F99" w:rsidR="00F935A5" w:rsidRDefault="00F935A5" w:rsidP="00061101">
            <w:pPr>
              <w:rPr>
                <w:bCs/>
              </w:rPr>
            </w:pPr>
          </w:p>
          <w:p w14:paraId="6EFFB9AB" w14:textId="49ACB356" w:rsidR="0049056C" w:rsidRPr="0049056C" w:rsidRDefault="0049056C" w:rsidP="00061101">
            <w:pPr>
              <w:rPr>
                <w:bCs/>
                <w:lang w:val="en-CA"/>
              </w:rPr>
            </w:pPr>
            <w:r>
              <w:rPr>
                <w:b/>
                <w:bCs/>
              </w:rPr>
              <w:t>Test</w:t>
            </w:r>
            <w:r w:rsidRPr="00EE2AC2">
              <w:rPr>
                <w:b/>
                <w:bCs/>
              </w:rPr>
              <w:t xml:space="preserve"> </w:t>
            </w:r>
            <w:r>
              <w:rPr>
                <w:b/>
                <w:bCs/>
              </w:rPr>
              <w:t xml:space="preserve">2 </w:t>
            </w:r>
            <w:r w:rsidRPr="00EE2AC2">
              <w:rPr>
                <w:b/>
                <w:bCs/>
              </w:rPr>
              <w:t>(</w:t>
            </w:r>
            <w:r>
              <w:rPr>
                <w:b/>
                <w:bCs/>
              </w:rPr>
              <w:t>25</w:t>
            </w:r>
            <w:r w:rsidRPr="00EE2AC2">
              <w:rPr>
                <w:b/>
                <w:bCs/>
              </w:rPr>
              <w:t>%)</w:t>
            </w:r>
            <w:r>
              <w:rPr>
                <w:bCs/>
              </w:rPr>
              <w:t xml:space="preserve"> – In-class on </w:t>
            </w:r>
            <w:r w:rsidRPr="00844D86">
              <w:rPr>
                <w:b/>
                <w:bCs/>
              </w:rPr>
              <w:t>Wed. Nov. 7, 2018</w:t>
            </w:r>
            <w:r>
              <w:rPr>
                <w:bCs/>
              </w:rPr>
              <w:t>, a mix of short answer, multiple choice, and essay questions based on the course materials, lectures, and readings. Missed exams can</w:t>
            </w:r>
            <w:r w:rsidRPr="00EE2AC2">
              <w:rPr>
                <w:bCs/>
              </w:rPr>
              <w:t xml:space="preserve"> only </w:t>
            </w:r>
            <w:r>
              <w:rPr>
                <w:bCs/>
              </w:rPr>
              <w:t xml:space="preserve">be rewritten </w:t>
            </w:r>
            <w:r w:rsidRPr="00EE2AC2">
              <w:rPr>
                <w:bCs/>
              </w:rPr>
              <w:t>with proper documentation</w:t>
            </w:r>
            <w:r>
              <w:rPr>
                <w:bCs/>
              </w:rPr>
              <w:t xml:space="preserve"> and prior arrangements</w:t>
            </w:r>
            <w:r w:rsidRPr="00EE2AC2">
              <w:rPr>
                <w:bCs/>
              </w:rPr>
              <w:t xml:space="preserve">! </w:t>
            </w:r>
          </w:p>
          <w:p w14:paraId="2D1384C4" w14:textId="77777777" w:rsidR="0049056C" w:rsidRPr="0010317F" w:rsidRDefault="0049056C" w:rsidP="00061101">
            <w:pPr>
              <w:rPr>
                <w:bCs/>
              </w:rPr>
            </w:pPr>
          </w:p>
          <w:p w14:paraId="48E24874" w14:textId="0ECEBB0D" w:rsidR="00F935A5" w:rsidRPr="0010317F" w:rsidRDefault="00F935A5" w:rsidP="00061101">
            <w:pPr>
              <w:rPr>
                <w:bCs/>
              </w:rPr>
            </w:pPr>
            <w:r>
              <w:rPr>
                <w:b/>
                <w:bCs/>
              </w:rPr>
              <w:t>Digital Project (</w:t>
            </w:r>
            <w:r w:rsidR="0049056C">
              <w:rPr>
                <w:b/>
                <w:bCs/>
              </w:rPr>
              <w:t>2</w:t>
            </w:r>
            <w:r>
              <w:rPr>
                <w:b/>
                <w:bCs/>
              </w:rPr>
              <w:t>0</w:t>
            </w:r>
            <w:r w:rsidRPr="0010317F">
              <w:rPr>
                <w:b/>
                <w:bCs/>
              </w:rPr>
              <w:t xml:space="preserve">%) </w:t>
            </w:r>
            <w:r w:rsidRPr="00994FFA">
              <w:rPr>
                <w:bCs/>
              </w:rPr>
              <w:t>– A</w:t>
            </w:r>
            <w:r w:rsidR="00EF0A07">
              <w:rPr>
                <w:bCs/>
              </w:rPr>
              <w:t xml:space="preserve"> group (groups of 2)</w:t>
            </w:r>
            <w:r w:rsidRPr="0010317F">
              <w:rPr>
                <w:bCs/>
              </w:rPr>
              <w:t xml:space="preserve"> web project of your choice (website, blog, web archive, YouTube video</w:t>
            </w:r>
            <w:r w:rsidR="005469C2">
              <w:rPr>
                <w:bCs/>
              </w:rPr>
              <w:t>, podcast series, etc.</w:t>
            </w:r>
            <w:r w:rsidRPr="0010317F">
              <w:rPr>
                <w:bCs/>
              </w:rPr>
              <w:t xml:space="preserve">) that </w:t>
            </w:r>
            <w:r>
              <w:rPr>
                <w:bCs/>
              </w:rPr>
              <w:t xml:space="preserve">analyzes a course-related topic from </w:t>
            </w:r>
            <w:r w:rsidRPr="0010317F">
              <w:rPr>
                <w:bCs/>
              </w:rPr>
              <w:t>an interdisciplinary, intersectional, analytical perspective. No late assignments will be accepted, start working on your project early in t</w:t>
            </w:r>
            <w:r>
              <w:rPr>
                <w:bCs/>
              </w:rPr>
              <w:t>he term! Project Proposal h</w:t>
            </w:r>
            <w:r w:rsidRPr="0010317F">
              <w:rPr>
                <w:bCs/>
              </w:rPr>
              <w:t xml:space="preserve">andout posted on CourseSpaces. </w:t>
            </w:r>
          </w:p>
          <w:p w14:paraId="2C0260FC" w14:textId="77777777" w:rsidR="00F935A5" w:rsidRPr="0010317F" w:rsidRDefault="00F935A5" w:rsidP="00061101">
            <w:pPr>
              <w:rPr>
                <w:bCs/>
              </w:rPr>
            </w:pPr>
          </w:p>
          <w:p w14:paraId="724F6B07" w14:textId="689D3302" w:rsidR="00F935A5" w:rsidRPr="00C6131D" w:rsidRDefault="00F935A5" w:rsidP="00061101">
            <w:pPr>
              <w:rPr>
                <w:rFonts w:ascii="Calibri" w:eastAsia="Calibri" w:hAnsi="Calibri" w:cs="Times New Roman"/>
                <w:bCs/>
              </w:rPr>
            </w:pPr>
            <w:bookmarkStart w:id="2" w:name="_Hlk523001390"/>
            <w:r w:rsidRPr="0010317F">
              <w:rPr>
                <w:b/>
                <w:bCs/>
              </w:rPr>
              <w:t>Final Project Presentation</w:t>
            </w:r>
            <w:r w:rsidRPr="0010317F">
              <w:rPr>
                <w:bCs/>
              </w:rPr>
              <w:t xml:space="preserve"> </w:t>
            </w:r>
            <w:r>
              <w:rPr>
                <w:b/>
                <w:bCs/>
              </w:rPr>
              <w:t>(10</w:t>
            </w:r>
            <w:r w:rsidRPr="0010317F">
              <w:rPr>
                <w:b/>
                <w:bCs/>
              </w:rPr>
              <w:t xml:space="preserve">%) </w:t>
            </w:r>
            <w:bookmarkEnd w:id="2"/>
            <w:r w:rsidRPr="0010317F">
              <w:rPr>
                <w:b/>
                <w:bCs/>
              </w:rPr>
              <w:t xml:space="preserve">– </w:t>
            </w:r>
            <w:r w:rsidRPr="0010317F">
              <w:rPr>
                <w:bCs/>
              </w:rPr>
              <w:t xml:space="preserve">In the last </w:t>
            </w:r>
            <w:r>
              <w:rPr>
                <w:bCs/>
              </w:rPr>
              <w:t xml:space="preserve">two </w:t>
            </w:r>
            <w:r w:rsidRPr="0010317F">
              <w:rPr>
                <w:bCs/>
              </w:rPr>
              <w:t>week</w:t>
            </w:r>
            <w:r>
              <w:rPr>
                <w:bCs/>
              </w:rPr>
              <w:t>s</w:t>
            </w:r>
            <w:r w:rsidRPr="0010317F">
              <w:rPr>
                <w:bCs/>
              </w:rPr>
              <w:t xml:space="preserve"> of classes you will present your web project in class in a short, professional 5min </w:t>
            </w:r>
            <w:r w:rsidR="005469C2" w:rsidRPr="005469C2">
              <w:rPr>
                <w:b/>
                <w:bCs/>
              </w:rPr>
              <w:t xml:space="preserve">mini-conference </w:t>
            </w:r>
            <w:r w:rsidRPr="005469C2">
              <w:rPr>
                <w:b/>
                <w:bCs/>
              </w:rPr>
              <w:t>presentation</w:t>
            </w:r>
            <w:r w:rsidRPr="0010317F">
              <w:rPr>
                <w:bCs/>
              </w:rPr>
              <w:t xml:space="preserve">, followed by 5min of peer questions and discussion. </w:t>
            </w:r>
            <w:r>
              <w:rPr>
                <w:bCs/>
              </w:rPr>
              <w:t>Practice and time your presentations</w:t>
            </w:r>
            <w:r w:rsidR="00236FA0">
              <w:rPr>
                <w:bCs/>
              </w:rPr>
              <w:t xml:space="preserve"> </w:t>
            </w:r>
            <w:r>
              <w:rPr>
                <w:bCs/>
              </w:rPr>
              <w:t xml:space="preserve">and make it professional! </w:t>
            </w:r>
            <w:r w:rsidRPr="0010317F">
              <w:rPr>
                <w:bCs/>
              </w:rPr>
              <w:t xml:space="preserve"> </w:t>
            </w:r>
            <w:r w:rsidR="005469C2" w:rsidRPr="005469C2">
              <w:rPr>
                <w:bCs/>
                <w:lang w:val="en-CA"/>
              </w:rPr>
              <w:t>Each student will be assigned to ask questions and give feedback on another student’s presentation. Students will be evaluated according to their presentation skills and preparedness, writing, and efforts toward discussion.</w:t>
            </w:r>
          </w:p>
        </w:tc>
      </w:tr>
    </w:tbl>
    <w:p w14:paraId="52AA4BE2" w14:textId="77777777" w:rsidR="008C3EDE" w:rsidRPr="005D1675" w:rsidRDefault="008C3EDE" w:rsidP="004F09A3">
      <w:pPr>
        <w:spacing w:after="0" w:line="240" w:lineRule="auto"/>
        <w:rPr>
          <w:rFonts w:ascii="Calibri" w:eastAsia="Calibri" w:hAnsi="Calibri" w:cs="Times New Roman"/>
          <w:color w:val="0000FF"/>
          <w:u w:val="single"/>
        </w:rPr>
      </w:pPr>
    </w:p>
    <w:p w14:paraId="4CA7695B" w14:textId="6E501FA7" w:rsidR="005D1675" w:rsidRDefault="00BD1624" w:rsidP="005D1675">
      <w:pPr>
        <w:spacing w:after="0" w:line="240" w:lineRule="auto"/>
        <w:jc w:val="center"/>
        <w:rPr>
          <w:rFonts w:ascii="Calibri" w:eastAsia="Calibri" w:hAnsi="Calibri" w:cs="Times New Roman"/>
          <w:color w:val="0000FF"/>
          <w:u w:val="single"/>
        </w:rPr>
      </w:pPr>
      <w:r>
        <w:rPr>
          <w:rFonts w:ascii="Calibri" w:eastAsia="Calibri" w:hAnsi="Calibri" w:cs="Times New Roman"/>
          <w:noProof/>
          <w:color w:val="0000FF"/>
          <w:u w:val="single"/>
        </w:rPr>
        <w:drawing>
          <wp:inline distT="0" distB="0" distL="0" distR="0" wp14:anchorId="0B8FB868" wp14:editId="1E38E8FF">
            <wp:extent cx="2033810" cy="1480124"/>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lin graffiti.jpeg"/>
                    <pic:cNvPicPr/>
                  </pic:nvPicPr>
                  <pic:blipFill rotWithShape="1">
                    <a:blip r:embed="rId10">
                      <a:extLst>
                        <a:ext uri="{28A0092B-C50C-407E-A947-70E740481C1C}">
                          <a14:useLocalDpi xmlns:a14="http://schemas.microsoft.com/office/drawing/2010/main" val="0"/>
                        </a:ext>
                      </a:extLst>
                    </a:blip>
                    <a:srcRect l="20488" t="10320" r="5812" b="8257"/>
                    <a:stretch/>
                  </pic:blipFill>
                  <pic:spPr bwMode="auto">
                    <a:xfrm>
                      <a:off x="0" y="0"/>
                      <a:ext cx="2083784" cy="1516493"/>
                    </a:xfrm>
                    <a:prstGeom prst="rect">
                      <a:avLst/>
                    </a:prstGeom>
                    <a:ln>
                      <a:noFill/>
                    </a:ln>
                    <a:extLst>
                      <a:ext uri="{53640926-AAD7-44D8-BBD7-CCE9431645EC}">
                        <a14:shadowObscured xmlns:a14="http://schemas.microsoft.com/office/drawing/2010/main"/>
                      </a:ext>
                    </a:extLst>
                  </pic:spPr>
                </pic:pic>
              </a:graphicData>
            </a:graphic>
          </wp:inline>
        </w:drawing>
      </w:r>
      <w:r w:rsidR="008C3EDE">
        <w:rPr>
          <w:rFonts w:ascii="Calibri" w:eastAsia="Calibri" w:hAnsi="Calibri" w:cs="Times New Roman"/>
          <w:color w:val="0000FF"/>
          <w:u w:val="single"/>
        </w:rPr>
        <w:t xml:space="preserve"> </w:t>
      </w:r>
      <w:r w:rsidR="008C3EDE">
        <w:rPr>
          <w:rFonts w:ascii="Calibri" w:eastAsia="Calibri" w:hAnsi="Calibri" w:cs="Times New Roman"/>
          <w:noProof/>
          <w:color w:val="0000FF"/>
          <w:u w:val="single"/>
        </w:rPr>
        <w:drawing>
          <wp:inline distT="0" distB="0" distL="0" distR="0" wp14:anchorId="190F1E4B" wp14:editId="73ADD5A4">
            <wp:extent cx="1333500" cy="148561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s.jpg"/>
                    <pic:cNvPicPr/>
                  </pic:nvPicPr>
                  <pic:blipFill rotWithShape="1">
                    <a:blip r:embed="rId11" cstate="print">
                      <a:extLst>
                        <a:ext uri="{28A0092B-C50C-407E-A947-70E740481C1C}">
                          <a14:useLocalDpi xmlns:a14="http://schemas.microsoft.com/office/drawing/2010/main" val="0"/>
                        </a:ext>
                      </a:extLst>
                    </a:blip>
                    <a:srcRect l="40221"/>
                    <a:stretch/>
                  </pic:blipFill>
                  <pic:spPr bwMode="auto">
                    <a:xfrm>
                      <a:off x="0" y="0"/>
                      <a:ext cx="1346166" cy="1499723"/>
                    </a:xfrm>
                    <a:prstGeom prst="rect">
                      <a:avLst/>
                    </a:prstGeom>
                    <a:ln>
                      <a:noFill/>
                    </a:ln>
                    <a:extLst>
                      <a:ext uri="{53640926-AAD7-44D8-BBD7-CCE9431645EC}">
                        <a14:shadowObscured xmlns:a14="http://schemas.microsoft.com/office/drawing/2010/main"/>
                      </a:ext>
                    </a:extLst>
                  </pic:spPr>
                </pic:pic>
              </a:graphicData>
            </a:graphic>
          </wp:inline>
        </w:drawing>
      </w:r>
      <w:r w:rsidR="008C3EDE">
        <w:rPr>
          <w:rFonts w:ascii="Calibri" w:eastAsia="Calibri" w:hAnsi="Calibri" w:cs="Times New Roman"/>
          <w:noProof/>
          <w:color w:val="0000FF"/>
          <w:u w:val="single"/>
        </w:rPr>
        <w:t xml:space="preserve"> </w:t>
      </w:r>
      <w:r w:rsidR="008C3EDE">
        <w:rPr>
          <w:rFonts w:ascii="Calibri" w:eastAsia="Calibri" w:hAnsi="Calibri" w:cs="Times New Roman"/>
          <w:color w:val="0000FF"/>
          <w:u w:val="single"/>
        </w:rPr>
        <w:t xml:space="preserve"> </w:t>
      </w:r>
      <w:r w:rsidR="008C3EDE">
        <w:rPr>
          <w:rFonts w:ascii="Calibri" w:eastAsia="Calibri" w:hAnsi="Calibri" w:cs="Times New Roman"/>
          <w:noProof/>
          <w:color w:val="0000FF"/>
          <w:u w:val="single"/>
        </w:rPr>
        <w:drawing>
          <wp:inline distT="0" distB="0" distL="0" distR="0" wp14:anchorId="0AA31210" wp14:editId="51DC8772">
            <wp:extent cx="2311193" cy="1479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ugees lesbos.JPG"/>
                    <pic:cNvPicPr/>
                  </pic:nvPicPr>
                  <pic:blipFill rotWithShape="1">
                    <a:blip r:embed="rId12" cstate="print">
                      <a:extLst>
                        <a:ext uri="{28A0092B-C50C-407E-A947-70E740481C1C}">
                          <a14:useLocalDpi xmlns:a14="http://schemas.microsoft.com/office/drawing/2010/main" val="0"/>
                        </a:ext>
                      </a:extLst>
                    </a:blip>
                    <a:srcRect l="13889" t="23531" r="9509" b="2993"/>
                    <a:stretch/>
                  </pic:blipFill>
                  <pic:spPr bwMode="auto">
                    <a:xfrm>
                      <a:off x="0" y="0"/>
                      <a:ext cx="2431204" cy="1556377"/>
                    </a:xfrm>
                    <a:prstGeom prst="rect">
                      <a:avLst/>
                    </a:prstGeom>
                    <a:ln>
                      <a:noFill/>
                    </a:ln>
                    <a:extLst>
                      <a:ext uri="{53640926-AAD7-44D8-BBD7-CCE9431645EC}">
                        <a14:shadowObscured xmlns:a14="http://schemas.microsoft.com/office/drawing/2010/main"/>
                      </a:ext>
                    </a:extLst>
                  </pic:spPr>
                </pic:pic>
              </a:graphicData>
            </a:graphic>
          </wp:inline>
        </w:drawing>
      </w:r>
    </w:p>
    <w:p w14:paraId="13803052" w14:textId="77777777" w:rsidR="00844D86" w:rsidRDefault="00844D86" w:rsidP="005D1675">
      <w:pPr>
        <w:spacing w:after="0" w:line="240" w:lineRule="auto"/>
        <w:jc w:val="center"/>
        <w:rPr>
          <w:rFonts w:ascii="Calibri" w:eastAsia="Calibri" w:hAnsi="Calibri" w:cs="Times New Roman"/>
          <w:b/>
          <w:bCs/>
          <w:sz w:val="28"/>
          <w:szCs w:val="28"/>
          <w:lang w:val="en-US"/>
        </w:rPr>
      </w:pPr>
    </w:p>
    <w:p w14:paraId="7DD331B0" w14:textId="68580336" w:rsidR="005D1675" w:rsidRPr="005D1675" w:rsidRDefault="005D1675" w:rsidP="005D1675">
      <w:pPr>
        <w:spacing w:after="0" w:line="240" w:lineRule="auto"/>
        <w:jc w:val="center"/>
        <w:rPr>
          <w:rFonts w:ascii="Calibri" w:eastAsia="Calibri" w:hAnsi="Calibri" w:cs="Times New Roman"/>
          <w:b/>
          <w:bCs/>
          <w:sz w:val="28"/>
          <w:szCs w:val="28"/>
          <w:lang w:val="en-US"/>
        </w:rPr>
      </w:pPr>
      <w:r w:rsidRPr="005D1675">
        <w:rPr>
          <w:rFonts w:ascii="Calibri" w:eastAsia="Calibri" w:hAnsi="Calibri" w:cs="Times New Roman"/>
          <w:b/>
          <w:bCs/>
          <w:sz w:val="28"/>
          <w:szCs w:val="28"/>
          <w:lang w:val="en-US"/>
        </w:rPr>
        <w:t>Marking Scheme:</w:t>
      </w:r>
    </w:p>
    <w:p w14:paraId="2A2619CF" w14:textId="77777777" w:rsidR="005D1675" w:rsidRPr="005D1675" w:rsidRDefault="005D1675" w:rsidP="005D1675">
      <w:pPr>
        <w:spacing w:after="0" w:line="240" w:lineRule="auto"/>
        <w:rPr>
          <w:rFonts w:ascii="Calibri" w:eastAsia="Calibri" w:hAnsi="Calibri" w:cs="Times New Roman"/>
          <w:b/>
          <w:bCs/>
          <w:lang w:val="en-US"/>
        </w:rPr>
      </w:pPr>
    </w:p>
    <w:p w14:paraId="12B8F132" w14:textId="77777777" w:rsidR="005D1675" w:rsidRPr="005D1675" w:rsidRDefault="005D1675" w:rsidP="005D1675">
      <w:pPr>
        <w:spacing w:after="0" w:line="240" w:lineRule="auto"/>
        <w:rPr>
          <w:rFonts w:ascii="Calibri" w:eastAsia="Calibri" w:hAnsi="Calibri" w:cs="Times New Roman"/>
          <w:bCs/>
          <w:lang w:val="en-US"/>
        </w:rPr>
      </w:pPr>
      <w:r w:rsidRPr="005D1675">
        <w:rPr>
          <w:rFonts w:ascii="Calibri" w:eastAsia="Calibri" w:hAnsi="Calibri" w:cs="Times New Roman"/>
          <w:b/>
          <w:bCs/>
          <w:lang w:val="en-US"/>
        </w:rPr>
        <w:t>A+</w:t>
      </w:r>
      <w:r w:rsidRPr="005D1675">
        <w:rPr>
          <w:rFonts w:ascii="Calibri" w:eastAsia="Calibri" w:hAnsi="Calibri" w:cs="Times New Roman"/>
          <w:bCs/>
          <w:lang w:val="en-US"/>
        </w:rPr>
        <w:t xml:space="preserve"> 90 -100 </w:t>
      </w:r>
      <w:r w:rsidRPr="005D1675">
        <w:rPr>
          <w:rFonts w:ascii="Calibri" w:eastAsia="Calibri" w:hAnsi="Calibri" w:cs="Times New Roman"/>
          <w:bCs/>
          <w:lang w:val="en-US"/>
        </w:rPr>
        <w:tab/>
      </w:r>
      <w:r w:rsidRPr="005D1675">
        <w:rPr>
          <w:rFonts w:ascii="Calibri" w:eastAsia="Calibri" w:hAnsi="Calibri" w:cs="Times New Roman"/>
          <w:b/>
          <w:bCs/>
          <w:lang w:val="en-US"/>
        </w:rPr>
        <w:t>A-</w:t>
      </w:r>
      <w:r w:rsidRPr="005D1675">
        <w:rPr>
          <w:rFonts w:ascii="Calibri" w:eastAsia="Calibri" w:hAnsi="Calibri" w:cs="Times New Roman"/>
          <w:bCs/>
          <w:lang w:val="en-US"/>
        </w:rPr>
        <w:t xml:space="preserve"> 80 – 84</w:t>
      </w:r>
      <w:r w:rsidRPr="005D1675">
        <w:rPr>
          <w:rFonts w:ascii="Calibri" w:eastAsia="Calibri" w:hAnsi="Calibri" w:cs="Times New Roman"/>
          <w:bCs/>
          <w:lang w:val="en-US"/>
        </w:rPr>
        <w:tab/>
      </w:r>
      <w:r w:rsidRPr="005D1675">
        <w:rPr>
          <w:rFonts w:ascii="Calibri" w:eastAsia="Calibri" w:hAnsi="Calibri" w:cs="Times New Roman"/>
          <w:b/>
          <w:bCs/>
          <w:lang w:val="en-US"/>
        </w:rPr>
        <w:t>B</w:t>
      </w:r>
      <w:r w:rsidRPr="005D1675">
        <w:rPr>
          <w:rFonts w:ascii="Calibri" w:eastAsia="Calibri" w:hAnsi="Calibri" w:cs="Times New Roman"/>
          <w:bCs/>
          <w:lang w:val="en-US"/>
        </w:rPr>
        <w:t xml:space="preserve"> 73 – 76</w:t>
      </w:r>
      <w:r w:rsidRPr="005D1675">
        <w:rPr>
          <w:rFonts w:ascii="Calibri" w:eastAsia="Calibri" w:hAnsi="Calibri" w:cs="Times New Roman"/>
          <w:bCs/>
          <w:lang w:val="en-US"/>
        </w:rPr>
        <w:tab/>
      </w:r>
      <w:r w:rsidRPr="005D1675">
        <w:rPr>
          <w:rFonts w:ascii="Calibri" w:eastAsia="Calibri" w:hAnsi="Calibri" w:cs="Times New Roman"/>
          <w:b/>
          <w:bCs/>
          <w:lang w:val="en-US"/>
        </w:rPr>
        <w:t>C+</w:t>
      </w:r>
      <w:r w:rsidRPr="005D1675">
        <w:rPr>
          <w:rFonts w:ascii="Calibri" w:eastAsia="Calibri" w:hAnsi="Calibri" w:cs="Times New Roman"/>
          <w:bCs/>
          <w:lang w:val="en-US"/>
        </w:rPr>
        <w:t xml:space="preserve"> 65 – 69</w:t>
      </w:r>
      <w:r w:rsidRPr="005D1675">
        <w:rPr>
          <w:rFonts w:ascii="Calibri" w:eastAsia="Calibri" w:hAnsi="Calibri" w:cs="Times New Roman"/>
          <w:bCs/>
          <w:lang w:val="en-US"/>
        </w:rPr>
        <w:tab/>
      </w:r>
      <w:r w:rsidRPr="005D1675">
        <w:rPr>
          <w:rFonts w:ascii="Calibri" w:eastAsia="Calibri" w:hAnsi="Calibri" w:cs="Times New Roman"/>
          <w:b/>
          <w:bCs/>
          <w:lang w:val="en-US"/>
        </w:rPr>
        <w:t>D</w:t>
      </w:r>
      <w:r w:rsidRPr="005D1675">
        <w:rPr>
          <w:rFonts w:ascii="Calibri" w:eastAsia="Calibri" w:hAnsi="Calibri" w:cs="Times New Roman"/>
          <w:bCs/>
          <w:lang w:val="en-US"/>
        </w:rPr>
        <w:t xml:space="preserve"> 50 – 59</w:t>
      </w:r>
    </w:p>
    <w:p w14:paraId="7C39D2E0" w14:textId="6DC40915" w:rsidR="005D1675" w:rsidRPr="005D1675" w:rsidRDefault="005D1675" w:rsidP="005D1675">
      <w:pPr>
        <w:spacing w:after="0" w:line="240" w:lineRule="auto"/>
        <w:rPr>
          <w:rFonts w:ascii="Calibri" w:eastAsia="Calibri" w:hAnsi="Calibri" w:cs="Times New Roman"/>
          <w:bCs/>
          <w:lang w:val="en-US"/>
        </w:rPr>
      </w:pPr>
      <w:r w:rsidRPr="005D1675">
        <w:rPr>
          <w:rFonts w:ascii="Calibri" w:eastAsia="Calibri" w:hAnsi="Calibri" w:cs="Times New Roman"/>
          <w:b/>
          <w:bCs/>
          <w:lang w:val="en-US"/>
        </w:rPr>
        <w:t xml:space="preserve">A </w:t>
      </w:r>
      <w:r w:rsidRPr="005D1675">
        <w:rPr>
          <w:rFonts w:ascii="Calibri" w:eastAsia="Calibri" w:hAnsi="Calibri" w:cs="Times New Roman"/>
          <w:bCs/>
          <w:lang w:val="en-US"/>
        </w:rPr>
        <w:t xml:space="preserve">85 – 89 </w:t>
      </w:r>
      <w:r w:rsidRPr="005D1675">
        <w:rPr>
          <w:rFonts w:ascii="Calibri" w:eastAsia="Calibri" w:hAnsi="Calibri" w:cs="Times New Roman"/>
          <w:bCs/>
          <w:lang w:val="en-US"/>
        </w:rPr>
        <w:tab/>
      </w:r>
      <w:r w:rsidRPr="005D1675">
        <w:rPr>
          <w:rFonts w:ascii="Calibri" w:eastAsia="Calibri" w:hAnsi="Calibri" w:cs="Times New Roman"/>
          <w:b/>
          <w:bCs/>
          <w:lang w:val="en-US"/>
        </w:rPr>
        <w:t>B+</w:t>
      </w:r>
      <w:r w:rsidRPr="005D1675">
        <w:rPr>
          <w:rFonts w:ascii="Calibri" w:eastAsia="Calibri" w:hAnsi="Calibri" w:cs="Times New Roman"/>
          <w:bCs/>
          <w:lang w:val="en-US"/>
        </w:rPr>
        <w:t xml:space="preserve"> 77 – </w:t>
      </w:r>
      <w:proofErr w:type="gramStart"/>
      <w:r w:rsidRPr="005D1675">
        <w:rPr>
          <w:rFonts w:ascii="Calibri" w:eastAsia="Calibri" w:hAnsi="Calibri" w:cs="Times New Roman"/>
          <w:bCs/>
          <w:lang w:val="en-US"/>
        </w:rPr>
        <w:t xml:space="preserve">79  </w:t>
      </w:r>
      <w:r w:rsidRPr="005D1675">
        <w:rPr>
          <w:rFonts w:ascii="Calibri" w:eastAsia="Calibri" w:hAnsi="Calibri" w:cs="Times New Roman"/>
          <w:bCs/>
          <w:lang w:val="en-US"/>
        </w:rPr>
        <w:tab/>
      </w:r>
      <w:proofErr w:type="gramEnd"/>
      <w:r w:rsidRPr="005D1675">
        <w:rPr>
          <w:rFonts w:ascii="Calibri" w:eastAsia="Calibri" w:hAnsi="Calibri" w:cs="Times New Roman"/>
          <w:b/>
          <w:bCs/>
          <w:lang w:val="en-US"/>
        </w:rPr>
        <w:t>B-</w:t>
      </w:r>
      <w:r w:rsidRPr="005D1675">
        <w:rPr>
          <w:rFonts w:ascii="Calibri" w:eastAsia="Calibri" w:hAnsi="Calibri" w:cs="Times New Roman"/>
          <w:bCs/>
          <w:lang w:val="en-US"/>
        </w:rPr>
        <w:t xml:space="preserve"> 70 – 72</w:t>
      </w:r>
      <w:r w:rsidRPr="005D1675">
        <w:rPr>
          <w:rFonts w:ascii="Calibri" w:eastAsia="Calibri" w:hAnsi="Calibri" w:cs="Times New Roman"/>
          <w:bCs/>
          <w:lang w:val="en-US"/>
        </w:rPr>
        <w:tab/>
      </w:r>
      <w:r w:rsidRPr="005D1675">
        <w:rPr>
          <w:rFonts w:ascii="Calibri" w:eastAsia="Calibri" w:hAnsi="Calibri" w:cs="Times New Roman"/>
          <w:b/>
          <w:bCs/>
          <w:lang w:val="en-US"/>
        </w:rPr>
        <w:t xml:space="preserve">C </w:t>
      </w:r>
      <w:r w:rsidRPr="005D1675">
        <w:rPr>
          <w:rFonts w:ascii="Calibri" w:eastAsia="Calibri" w:hAnsi="Calibri" w:cs="Times New Roman"/>
          <w:bCs/>
          <w:lang w:val="en-US"/>
        </w:rPr>
        <w:t>60 – 64</w:t>
      </w:r>
      <w:r w:rsidRPr="005D1675">
        <w:rPr>
          <w:rFonts w:ascii="Calibri" w:eastAsia="Calibri" w:hAnsi="Calibri" w:cs="Times New Roman"/>
          <w:bCs/>
          <w:lang w:val="en-US"/>
        </w:rPr>
        <w:tab/>
      </w:r>
      <w:r w:rsidRPr="005D1675">
        <w:rPr>
          <w:rFonts w:ascii="Calibri" w:eastAsia="Calibri" w:hAnsi="Calibri" w:cs="Times New Roman"/>
          <w:b/>
          <w:bCs/>
          <w:lang w:val="en-US"/>
        </w:rPr>
        <w:t>F</w:t>
      </w:r>
      <w:r w:rsidRPr="005D1675">
        <w:rPr>
          <w:rFonts w:ascii="Calibri" w:eastAsia="Calibri" w:hAnsi="Calibri" w:cs="Times New Roman"/>
          <w:bCs/>
          <w:lang w:val="en-US"/>
        </w:rPr>
        <w:t xml:space="preserve"> 0 – 49 </w:t>
      </w:r>
    </w:p>
    <w:p w14:paraId="515BE817" w14:textId="77777777" w:rsidR="005D1675" w:rsidRPr="005D1675" w:rsidRDefault="005D1675" w:rsidP="005D1675">
      <w:pPr>
        <w:spacing w:after="0" w:line="240" w:lineRule="auto"/>
        <w:rPr>
          <w:rFonts w:ascii="Calibri" w:eastAsia="Calibri" w:hAnsi="Calibri" w:cs="Times New Roman"/>
          <w:bCs/>
          <w:lang w:val="en-US"/>
        </w:rPr>
      </w:pPr>
      <w:r w:rsidRPr="007C23F3">
        <w:rPr>
          <w:rFonts w:ascii="Calibri" w:eastAsia="Calibri" w:hAnsi="Calibri" w:cs="Times New Roman"/>
          <w:b/>
          <w:bCs/>
          <w:lang w:val="en-US"/>
        </w:rPr>
        <w:t>Note</w:t>
      </w:r>
      <w:r w:rsidRPr="005D1675">
        <w:rPr>
          <w:rFonts w:ascii="Calibri" w:eastAsia="Calibri" w:hAnsi="Calibri" w:cs="Times New Roman"/>
          <w:bCs/>
          <w:lang w:val="en-US"/>
        </w:rPr>
        <w:t xml:space="preserve"> (from the University calendar): An A+, A, or A- is earned by work which is technically superior, shows mastery of the subject matter, and in the case of an A+ offers original insight and/or goes beyond course expectations. It is normally achieved by a minority of students.</w:t>
      </w:r>
    </w:p>
    <w:p w14:paraId="1C413016" w14:textId="77777777" w:rsidR="00236FA0" w:rsidRDefault="00236FA0" w:rsidP="004F09A3">
      <w:pPr>
        <w:spacing w:after="0" w:line="240" w:lineRule="auto"/>
        <w:rPr>
          <w:rFonts w:ascii="Calibri" w:eastAsia="Calibri" w:hAnsi="Calibri" w:cs="Times New Roman"/>
          <w:b/>
          <w:bCs/>
          <w:sz w:val="28"/>
          <w:szCs w:val="28"/>
        </w:rPr>
      </w:pPr>
    </w:p>
    <w:p w14:paraId="2F710B8F" w14:textId="0A6693CF" w:rsidR="005D1675" w:rsidRPr="005D1675" w:rsidRDefault="005D1675" w:rsidP="005D1675">
      <w:pPr>
        <w:spacing w:after="0" w:line="240" w:lineRule="auto"/>
        <w:jc w:val="center"/>
        <w:rPr>
          <w:rFonts w:ascii="Calibri" w:eastAsia="Calibri" w:hAnsi="Calibri" w:cs="Times New Roman"/>
          <w:b/>
          <w:bCs/>
          <w:sz w:val="28"/>
          <w:szCs w:val="28"/>
        </w:rPr>
      </w:pPr>
      <w:r w:rsidRPr="005D1675">
        <w:rPr>
          <w:rFonts w:ascii="Calibri" w:eastAsia="Calibri" w:hAnsi="Calibri" w:cs="Times New Roman"/>
          <w:b/>
          <w:bCs/>
          <w:sz w:val="28"/>
          <w:szCs w:val="28"/>
        </w:rPr>
        <w:t>Departmental Policies:</w:t>
      </w:r>
    </w:p>
    <w:p w14:paraId="42A01120" w14:textId="77777777" w:rsidR="00C77178" w:rsidRDefault="00C77178" w:rsidP="00C77178">
      <w:pPr>
        <w:spacing w:after="0" w:line="240" w:lineRule="auto"/>
        <w:rPr>
          <w:rFonts w:ascii="Calibri" w:eastAsia="Calibri" w:hAnsi="Calibri" w:cs="Times New Roman"/>
          <w:b/>
          <w:bCs/>
          <w:lang w:val="en-US"/>
        </w:rPr>
      </w:pPr>
    </w:p>
    <w:p w14:paraId="1F57856A" w14:textId="77777777" w:rsidR="00C77178" w:rsidRPr="00C77178" w:rsidRDefault="00C77178" w:rsidP="00C77178">
      <w:pPr>
        <w:spacing w:after="0" w:line="240" w:lineRule="auto"/>
        <w:rPr>
          <w:rFonts w:ascii="Calibri" w:eastAsia="Calibri" w:hAnsi="Calibri" w:cs="Times New Roman"/>
          <w:bCs/>
          <w:lang w:val="en-US"/>
        </w:rPr>
      </w:pPr>
      <w:r w:rsidRPr="00C77178">
        <w:rPr>
          <w:rFonts w:ascii="Calibri" w:eastAsia="Calibri" w:hAnsi="Calibri" w:cs="Times New Roman"/>
          <w:b/>
          <w:bCs/>
          <w:lang w:val="en-US"/>
        </w:rPr>
        <w:t>Registration:</w:t>
      </w:r>
      <w:r w:rsidRPr="00C77178">
        <w:rPr>
          <w:rFonts w:ascii="Calibri" w:eastAsia="Calibri" w:hAnsi="Calibri" w:cs="Times New Roman"/>
          <w:bCs/>
          <w:lang w:val="en-US"/>
        </w:rPr>
        <w:t xml:space="preserve"> Waitlisted students must attend the class in which they wish to register in order to be admitted into the course. Students who do not attend class within the first seven calendar days of the course’s beginning may be deregistered.</w:t>
      </w:r>
    </w:p>
    <w:p w14:paraId="7BA5F07F" w14:textId="77777777" w:rsidR="00C77178" w:rsidRPr="00C77178" w:rsidRDefault="00C77178" w:rsidP="00C77178">
      <w:pPr>
        <w:spacing w:after="0" w:line="240" w:lineRule="auto"/>
        <w:rPr>
          <w:rFonts w:ascii="Calibri" w:eastAsia="Calibri" w:hAnsi="Calibri" w:cs="Times New Roman"/>
          <w:b/>
          <w:bCs/>
          <w:lang w:val="en-US"/>
        </w:rPr>
      </w:pPr>
    </w:p>
    <w:p w14:paraId="280832CC" w14:textId="77777777" w:rsidR="00C77178" w:rsidRPr="00C77178" w:rsidRDefault="00C77178" w:rsidP="00C77178">
      <w:pPr>
        <w:spacing w:after="0" w:line="240" w:lineRule="auto"/>
        <w:rPr>
          <w:rFonts w:ascii="Calibri" w:eastAsia="Calibri" w:hAnsi="Calibri" w:cs="Times New Roman"/>
          <w:bCs/>
          <w:lang w:val="en-US"/>
        </w:rPr>
      </w:pPr>
      <w:r w:rsidRPr="00C77178">
        <w:rPr>
          <w:rFonts w:ascii="Calibri" w:eastAsia="Calibri" w:hAnsi="Calibri" w:cs="Times New Roman"/>
          <w:b/>
          <w:bCs/>
          <w:lang w:val="en-US"/>
        </w:rPr>
        <w:t xml:space="preserve">Add/Drop Deadlines: </w:t>
      </w:r>
      <w:r w:rsidRPr="00C77178">
        <w:rPr>
          <w:rFonts w:ascii="Calibri" w:eastAsia="Calibri" w:hAnsi="Calibri" w:cs="Times New Roman"/>
          <w:bCs/>
          <w:lang w:val="en-US"/>
        </w:rPr>
        <w:t xml:space="preserve">It is the student’s responsibility to attend to ADD/DROP dates as published on page 6 in the Calendar and the Undergraduate Registration Guide and Timetable. </w:t>
      </w:r>
    </w:p>
    <w:p w14:paraId="5D917CEC" w14:textId="77777777" w:rsidR="00C77178" w:rsidRPr="00C77178" w:rsidRDefault="00C77178" w:rsidP="00C77178">
      <w:pPr>
        <w:spacing w:after="0" w:line="240" w:lineRule="auto"/>
        <w:rPr>
          <w:rFonts w:ascii="Calibri" w:eastAsia="Calibri" w:hAnsi="Calibri" w:cs="Times New Roman"/>
          <w:b/>
          <w:bCs/>
          <w:lang w:val="en-US"/>
        </w:rPr>
      </w:pPr>
    </w:p>
    <w:p w14:paraId="31724825" w14:textId="5A2ADFB7" w:rsidR="00C77178" w:rsidRPr="00C77178" w:rsidRDefault="00C77178" w:rsidP="00C77178">
      <w:pPr>
        <w:spacing w:after="0" w:line="240" w:lineRule="auto"/>
        <w:rPr>
          <w:rFonts w:ascii="Calibri" w:eastAsia="Calibri" w:hAnsi="Calibri" w:cs="Times New Roman"/>
          <w:bCs/>
          <w:lang w:val="en-US"/>
        </w:rPr>
      </w:pPr>
      <w:r w:rsidRPr="00C77178">
        <w:rPr>
          <w:rFonts w:ascii="Calibri" w:eastAsia="Calibri" w:hAnsi="Calibri" w:cs="Times New Roman"/>
          <w:b/>
          <w:bCs/>
          <w:lang w:val="en-US"/>
        </w:rPr>
        <w:t>Absences and Incomplete Work</w:t>
      </w:r>
      <w:r w:rsidRPr="00C77178">
        <w:rPr>
          <w:rFonts w:ascii="Calibri" w:eastAsia="Calibri" w:hAnsi="Calibri" w:cs="Times New Roman"/>
          <w:bCs/>
          <w:lang w:val="en-US"/>
        </w:rPr>
        <w:t xml:space="preserve">: Regular attendance, completion of in-class assignments and the punctual submission of work are important and mandatory components of completing the course successfully. </w:t>
      </w:r>
      <w:bookmarkStart w:id="3" w:name="_Hlk491512516"/>
      <w:r w:rsidRPr="00C77178">
        <w:rPr>
          <w:rFonts w:ascii="Calibri" w:eastAsia="Calibri" w:hAnsi="Calibri" w:cs="Times New Roman"/>
          <w:bCs/>
        </w:rPr>
        <w:t xml:space="preserve">Attendance shall be taken on a regular basis by your instructor. If </w:t>
      </w:r>
      <w:r w:rsidRPr="00C77178">
        <w:rPr>
          <w:rFonts w:ascii="Calibri" w:eastAsia="Calibri" w:hAnsi="Calibri" w:cs="Times New Roman"/>
          <w:b/>
          <w:bCs/>
        </w:rPr>
        <w:t xml:space="preserve">more than </w:t>
      </w:r>
      <w:r w:rsidR="004F09A3">
        <w:rPr>
          <w:rFonts w:ascii="Calibri" w:eastAsia="Calibri" w:hAnsi="Calibri" w:cs="Times New Roman"/>
          <w:b/>
          <w:bCs/>
        </w:rPr>
        <w:t>3</w:t>
      </w:r>
      <w:r w:rsidRPr="00C77178">
        <w:rPr>
          <w:rFonts w:ascii="Calibri" w:eastAsia="Calibri" w:hAnsi="Calibri" w:cs="Times New Roman"/>
          <w:b/>
          <w:bCs/>
        </w:rPr>
        <w:t xml:space="preserve"> classes</w:t>
      </w:r>
      <w:r w:rsidRPr="00C77178">
        <w:rPr>
          <w:rFonts w:ascii="Calibri" w:eastAsia="Calibri" w:hAnsi="Calibri" w:cs="Times New Roman"/>
          <w:bCs/>
        </w:rPr>
        <w:t xml:space="preserve"> are missed, the instructor will no longer be able to accept work by the student, who will be awarded a final grade of N for the course (See University Calendar for details).</w:t>
      </w:r>
    </w:p>
    <w:bookmarkEnd w:id="3"/>
    <w:p w14:paraId="08468830" w14:textId="77777777" w:rsidR="00C77178" w:rsidRPr="00C77178" w:rsidRDefault="00C77178" w:rsidP="00C77178">
      <w:pPr>
        <w:spacing w:after="0" w:line="240" w:lineRule="auto"/>
        <w:rPr>
          <w:rFonts w:ascii="Calibri" w:eastAsia="Calibri" w:hAnsi="Calibri" w:cs="Times New Roman"/>
          <w:b/>
          <w:bCs/>
        </w:rPr>
      </w:pPr>
    </w:p>
    <w:p w14:paraId="14E35DA0" w14:textId="77777777" w:rsidR="00C77178" w:rsidRPr="00C77178" w:rsidRDefault="00C77178" w:rsidP="00C77178">
      <w:pPr>
        <w:spacing w:after="0" w:line="240" w:lineRule="auto"/>
        <w:rPr>
          <w:rFonts w:ascii="Calibri" w:eastAsia="Calibri" w:hAnsi="Calibri" w:cs="Times New Roman"/>
          <w:b/>
          <w:bCs/>
        </w:rPr>
      </w:pPr>
      <w:r w:rsidRPr="00C77178">
        <w:rPr>
          <w:rFonts w:ascii="Calibri" w:eastAsia="Calibri" w:hAnsi="Calibri" w:cs="Times New Roman"/>
          <w:b/>
          <w:bCs/>
        </w:rPr>
        <w:t xml:space="preserve">Concessions and Documentation: </w:t>
      </w:r>
      <w:r w:rsidRPr="00C77178">
        <w:rPr>
          <w:rFonts w:ascii="Calibri" w:eastAsia="Calibri" w:hAnsi="Calibri" w:cs="Times New Roman"/>
          <w:bCs/>
        </w:rPr>
        <w:t xml:space="preserve">Students may ask for an academic concession, such as the rescheduling of a quiz or test or an extension for an assignment, upon providing proper documentation of a personal or medical affliction or of a time conflict. Proper documentation would include a doctor’s note or a memo from </w:t>
      </w:r>
      <w:hyperlink r:id="rId13" w:history="1">
        <w:r w:rsidRPr="00C77178">
          <w:rPr>
            <w:rFonts w:ascii="Calibri" w:eastAsia="Calibri" w:hAnsi="Calibri" w:cs="Times New Roman"/>
            <w:color w:val="0000FF"/>
            <w:u w:val="single"/>
          </w:rPr>
          <w:t>Counseling Services</w:t>
        </w:r>
      </w:hyperlink>
      <w:r w:rsidRPr="00C77178">
        <w:rPr>
          <w:rFonts w:ascii="Calibri" w:eastAsia="Calibri" w:hAnsi="Calibri" w:cs="Times New Roman"/>
          <w:bCs/>
        </w:rPr>
        <w:t>, or a memo from a coach, employer or faculty member. It must be dated before or close to the time of the missed work or classes.</w:t>
      </w:r>
    </w:p>
    <w:p w14:paraId="461A2415" w14:textId="77777777" w:rsidR="004F09A3" w:rsidRDefault="004F09A3" w:rsidP="00C77178">
      <w:pPr>
        <w:spacing w:after="0" w:line="240" w:lineRule="auto"/>
        <w:rPr>
          <w:rFonts w:ascii="Calibri" w:eastAsia="Calibri" w:hAnsi="Calibri" w:cs="Times New Roman"/>
          <w:b/>
          <w:bCs/>
          <w:lang w:val="en-US"/>
        </w:rPr>
      </w:pPr>
    </w:p>
    <w:p w14:paraId="718B81D6" w14:textId="39D54739" w:rsidR="00C77178" w:rsidRPr="00C77178" w:rsidRDefault="00C77178" w:rsidP="00C77178">
      <w:pPr>
        <w:spacing w:after="0" w:line="240" w:lineRule="auto"/>
        <w:rPr>
          <w:rFonts w:ascii="Calibri" w:eastAsia="Calibri" w:hAnsi="Calibri" w:cs="Times New Roman"/>
          <w:bCs/>
          <w:lang w:val="en-US"/>
        </w:rPr>
      </w:pPr>
      <w:r w:rsidRPr="00C77178">
        <w:rPr>
          <w:rFonts w:ascii="Calibri" w:eastAsia="Calibri" w:hAnsi="Calibri" w:cs="Times New Roman"/>
          <w:b/>
          <w:bCs/>
          <w:lang w:val="en-US"/>
        </w:rPr>
        <w:t>Withdrawals and Deferrals</w:t>
      </w:r>
      <w:r w:rsidRPr="00C77178">
        <w:rPr>
          <w:rFonts w:ascii="Calibri" w:eastAsia="Calibri" w:hAnsi="Calibri" w:cs="Times New Roman"/>
          <w:bCs/>
          <w:lang w:val="en-US"/>
        </w:rPr>
        <w:t xml:space="preserve">: Students who miss substantial amounts of class and assignments without documentation will be asked to withdraw, as they will receive an N at the end of the semester. In situations in which a student cannot complete the course requirements and a deferral is not a viable option, he or she must have completed 80% of the course requirements for an </w:t>
      </w:r>
      <w:r w:rsidRPr="00C77178">
        <w:rPr>
          <w:rFonts w:ascii="Calibri" w:eastAsia="Calibri" w:hAnsi="Calibri" w:cs="Times New Roman"/>
          <w:b/>
          <w:bCs/>
          <w:i/>
          <w:lang w:val="en-US"/>
        </w:rPr>
        <w:t>AEG (</w:t>
      </w:r>
      <w:proofErr w:type="spellStart"/>
      <w:r w:rsidRPr="00C77178">
        <w:rPr>
          <w:rFonts w:ascii="Calibri" w:eastAsia="Calibri" w:hAnsi="Calibri" w:cs="Times New Roman"/>
          <w:b/>
          <w:bCs/>
          <w:i/>
          <w:lang w:val="en-US"/>
        </w:rPr>
        <w:t>aegrotat</w:t>
      </w:r>
      <w:proofErr w:type="spellEnd"/>
      <w:r w:rsidRPr="00C77178">
        <w:rPr>
          <w:rFonts w:ascii="Calibri" w:eastAsia="Calibri" w:hAnsi="Calibri" w:cs="Times New Roman"/>
          <w:b/>
          <w:bCs/>
          <w:i/>
          <w:lang w:val="en-US"/>
        </w:rPr>
        <w:t>)</w:t>
      </w:r>
      <w:r w:rsidRPr="00C77178">
        <w:rPr>
          <w:rFonts w:ascii="Calibri" w:eastAsia="Calibri" w:hAnsi="Calibri" w:cs="Times New Roman"/>
          <w:bCs/>
          <w:lang w:val="en-US"/>
        </w:rPr>
        <w:t xml:space="preserve"> grade to be assigned.</w:t>
      </w:r>
    </w:p>
    <w:p w14:paraId="1000F039" w14:textId="77777777" w:rsidR="00C77178" w:rsidRPr="00C77178" w:rsidRDefault="00C77178" w:rsidP="00C77178">
      <w:pPr>
        <w:spacing w:after="0" w:line="240" w:lineRule="auto"/>
        <w:rPr>
          <w:rFonts w:ascii="Calibri" w:eastAsia="Calibri" w:hAnsi="Calibri" w:cs="Times New Roman"/>
          <w:b/>
          <w:bCs/>
          <w:lang w:val="en-US"/>
        </w:rPr>
      </w:pPr>
    </w:p>
    <w:p w14:paraId="0F0C6964" w14:textId="77777777" w:rsidR="00C77178" w:rsidRPr="00C77178" w:rsidRDefault="00C77178" w:rsidP="00C77178">
      <w:pPr>
        <w:spacing w:after="0" w:line="240" w:lineRule="auto"/>
        <w:rPr>
          <w:rFonts w:ascii="Calibri" w:eastAsia="Calibri" w:hAnsi="Calibri" w:cs="Times New Roman"/>
          <w:bCs/>
          <w:lang w:val="en-US"/>
        </w:rPr>
      </w:pPr>
      <w:r w:rsidRPr="00C77178">
        <w:rPr>
          <w:rFonts w:ascii="Calibri" w:eastAsia="Calibri" w:hAnsi="Calibri" w:cs="Times New Roman"/>
          <w:b/>
          <w:bCs/>
          <w:lang w:val="en-US"/>
        </w:rPr>
        <w:t xml:space="preserve">Academic Integrity and Plagiarism: </w:t>
      </w:r>
      <w:r w:rsidRPr="00C77178">
        <w:rPr>
          <w:rFonts w:ascii="Calibri" w:eastAsia="Calibri" w:hAnsi="Calibri" w:cs="Times New Roman"/>
          <w:bCs/>
          <w:lang w:val="en-US"/>
        </w:rPr>
        <w:t xml:space="preserve">Actions such as plagiarism, multiple submissions, falsifying materials used in academic evaluations, cheating or aiding others to cheat violate University policies on academic integrity and are considered serious offences. You must inform yourself about the university regulations (see the </w:t>
      </w:r>
      <w:hyperlink r:id="rId14" w:history="1">
        <w:r w:rsidRPr="00C77178">
          <w:rPr>
            <w:rFonts w:ascii="Calibri" w:eastAsia="Calibri" w:hAnsi="Calibri" w:cs="Times New Roman"/>
            <w:color w:val="0000FF"/>
            <w:u w:val="single"/>
            <w:lang w:val="en-US"/>
          </w:rPr>
          <w:t>UVic Policy on Academic Integrity</w:t>
        </w:r>
      </w:hyperlink>
      <w:r w:rsidRPr="00C77178">
        <w:rPr>
          <w:rFonts w:ascii="Calibri" w:eastAsia="Calibri" w:hAnsi="Calibri" w:cs="Times New Roman"/>
          <w:bCs/>
          <w:lang w:val="en-US"/>
        </w:rPr>
        <w:t xml:space="preserve"> in the University Calendar). </w:t>
      </w:r>
    </w:p>
    <w:p w14:paraId="6A33DB05" w14:textId="77777777" w:rsidR="00C77178" w:rsidRPr="00C77178" w:rsidRDefault="00C77178" w:rsidP="00C77178">
      <w:pPr>
        <w:spacing w:after="0" w:line="240" w:lineRule="auto"/>
        <w:rPr>
          <w:rFonts w:ascii="Calibri" w:eastAsia="Calibri" w:hAnsi="Calibri" w:cs="Times New Roman"/>
          <w:bCs/>
          <w:lang w:val="en-US"/>
        </w:rPr>
      </w:pPr>
    </w:p>
    <w:p w14:paraId="626649C6" w14:textId="77777777" w:rsidR="00C77178" w:rsidRPr="00C77178" w:rsidRDefault="00C77178" w:rsidP="00C77178">
      <w:pPr>
        <w:spacing w:after="0" w:line="240" w:lineRule="auto"/>
        <w:rPr>
          <w:rFonts w:ascii="Calibri" w:eastAsia="Calibri" w:hAnsi="Calibri" w:cs="Times New Roman"/>
          <w:bCs/>
          <w:lang w:val="en-US"/>
        </w:rPr>
      </w:pPr>
      <w:bookmarkStart w:id="4" w:name="_Hlk491512540"/>
      <w:r w:rsidRPr="00C77178">
        <w:rPr>
          <w:rFonts w:ascii="Calibri" w:eastAsia="Calibri" w:hAnsi="Calibri" w:cs="Times New Roman"/>
          <w:b/>
          <w:bCs/>
          <w:lang w:val="en-US"/>
        </w:rPr>
        <w:t>Unauthorized Use of an Editor</w:t>
      </w:r>
      <w:r w:rsidRPr="00C77178">
        <w:rPr>
          <w:rFonts w:ascii="Calibri" w:eastAsia="Calibri" w:hAnsi="Calibri" w:cs="Times New Roman"/>
          <w:bCs/>
        </w:rPr>
        <w:t xml:space="preserve">: </w:t>
      </w:r>
      <w:r w:rsidRPr="00C77178">
        <w:rPr>
          <w:rFonts w:ascii="Calibri" w:eastAsia="Calibri" w:hAnsi="Calibri" w:cs="Times New Roman"/>
          <w:bCs/>
          <w:lang w:val="en-US"/>
        </w:rPr>
        <w:t>An editor is an individual or service, other than the instructor or supervisory committee, who manipulates, revises, corrects or alters a student’s written or non-written work. The use of an editor, whether paid or unpaid, is prohibited unless the instructor grants explicit written authorization.</w:t>
      </w:r>
    </w:p>
    <w:p w14:paraId="09290D8B" w14:textId="77777777" w:rsidR="00C77178" w:rsidRPr="00C77178" w:rsidRDefault="00C77178" w:rsidP="00C77178">
      <w:pPr>
        <w:spacing w:after="0" w:line="240" w:lineRule="auto"/>
        <w:rPr>
          <w:rFonts w:ascii="Calibri" w:eastAsia="Calibri" w:hAnsi="Calibri" w:cs="Times New Roman"/>
          <w:bCs/>
          <w:lang w:val="en-US"/>
        </w:rPr>
      </w:pPr>
    </w:p>
    <w:bookmarkEnd w:id="4"/>
    <w:p w14:paraId="06F95475" w14:textId="77777777" w:rsidR="00C77178" w:rsidRPr="002151E4" w:rsidRDefault="00C77178" w:rsidP="00C77178">
      <w:pPr>
        <w:spacing w:after="0" w:line="240" w:lineRule="auto"/>
        <w:rPr>
          <w:bCs/>
        </w:rPr>
      </w:pPr>
      <w:r w:rsidRPr="00C77178">
        <w:rPr>
          <w:b/>
          <w:bCs/>
        </w:rPr>
        <w:t xml:space="preserve">Classroom Conduct: </w:t>
      </w:r>
      <w:r w:rsidRPr="00C77178">
        <w:rPr>
          <w:bCs/>
        </w:rPr>
        <w:t xml:space="preserve">Since the quality of the learning environment is paramount, every student has the right to learn and your instructor has the duty to perform his or her teaching duties in a cooperative, distraction-free and effective manner. Activities that could disrupt the learning environment for you and your instructor would include the </w:t>
      </w:r>
      <w:r w:rsidRPr="00C77178">
        <w:rPr>
          <w:b/>
          <w:bCs/>
        </w:rPr>
        <w:t>non-academic use of electronic devices</w:t>
      </w:r>
      <w:r w:rsidRPr="00C77178">
        <w:rPr>
          <w:bCs/>
        </w:rPr>
        <w:t xml:space="preserve">. Students are expected to </w:t>
      </w:r>
      <w:r w:rsidRPr="002151E4">
        <w:rPr>
          <w:bCs/>
        </w:rPr>
        <w:t>turn off their cell phones, PDAs and mp3 players during class. Laptops may only be used for class work.</w:t>
      </w:r>
    </w:p>
    <w:p w14:paraId="0FB422DF" w14:textId="77777777" w:rsidR="00C77178" w:rsidRPr="00C77178" w:rsidRDefault="00C77178" w:rsidP="00C77178">
      <w:pPr>
        <w:spacing w:after="0" w:line="240" w:lineRule="auto"/>
        <w:rPr>
          <w:bCs/>
          <w:lang w:val="en-US"/>
        </w:rPr>
      </w:pPr>
    </w:p>
    <w:p w14:paraId="71FAA92B" w14:textId="77777777" w:rsidR="00C77178" w:rsidRPr="00C77178" w:rsidRDefault="00C77178" w:rsidP="00C77178">
      <w:pPr>
        <w:spacing w:after="0" w:line="240" w:lineRule="auto"/>
        <w:rPr>
          <w:rFonts w:ascii="Calibri" w:eastAsia="Calibri" w:hAnsi="Calibri" w:cs="Times New Roman"/>
          <w:bCs/>
        </w:rPr>
      </w:pPr>
      <w:r w:rsidRPr="00C77178">
        <w:rPr>
          <w:rFonts w:ascii="Calibri" w:eastAsia="Calibri" w:hAnsi="Calibri" w:cs="Times New Roman"/>
          <w:b/>
          <w:bCs/>
        </w:rPr>
        <w:t>University Policy on Human Rights, Equity and Fairness:</w:t>
      </w:r>
    </w:p>
    <w:p w14:paraId="3838CE48" w14:textId="77777777" w:rsidR="00C77178" w:rsidRPr="00C77178" w:rsidRDefault="00C77178" w:rsidP="00C77178">
      <w:pPr>
        <w:spacing w:after="0" w:line="240" w:lineRule="auto"/>
        <w:rPr>
          <w:rFonts w:ascii="Calibri" w:eastAsia="Calibri" w:hAnsi="Calibri" w:cs="Times New Roman"/>
          <w:bCs/>
        </w:rPr>
      </w:pPr>
      <w:r w:rsidRPr="00C77178">
        <w:rPr>
          <w:rFonts w:ascii="Calibri" w:eastAsia="Calibri" w:hAnsi="Calibri" w:cs="Times New Roman"/>
          <w:bCs/>
        </w:rPr>
        <w:t>The University promotes a safe, respectful and supportive learning and working environment for all members of the university community. The University fosters an environment characterized by fairness, openness, equity, and respect for the dignity and diversity of its members. The University strives to be a place that is free of discrimination and harassment, injustice and violence. The strength and vibrancy of the University is found in the diverse life experiences, backgrounds and worldviews of all its members.</w:t>
      </w:r>
    </w:p>
    <w:p w14:paraId="764E7D24" w14:textId="77777777" w:rsidR="00C77178" w:rsidRPr="00C77178" w:rsidRDefault="007F69AF" w:rsidP="00C77178">
      <w:pPr>
        <w:spacing w:after="0" w:line="240" w:lineRule="auto"/>
        <w:rPr>
          <w:rFonts w:ascii="Calibri" w:eastAsia="Calibri" w:hAnsi="Calibri" w:cs="Times New Roman"/>
          <w:bCs/>
        </w:rPr>
      </w:pPr>
      <w:hyperlink r:id="rId15" w:tgtFrame="_blank" w:history="1">
        <w:r w:rsidR="00C77178" w:rsidRPr="00C77178">
          <w:rPr>
            <w:rStyle w:val="Hyperlink"/>
            <w:rFonts w:ascii="Calibri" w:eastAsia="Calibri" w:hAnsi="Calibri" w:cs="Times New Roman"/>
            <w:bCs/>
          </w:rPr>
          <w:t>https://www.uvic.ca/universitysecretary/assets/docs/policies/GV0200_1105_.pdf</w:t>
        </w:r>
      </w:hyperlink>
    </w:p>
    <w:p w14:paraId="3C23B7E1" w14:textId="77777777" w:rsidR="00C77178" w:rsidRPr="00C77178" w:rsidRDefault="00C77178" w:rsidP="00C77178">
      <w:pPr>
        <w:spacing w:after="0" w:line="240" w:lineRule="auto"/>
        <w:rPr>
          <w:rFonts w:ascii="Calibri" w:eastAsia="Calibri" w:hAnsi="Calibri" w:cs="Times New Roman"/>
          <w:bCs/>
        </w:rPr>
      </w:pPr>
      <w:r w:rsidRPr="00C77178">
        <w:rPr>
          <w:rFonts w:ascii="Calibri" w:eastAsia="Calibri" w:hAnsi="Calibri" w:cs="Times New Roman"/>
          <w:bCs/>
        </w:rPr>
        <w:t> </w:t>
      </w:r>
    </w:p>
    <w:p w14:paraId="02DCF487" w14:textId="77777777" w:rsidR="004F09A3" w:rsidRDefault="004F09A3" w:rsidP="00C77178">
      <w:pPr>
        <w:spacing w:after="0" w:line="240" w:lineRule="auto"/>
        <w:rPr>
          <w:rFonts w:ascii="Calibri" w:eastAsia="Calibri" w:hAnsi="Calibri" w:cs="Times New Roman"/>
          <w:b/>
          <w:bCs/>
        </w:rPr>
      </w:pPr>
    </w:p>
    <w:p w14:paraId="4635BC8A" w14:textId="77777777" w:rsidR="004F09A3" w:rsidRDefault="004F09A3" w:rsidP="00C77178">
      <w:pPr>
        <w:spacing w:after="0" w:line="240" w:lineRule="auto"/>
        <w:rPr>
          <w:rFonts w:ascii="Calibri" w:eastAsia="Calibri" w:hAnsi="Calibri" w:cs="Times New Roman"/>
          <w:b/>
          <w:bCs/>
        </w:rPr>
      </w:pPr>
    </w:p>
    <w:p w14:paraId="10B32427" w14:textId="719D9A4F" w:rsidR="00C77178" w:rsidRPr="00C77178" w:rsidRDefault="00C77178" w:rsidP="00C77178">
      <w:pPr>
        <w:spacing w:after="0" w:line="240" w:lineRule="auto"/>
        <w:rPr>
          <w:rFonts w:ascii="Calibri" w:eastAsia="Calibri" w:hAnsi="Calibri" w:cs="Times New Roman"/>
          <w:bCs/>
        </w:rPr>
      </w:pPr>
      <w:r w:rsidRPr="00C77178">
        <w:rPr>
          <w:rFonts w:ascii="Calibri" w:eastAsia="Calibri" w:hAnsi="Calibri" w:cs="Times New Roman"/>
          <w:b/>
          <w:bCs/>
        </w:rPr>
        <w:lastRenderedPageBreak/>
        <w:t>Information on Campus Supports for Student Wellbeing:</w:t>
      </w:r>
    </w:p>
    <w:p w14:paraId="437EB423" w14:textId="16737D83" w:rsidR="00C77178" w:rsidRPr="00FB1E66" w:rsidRDefault="00C77178" w:rsidP="00C77178">
      <w:pPr>
        <w:spacing w:after="0" w:line="240" w:lineRule="auto"/>
        <w:rPr>
          <w:rFonts w:ascii="Calibri" w:eastAsia="Calibri" w:hAnsi="Calibri" w:cs="Times New Roman"/>
          <w:bCs/>
          <w:lang w:val="en-US"/>
        </w:rPr>
      </w:pPr>
      <w:r w:rsidRPr="00C77178">
        <w:rPr>
          <w:rFonts w:ascii="Calibri" w:eastAsia="Calibri" w:hAnsi="Calibri" w:cs="Times New Roman"/>
          <w:bCs/>
        </w:rPr>
        <w:t xml:space="preserve">A note to remind you to take care of yourself. Do your best to maintain a healthy lifestyle this semester by eating well, exercising, getting enough sleep and taking some time to relax. This will help you achieve your goals and cope with stress. All of us benefit from support during times of struggle. You are not alone. </w:t>
      </w:r>
      <w:r w:rsidR="00FB1E66" w:rsidRPr="00C77178">
        <w:rPr>
          <w:rFonts w:ascii="Calibri" w:eastAsia="Calibri" w:hAnsi="Calibri" w:cs="Times New Roman"/>
          <w:bCs/>
          <w:lang w:val="en-US"/>
        </w:rPr>
        <w:t>The sooner you let us know your needs the quicker we can assist you in achieving your learning goals in this course. Please note that your instructor cannot provide CAL-type accommodations without CAL documentation.</w:t>
      </w:r>
      <w:r w:rsidR="00FB1E66">
        <w:rPr>
          <w:rFonts w:ascii="Calibri" w:eastAsia="Calibri" w:hAnsi="Calibri" w:cs="Times New Roman"/>
          <w:bCs/>
          <w:lang w:val="en-US"/>
        </w:rPr>
        <w:t xml:space="preserve"> </w:t>
      </w:r>
      <w:r w:rsidRPr="00C77178">
        <w:rPr>
          <w:rFonts w:ascii="Calibri" w:eastAsia="Calibri" w:hAnsi="Calibri" w:cs="Times New Roman"/>
          <w:bCs/>
        </w:rPr>
        <w:t>Resources include:</w:t>
      </w:r>
    </w:p>
    <w:p w14:paraId="6ED17B3D" w14:textId="77777777" w:rsidR="00C77178" w:rsidRPr="00C77178" w:rsidRDefault="00C77178" w:rsidP="00C77178">
      <w:pPr>
        <w:spacing w:after="0" w:line="240" w:lineRule="auto"/>
        <w:rPr>
          <w:rFonts w:ascii="Calibri" w:eastAsia="Calibri" w:hAnsi="Calibri" w:cs="Times New Roman"/>
          <w:bCs/>
        </w:rPr>
      </w:pPr>
      <w:r w:rsidRPr="00C77178">
        <w:rPr>
          <w:rFonts w:ascii="Calibri" w:eastAsia="Calibri" w:hAnsi="Calibri" w:cs="Times New Roman"/>
          <w:bCs/>
        </w:rPr>
        <w:t> </w:t>
      </w:r>
    </w:p>
    <w:p w14:paraId="61008DAB" w14:textId="77777777" w:rsidR="00C77178" w:rsidRPr="00C77178" w:rsidRDefault="00C77178" w:rsidP="00C77178">
      <w:pPr>
        <w:pStyle w:val="ListParagraph"/>
        <w:numPr>
          <w:ilvl w:val="0"/>
          <w:numId w:val="13"/>
        </w:numPr>
        <w:spacing w:after="0" w:line="240" w:lineRule="auto"/>
        <w:rPr>
          <w:rFonts w:ascii="Calibri" w:eastAsia="Calibri" w:hAnsi="Calibri" w:cs="Times New Roman"/>
          <w:bCs/>
        </w:rPr>
      </w:pPr>
      <w:r w:rsidRPr="00C77178">
        <w:rPr>
          <w:rFonts w:ascii="Calibri" w:eastAsia="Calibri" w:hAnsi="Calibri" w:cs="Times New Roman"/>
          <w:bCs/>
        </w:rPr>
        <w:t>Counselling Services – </w:t>
      </w:r>
      <w:r w:rsidRPr="00C77178">
        <w:rPr>
          <w:rFonts w:ascii="Calibri" w:eastAsia="Calibri" w:hAnsi="Calibri" w:cs="Times New Roman"/>
          <w:bCs/>
          <w:i/>
          <w:iCs/>
        </w:rPr>
        <w:t>Counselling Services can help you make the most of your university experience.</w:t>
      </w:r>
      <w:r w:rsidRPr="00C77178">
        <w:rPr>
          <w:rFonts w:ascii="Calibri" w:eastAsia="Calibri" w:hAnsi="Calibri" w:cs="Times New Roman"/>
          <w:bCs/>
        </w:rPr>
        <w:t> </w:t>
      </w:r>
      <w:r w:rsidRPr="00C77178">
        <w:rPr>
          <w:rFonts w:ascii="Calibri" w:eastAsia="Calibri" w:hAnsi="Calibri" w:cs="Times New Roman"/>
          <w:bCs/>
          <w:i/>
          <w:iCs/>
        </w:rPr>
        <w:t>They offer free professional, confidential, inclusive support to currently registered UVic students.</w:t>
      </w:r>
      <w:r w:rsidRPr="00C77178">
        <w:rPr>
          <w:rFonts w:ascii="Calibri" w:eastAsia="Calibri" w:hAnsi="Calibri" w:cs="Times New Roman"/>
          <w:bCs/>
        </w:rPr>
        <w:t>  </w:t>
      </w:r>
      <w:hyperlink r:id="rId16" w:tgtFrame="_blank" w:history="1">
        <w:r w:rsidRPr="00C77178">
          <w:rPr>
            <w:rStyle w:val="Hyperlink"/>
            <w:rFonts w:ascii="Calibri" w:eastAsia="Calibri" w:hAnsi="Calibri" w:cs="Times New Roman"/>
            <w:bCs/>
          </w:rPr>
          <w:t>https://www.uvic.ca/services/counselling/</w:t>
        </w:r>
      </w:hyperlink>
    </w:p>
    <w:p w14:paraId="376EB71A" w14:textId="77777777" w:rsidR="00C77178" w:rsidRPr="00C77178" w:rsidRDefault="00C77178" w:rsidP="00C77178">
      <w:pPr>
        <w:pStyle w:val="ListParagraph"/>
        <w:numPr>
          <w:ilvl w:val="0"/>
          <w:numId w:val="13"/>
        </w:numPr>
        <w:spacing w:after="0" w:line="240" w:lineRule="auto"/>
        <w:rPr>
          <w:rFonts w:ascii="Calibri" w:eastAsia="Calibri" w:hAnsi="Calibri" w:cs="Times New Roman"/>
          <w:bCs/>
        </w:rPr>
      </w:pPr>
      <w:r w:rsidRPr="00C77178">
        <w:rPr>
          <w:rFonts w:ascii="Calibri" w:eastAsia="Calibri" w:hAnsi="Calibri" w:cs="Times New Roman"/>
          <w:bCs/>
        </w:rPr>
        <w:t xml:space="preserve">Health Services </w:t>
      </w:r>
      <w:r>
        <w:rPr>
          <w:rFonts w:ascii="Calibri" w:eastAsia="Calibri" w:hAnsi="Calibri" w:cs="Times New Roman"/>
          <w:bCs/>
        </w:rPr>
        <w:t>–</w:t>
      </w:r>
      <w:r w:rsidRPr="00C77178">
        <w:rPr>
          <w:rFonts w:ascii="Calibri" w:eastAsia="Calibri" w:hAnsi="Calibri" w:cs="Times New Roman"/>
          <w:bCs/>
        </w:rPr>
        <w:t> </w:t>
      </w:r>
      <w:r w:rsidRPr="00C77178">
        <w:rPr>
          <w:rFonts w:ascii="Calibri" w:eastAsia="Calibri" w:hAnsi="Calibri" w:cs="Times New Roman"/>
          <w:bCs/>
          <w:i/>
          <w:iCs/>
        </w:rPr>
        <w:t xml:space="preserve">University Health Services (UHS) provides a </w:t>
      </w:r>
      <w:proofErr w:type="gramStart"/>
      <w:r w:rsidRPr="00C77178">
        <w:rPr>
          <w:rFonts w:ascii="Calibri" w:eastAsia="Calibri" w:hAnsi="Calibri" w:cs="Times New Roman"/>
          <w:bCs/>
          <w:i/>
          <w:iCs/>
        </w:rPr>
        <w:t>full service</w:t>
      </w:r>
      <w:proofErr w:type="gramEnd"/>
      <w:r w:rsidRPr="00C77178">
        <w:rPr>
          <w:rFonts w:ascii="Calibri" w:eastAsia="Calibri" w:hAnsi="Calibri" w:cs="Times New Roman"/>
          <w:bCs/>
          <w:i/>
          <w:iCs/>
        </w:rPr>
        <w:t xml:space="preserve"> primary health clinic for students, and coordinates healthy student and campus </w:t>
      </w:r>
      <w:proofErr w:type="spellStart"/>
      <w:r w:rsidRPr="00C77178">
        <w:rPr>
          <w:rFonts w:ascii="Calibri" w:eastAsia="Calibri" w:hAnsi="Calibri" w:cs="Times New Roman"/>
          <w:bCs/>
          <w:i/>
          <w:iCs/>
        </w:rPr>
        <w:t>initiatives.</w:t>
      </w:r>
      <w:hyperlink r:id="rId17" w:tgtFrame="_blank" w:history="1">
        <w:r w:rsidRPr="00C77178">
          <w:rPr>
            <w:rStyle w:val="Hyperlink"/>
            <w:rFonts w:ascii="Calibri" w:eastAsia="Calibri" w:hAnsi="Calibri" w:cs="Times New Roman"/>
            <w:bCs/>
          </w:rPr>
          <w:t>http</w:t>
        </w:r>
        <w:proofErr w:type="spellEnd"/>
        <w:r w:rsidRPr="00C77178">
          <w:rPr>
            <w:rStyle w:val="Hyperlink"/>
            <w:rFonts w:ascii="Calibri" w:eastAsia="Calibri" w:hAnsi="Calibri" w:cs="Times New Roman"/>
            <w:bCs/>
          </w:rPr>
          <w:t>://www.uvic.ca/services/health/</w:t>
        </w:r>
      </w:hyperlink>
    </w:p>
    <w:p w14:paraId="13B14CE6" w14:textId="2176F79D" w:rsidR="00C77178" w:rsidRPr="00FB1E66" w:rsidRDefault="00C77178" w:rsidP="00C77178">
      <w:pPr>
        <w:pStyle w:val="ListParagraph"/>
        <w:numPr>
          <w:ilvl w:val="0"/>
          <w:numId w:val="13"/>
        </w:numPr>
        <w:spacing w:after="0" w:line="240" w:lineRule="auto"/>
        <w:rPr>
          <w:rStyle w:val="Hyperlink"/>
          <w:rFonts w:ascii="Calibri" w:eastAsia="Calibri" w:hAnsi="Calibri" w:cs="Times New Roman"/>
          <w:bCs/>
          <w:color w:val="auto"/>
          <w:u w:val="none"/>
        </w:rPr>
      </w:pPr>
      <w:r w:rsidRPr="00C77178">
        <w:rPr>
          <w:rFonts w:ascii="Calibri" w:eastAsia="Calibri" w:hAnsi="Calibri" w:cs="Times New Roman"/>
          <w:bCs/>
          <w:lang w:val="en-US"/>
        </w:rPr>
        <w:t>Center for Accessible Learning (CAL) - </w:t>
      </w:r>
      <w:r w:rsidRPr="00C77178">
        <w:rPr>
          <w:rFonts w:ascii="Calibri" w:eastAsia="Calibri" w:hAnsi="Calibri" w:cs="Times New Roman"/>
          <w:bCs/>
          <w:i/>
          <w:iCs/>
          <w:lang w:val="en-US"/>
        </w:rPr>
        <w:t>Students with diverse learning styles and needs are welcome in this course. In particular, if you have a disability/health consideration that may require accommodations, please feel free to approach me and/or the CAL as soon as possible. CAL staff members are available by appointment to assess specific needs, provide referrals and arrange appropriate accommodations.</w:t>
      </w:r>
      <w:r w:rsidRPr="00C77178">
        <w:rPr>
          <w:rFonts w:ascii="Calibri" w:eastAsia="Calibri" w:hAnsi="Calibri" w:cs="Times New Roman"/>
          <w:bCs/>
          <w:lang w:val="en-US"/>
        </w:rPr>
        <w:t>  </w:t>
      </w:r>
      <w:hyperlink r:id="rId18" w:tgtFrame="_blank" w:history="1">
        <w:r w:rsidRPr="00C77178">
          <w:rPr>
            <w:rStyle w:val="Hyperlink"/>
            <w:rFonts w:ascii="Calibri" w:eastAsia="Calibri" w:hAnsi="Calibri" w:cs="Times New Roman"/>
            <w:bCs/>
          </w:rPr>
          <w:t>https://www.uvic.ca/services/cal/</w:t>
        </w:r>
      </w:hyperlink>
    </w:p>
    <w:p w14:paraId="63D53094" w14:textId="77777777" w:rsidR="00C77178" w:rsidRDefault="00C77178" w:rsidP="00C77178">
      <w:pPr>
        <w:spacing w:after="0" w:line="240" w:lineRule="auto"/>
        <w:rPr>
          <w:b/>
          <w:bCs/>
        </w:rPr>
      </w:pPr>
    </w:p>
    <w:p w14:paraId="124EE6A8" w14:textId="4D44CF65" w:rsidR="00C77178" w:rsidRPr="00C77178" w:rsidRDefault="00C77178" w:rsidP="00C77178">
      <w:pPr>
        <w:spacing w:after="0" w:line="240" w:lineRule="auto"/>
        <w:rPr>
          <w:bCs/>
        </w:rPr>
      </w:pPr>
      <w:r w:rsidRPr="00C77178">
        <w:rPr>
          <w:b/>
          <w:bCs/>
        </w:rPr>
        <w:t>Technology and Privacy</w:t>
      </w:r>
    </w:p>
    <w:p w14:paraId="77F38548" w14:textId="77777777" w:rsidR="00C77178" w:rsidRPr="00C77178" w:rsidRDefault="007F69AF" w:rsidP="00C77178">
      <w:pPr>
        <w:numPr>
          <w:ilvl w:val="0"/>
          <w:numId w:val="12"/>
        </w:numPr>
        <w:spacing w:after="0" w:line="240" w:lineRule="auto"/>
        <w:contextualSpacing/>
        <w:rPr>
          <w:bCs/>
        </w:rPr>
      </w:pPr>
      <w:hyperlink r:id="rId19" w:history="1">
        <w:r w:rsidR="00C77178" w:rsidRPr="00C77178">
          <w:rPr>
            <w:color w:val="0563C1" w:themeColor="hyperlink"/>
            <w:u w:val="single"/>
          </w:rPr>
          <w:t>TIL Privacy Resources</w:t>
        </w:r>
      </w:hyperlink>
      <w:r w:rsidR="00C77178" w:rsidRPr="00C77178">
        <w:rPr>
          <w:bCs/>
        </w:rPr>
        <w:t xml:space="preserve"> – general information on privacy guidelines for using technology in class</w:t>
      </w:r>
    </w:p>
    <w:p w14:paraId="544D1B95" w14:textId="77777777" w:rsidR="00C77178" w:rsidRPr="00C77178" w:rsidRDefault="00C77178" w:rsidP="00C77178">
      <w:pPr>
        <w:numPr>
          <w:ilvl w:val="0"/>
          <w:numId w:val="12"/>
        </w:numPr>
        <w:spacing w:after="0" w:line="240" w:lineRule="auto"/>
        <w:contextualSpacing/>
        <w:rPr>
          <w:bCs/>
        </w:rPr>
      </w:pPr>
      <w:r w:rsidRPr="00C77178">
        <w:rPr>
          <w:bCs/>
        </w:rPr>
        <w:t xml:space="preserve">Use technology and any potential </w:t>
      </w:r>
      <w:hyperlink r:id="rId20" w:history="1">
        <w:r w:rsidRPr="00C77178">
          <w:rPr>
            <w:color w:val="0563C1" w:themeColor="hyperlink"/>
            <w:u w:val="single"/>
          </w:rPr>
          <w:t>privacy implications</w:t>
        </w:r>
      </w:hyperlink>
      <w:r w:rsidRPr="00C77178">
        <w:rPr>
          <w:bCs/>
        </w:rPr>
        <w:t xml:space="preserve"> for students</w:t>
      </w:r>
    </w:p>
    <w:p w14:paraId="2D2809DB" w14:textId="77777777" w:rsidR="00C77178" w:rsidRPr="00C77178" w:rsidRDefault="007F69AF" w:rsidP="00C77178">
      <w:pPr>
        <w:numPr>
          <w:ilvl w:val="0"/>
          <w:numId w:val="12"/>
        </w:numPr>
        <w:spacing w:after="0" w:line="240" w:lineRule="auto"/>
        <w:contextualSpacing/>
        <w:rPr>
          <w:bCs/>
        </w:rPr>
      </w:pPr>
      <w:hyperlink r:id="rId21" w:history="1">
        <w:r w:rsidR="00C77178" w:rsidRPr="00C77178">
          <w:rPr>
            <w:color w:val="0563C1" w:themeColor="hyperlink"/>
            <w:u w:val="single"/>
          </w:rPr>
          <w:t>Online Academic Community</w:t>
        </w:r>
      </w:hyperlink>
      <w:r w:rsidR="00C77178" w:rsidRPr="00C77178">
        <w:rPr>
          <w:bCs/>
        </w:rPr>
        <w:t xml:space="preserve"> – this is </w:t>
      </w:r>
      <w:proofErr w:type="spellStart"/>
      <w:r w:rsidR="00C77178" w:rsidRPr="00C77178">
        <w:rPr>
          <w:bCs/>
        </w:rPr>
        <w:t>UVic’s</w:t>
      </w:r>
      <w:proofErr w:type="spellEnd"/>
      <w:r w:rsidR="00C77178" w:rsidRPr="00C77178">
        <w:rPr>
          <w:bCs/>
        </w:rPr>
        <w:t xml:space="preserve"> locally hosted instance of WordPress. This would be a good choice for any student that has privacy concerns as all data is stored on UVic servers.</w:t>
      </w:r>
    </w:p>
    <w:p w14:paraId="740EF185" w14:textId="77777777" w:rsidR="00C77178" w:rsidRPr="00C77178" w:rsidRDefault="00C77178" w:rsidP="00C77178">
      <w:pPr>
        <w:spacing w:after="0" w:line="240" w:lineRule="auto"/>
        <w:rPr>
          <w:bCs/>
          <w:lang w:val="en-US"/>
        </w:rPr>
      </w:pPr>
    </w:p>
    <w:p w14:paraId="742BC256" w14:textId="5A99BF6F" w:rsidR="002151E4" w:rsidRDefault="00C77178" w:rsidP="00F935A5">
      <w:pPr>
        <w:spacing w:after="0" w:line="240" w:lineRule="auto"/>
        <w:rPr>
          <w:bCs/>
          <w:lang w:val="en-US"/>
        </w:rPr>
      </w:pPr>
      <w:r w:rsidRPr="00C77178">
        <w:rPr>
          <w:b/>
          <w:bCs/>
          <w:lang w:val="en-US"/>
        </w:rPr>
        <w:t xml:space="preserve">CourseSpaces: </w:t>
      </w:r>
      <w:r w:rsidRPr="00C77178">
        <w:rPr>
          <w:bCs/>
          <w:lang w:val="en-US"/>
        </w:rPr>
        <w:t>It will be the main source for all course-related information, including the course calendar with assignment dates and readings, some of which may be subject to change. Please check CourseSpaces regularly for updated information, as the information posted there will take precedence over this calendar below.</w:t>
      </w:r>
    </w:p>
    <w:p w14:paraId="5751F3B1" w14:textId="7DFEBC7E" w:rsidR="000B4F27" w:rsidRDefault="000B4F27" w:rsidP="00F935A5">
      <w:pPr>
        <w:spacing w:after="0" w:line="240" w:lineRule="auto"/>
        <w:rPr>
          <w:bCs/>
          <w:lang w:val="en-US"/>
        </w:rPr>
      </w:pPr>
    </w:p>
    <w:p w14:paraId="49089034" w14:textId="77777777" w:rsidR="000B4F27" w:rsidRPr="000B4F27" w:rsidRDefault="000B4F27" w:rsidP="000B4F27">
      <w:pPr>
        <w:spacing w:after="0" w:line="240" w:lineRule="auto"/>
        <w:rPr>
          <w:bCs/>
        </w:rPr>
      </w:pPr>
      <w:r w:rsidRPr="000B4F27">
        <w:rPr>
          <w:b/>
          <w:bCs/>
        </w:rPr>
        <w:t>Course Experience Survey (CES)</w:t>
      </w:r>
    </w:p>
    <w:p w14:paraId="6891031D" w14:textId="77777777" w:rsidR="000B4F27" w:rsidRPr="000B4F27" w:rsidRDefault="000B4F27" w:rsidP="000B4F27">
      <w:pPr>
        <w:spacing w:after="0" w:line="240" w:lineRule="auto"/>
        <w:rPr>
          <w:bCs/>
        </w:rPr>
      </w:pPr>
      <w:r w:rsidRPr="000B4F27">
        <w:rPr>
          <w:bCs/>
        </w:rPr>
        <w:t xml:space="preserve">I value your feedback on this course. Towards the end of </w:t>
      </w:r>
      <w:proofErr w:type="gramStart"/>
      <w:r w:rsidRPr="000B4F27">
        <w:rPr>
          <w:bCs/>
        </w:rPr>
        <w:t>term</w:t>
      </w:r>
      <w:proofErr w:type="gramEnd"/>
      <w:r w:rsidRPr="000B4F27">
        <w:rPr>
          <w:bCs/>
        </w:rPr>
        <w:t xml:space="preserve"> you will have the opportunity to complete a confidential course experience survey (CES) regarding your learning experience. The survey is vital to providing feedback to me regarding the course and my teaching, as well as to help the department improve the overall program for students in the future. When it is time for you to complete the survey, you will receive an email inviting you to do so. If you do not receive an email invitation, you can go directly to your </w:t>
      </w:r>
      <w:hyperlink r:id="rId22" w:history="1">
        <w:r w:rsidRPr="000B4F27">
          <w:rPr>
            <w:rStyle w:val="Hyperlink"/>
            <w:bCs/>
          </w:rPr>
          <w:t>CES dashboard</w:t>
        </w:r>
      </w:hyperlink>
      <w:r w:rsidRPr="000B4F27">
        <w:rPr>
          <w:bCs/>
        </w:rPr>
        <w:t xml:space="preserve">. You will need to use your UVic </w:t>
      </w:r>
      <w:proofErr w:type="spellStart"/>
      <w:r w:rsidRPr="000B4F27">
        <w:rPr>
          <w:bCs/>
        </w:rPr>
        <w:t>NetLink</w:t>
      </w:r>
      <w:proofErr w:type="spellEnd"/>
      <w:r w:rsidRPr="000B4F27">
        <w:rPr>
          <w:bCs/>
        </w:rPr>
        <w:t xml:space="preserve"> ID to access the survey, which can be done on your laptop, tablet or mobile device. I will remind you nearer the time but please be thinking about this important activity, especially the following three questions, during the course.</w:t>
      </w:r>
    </w:p>
    <w:p w14:paraId="1E3162C7" w14:textId="77777777" w:rsidR="000B4F27" w:rsidRPr="000B4F27" w:rsidRDefault="000B4F27" w:rsidP="000B4F27">
      <w:pPr>
        <w:numPr>
          <w:ilvl w:val="0"/>
          <w:numId w:val="17"/>
        </w:numPr>
        <w:spacing w:after="0" w:line="240" w:lineRule="auto"/>
        <w:rPr>
          <w:bCs/>
        </w:rPr>
      </w:pPr>
      <w:r w:rsidRPr="000B4F27">
        <w:rPr>
          <w:bCs/>
        </w:rPr>
        <w:t>What strengths did your </w:t>
      </w:r>
      <w:r w:rsidRPr="000B4F27">
        <w:rPr>
          <w:b/>
          <w:bCs/>
        </w:rPr>
        <w:t>instructor</w:t>
      </w:r>
      <w:r w:rsidRPr="000B4F27">
        <w:rPr>
          <w:bCs/>
        </w:rPr>
        <w:t> demonstrate that helped you learn in this course?</w:t>
      </w:r>
    </w:p>
    <w:p w14:paraId="67A72DB4" w14:textId="77777777" w:rsidR="000B4F27" w:rsidRPr="000B4F27" w:rsidRDefault="000B4F27" w:rsidP="000B4F27">
      <w:pPr>
        <w:numPr>
          <w:ilvl w:val="0"/>
          <w:numId w:val="17"/>
        </w:numPr>
        <w:spacing w:after="0" w:line="240" w:lineRule="auto"/>
        <w:rPr>
          <w:bCs/>
        </w:rPr>
      </w:pPr>
      <w:r w:rsidRPr="000B4F27">
        <w:rPr>
          <w:bCs/>
        </w:rPr>
        <w:t>Please provide specific suggestions as to how the </w:t>
      </w:r>
      <w:r w:rsidRPr="000B4F27">
        <w:rPr>
          <w:b/>
          <w:bCs/>
        </w:rPr>
        <w:t>instructor</w:t>
      </w:r>
      <w:r w:rsidRPr="000B4F27">
        <w:rPr>
          <w:bCs/>
        </w:rPr>
        <w:t> could have helped you learn more effectively.</w:t>
      </w:r>
    </w:p>
    <w:p w14:paraId="13914230" w14:textId="77777777" w:rsidR="000B4F27" w:rsidRPr="000B4F27" w:rsidRDefault="000B4F27" w:rsidP="000B4F27">
      <w:pPr>
        <w:numPr>
          <w:ilvl w:val="0"/>
          <w:numId w:val="17"/>
        </w:numPr>
        <w:spacing w:after="0" w:line="240" w:lineRule="auto"/>
        <w:rPr>
          <w:bCs/>
        </w:rPr>
      </w:pPr>
      <w:r w:rsidRPr="000B4F27">
        <w:rPr>
          <w:bCs/>
        </w:rPr>
        <w:t>Please provide specific suggestions as to how this </w:t>
      </w:r>
      <w:r w:rsidRPr="000B4F27">
        <w:rPr>
          <w:b/>
          <w:bCs/>
        </w:rPr>
        <w:t>course</w:t>
      </w:r>
      <w:r w:rsidRPr="000B4F27">
        <w:rPr>
          <w:bCs/>
        </w:rPr>
        <w:t> could be improved.</w:t>
      </w:r>
    </w:p>
    <w:p w14:paraId="30921CE5" w14:textId="66573743" w:rsidR="000B4F27" w:rsidRDefault="000B4F27" w:rsidP="00F935A5">
      <w:pPr>
        <w:spacing w:after="0" w:line="240" w:lineRule="auto"/>
        <w:rPr>
          <w:bCs/>
          <w:lang w:val="en-US"/>
        </w:rPr>
      </w:pPr>
    </w:p>
    <w:p w14:paraId="3AEFEDDE" w14:textId="77777777" w:rsidR="000B4F27" w:rsidRDefault="000B4F27" w:rsidP="00F935A5">
      <w:pPr>
        <w:spacing w:after="0" w:line="240" w:lineRule="auto"/>
        <w:rPr>
          <w:bCs/>
          <w:lang w:val="en-US"/>
        </w:rPr>
      </w:pPr>
    </w:p>
    <w:p w14:paraId="0C206382" w14:textId="77777777" w:rsidR="002151E4" w:rsidRPr="00F935A5" w:rsidRDefault="002151E4" w:rsidP="00F935A5">
      <w:pPr>
        <w:spacing w:after="0" w:line="240" w:lineRule="auto"/>
        <w:rPr>
          <w:bCs/>
          <w:lang w:val="en-US"/>
        </w:rPr>
      </w:pPr>
    </w:p>
    <w:p w14:paraId="27B31287" w14:textId="74074B52" w:rsidR="005D1675" w:rsidRPr="005D1675" w:rsidRDefault="005D1675" w:rsidP="005D1675">
      <w:pPr>
        <w:spacing w:after="0" w:line="240" w:lineRule="auto"/>
        <w:jc w:val="center"/>
        <w:rPr>
          <w:rFonts w:ascii="Calibri" w:eastAsia="Calibri" w:hAnsi="Calibri" w:cs="Times New Roman"/>
          <w:b/>
          <w:sz w:val="28"/>
          <w:szCs w:val="28"/>
        </w:rPr>
      </w:pPr>
      <w:r w:rsidRPr="005D1675">
        <w:rPr>
          <w:rFonts w:ascii="Calibri" w:eastAsia="Calibri" w:hAnsi="Calibri" w:cs="Times New Roman"/>
          <w:b/>
          <w:sz w:val="28"/>
          <w:szCs w:val="28"/>
        </w:rPr>
        <w:lastRenderedPageBreak/>
        <w:t>Course Outline:</w:t>
      </w:r>
    </w:p>
    <w:p w14:paraId="1BDA98AA" w14:textId="77777777" w:rsidR="005D1675" w:rsidRPr="005D1675" w:rsidRDefault="005D1675" w:rsidP="005D1675">
      <w:pPr>
        <w:spacing w:after="0" w:line="240" w:lineRule="auto"/>
        <w:jc w:val="center"/>
        <w:rPr>
          <w:rFonts w:ascii="Calibri" w:eastAsia="Calibri" w:hAnsi="Calibri" w:cs="Times New Roman"/>
        </w:rPr>
      </w:pPr>
      <w:r w:rsidRPr="005D1675">
        <w:rPr>
          <w:rFonts w:ascii="Calibri" w:eastAsia="Calibri" w:hAnsi="Calibri" w:cs="Times New Roman"/>
        </w:rPr>
        <w:t>(Subject to changes / in progress)</w:t>
      </w:r>
    </w:p>
    <w:p w14:paraId="2C1F8082" w14:textId="77777777" w:rsidR="005D1675" w:rsidRPr="005D1675" w:rsidRDefault="005D1675" w:rsidP="005D1675">
      <w:pPr>
        <w:spacing w:after="0" w:line="240" w:lineRule="auto"/>
        <w:jc w:val="center"/>
        <w:rPr>
          <w:rFonts w:ascii="Calibri" w:eastAsia="Calibri" w:hAnsi="Calibri" w:cs="Times New Roman"/>
        </w:rPr>
      </w:pPr>
    </w:p>
    <w:tbl>
      <w:tblPr>
        <w:tblStyle w:val="TableGrid"/>
        <w:tblW w:w="0" w:type="auto"/>
        <w:tblLook w:val="04A0" w:firstRow="1" w:lastRow="0" w:firstColumn="1" w:lastColumn="0" w:noHBand="0" w:noVBand="1"/>
      </w:tblPr>
      <w:tblGrid>
        <w:gridCol w:w="1159"/>
        <w:gridCol w:w="2039"/>
        <w:gridCol w:w="2003"/>
        <w:gridCol w:w="1849"/>
        <w:gridCol w:w="2300"/>
      </w:tblGrid>
      <w:tr w:rsidR="00E65BA2" w:rsidRPr="005D1675" w14:paraId="1D0ADF57" w14:textId="77777777" w:rsidTr="00EA6535">
        <w:tc>
          <w:tcPr>
            <w:tcW w:w="1159" w:type="dxa"/>
            <w:shd w:val="clear" w:color="auto" w:fill="D9D9D9" w:themeFill="background1" w:themeFillShade="D9"/>
          </w:tcPr>
          <w:p w14:paraId="281AE530" w14:textId="3D14BEB9" w:rsidR="005D1675" w:rsidRPr="00E069E7" w:rsidRDefault="005D1675" w:rsidP="00E069E7">
            <w:pPr>
              <w:jc w:val="center"/>
              <w:rPr>
                <w:rFonts w:ascii="Calibri" w:eastAsia="Calibri" w:hAnsi="Calibri" w:cs="Times New Roman"/>
                <w:b/>
              </w:rPr>
            </w:pPr>
            <w:r w:rsidRPr="005D1675">
              <w:rPr>
                <w:rFonts w:ascii="Calibri" w:eastAsia="Calibri" w:hAnsi="Calibri" w:cs="Times New Roman"/>
                <w:b/>
              </w:rPr>
              <w:t>WEEK 1</w:t>
            </w:r>
          </w:p>
        </w:tc>
        <w:tc>
          <w:tcPr>
            <w:tcW w:w="2039" w:type="dxa"/>
            <w:shd w:val="clear" w:color="auto" w:fill="D9D9D9" w:themeFill="background1" w:themeFillShade="D9"/>
          </w:tcPr>
          <w:p w14:paraId="2AD71F95" w14:textId="77777777" w:rsidR="005D1675" w:rsidRPr="005D1675" w:rsidRDefault="005D1675" w:rsidP="005D1675">
            <w:pPr>
              <w:jc w:val="center"/>
              <w:rPr>
                <w:rFonts w:ascii="Calibri" w:eastAsia="Calibri" w:hAnsi="Calibri" w:cs="Times New Roman"/>
                <w:b/>
              </w:rPr>
            </w:pPr>
            <w:r w:rsidRPr="005D1675">
              <w:rPr>
                <w:rFonts w:ascii="Calibri" w:eastAsia="Calibri" w:hAnsi="Calibri" w:cs="Times New Roman"/>
                <w:b/>
              </w:rPr>
              <w:t>TOPIC</w:t>
            </w:r>
          </w:p>
        </w:tc>
        <w:tc>
          <w:tcPr>
            <w:tcW w:w="2003" w:type="dxa"/>
            <w:shd w:val="clear" w:color="auto" w:fill="D9D9D9" w:themeFill="background1" w:themeFillShade="D9"/>
          </w:tcPr>
          <w:p w14:paraId="19E35300" w14:textId="77777777" w:rsidR="005D1675" w:rsidRPr="005D1675" w:rsidRDefault="005D1675" w:rsidP="005D1675">
            <w:pPr>
              <w:jc w:val="center"/>
              <w:rPr>
                <w:rFonts w:ascii="Calibri" w:eastAsia="Calibri" w:hAnsi="Calibri" w:cs="Times New Roman"/>
                <w:b/>
              </w:rPr>
            </w:pPr>
            <w:r w:rsidRPr="005D1675">
              <w:rPr>
                <w:rFonts w:ascii="Calibri" w:eastAsia="Calibri" w:hAnsi="Calibri" w:cs="Times New Roman"/>
                <w:b/>
              </w:rPr>
              <w:t>CASE STUDIES</w:t>
            </w:r>
          </w:p>
        </w:tc>
        <w:tc>
          <w:tcPr>
            <w:tcW w:w="1849" w:type="dxa"/>
            <w:shd w:val="clear" w:color="auto" w:fill="D9D9D9" w:themeFill="background1" w:themeFillShade="D9"/>
          </w:tcPr>
          <w:p w14:paraId="40F3DF7F" w14:textId="77777777" w:rsidR="005D1675" w:rsidRPr="005D1675" w:rsidRDefault="005D1675" w:rsidP="005D1675">
            <w:pPr>
              <w:jc w:val="center"/>
              <w:rPr>
                <w:rFonts w:ascii="Calibri" w:eastAsia="Calibri" w:hAnsi="Calibri" w:cs="Times New Roman"/>
                <w:b/>
              </w:rPr>
            </w:pPr>
            <w:r w:rsidRPr="005D1675">
              <w:rPr>
                <w:rFonts w:ascii="Calibri" w:eastAsia="Calibri" w:hAnsi="Calibri" w:cs="Times New Roman"/>
                <w:b/>
              </w:rPr>
              <w:t>READINGS</w:t>
            </w:r>
          </w:p>
        </w:tc>
        <w:tc>
          <w:tcPr>
            <w:tcW w:w="2300" w:type="dxa"/>
            <w:shd w:val="clear" w:color="auto" w:fill="D9D9D9" w:themeFill="background1" w:themeFillShade="D9"/>
          </w:tcPr>
          <w:p w14:paraId="66D1E353" w14:textId="77777777" w:rsidR="005D1675" w:rsidRPr="005D1675" w:rsidRDefault="005D1675" w:rsidP="005D1675">
            <w:pPr>
              <w:jc w:val="center"/>
              <w:rPr>
                <w:rFonts w:ascii="Calibri" w:eastAsia="Calibri" w:hAnsi="Calibri" w:cs="Times New Roman"/>
                <w:b/>
              </w:rPr>
            </w:pPr>
            <w:r w:rsidRPr="005D1675">
              <w:rPr>
                <w:rFonts w:ascii="Calibri" w:eastAsia="Calibri" w:hAnsi="Calibri" w:cs="Times New Roman"/>
                <w:b/>
              </w:rPr>
              <w:t>ASSIGNMENTS</w:t>
            </w:r>
          </w:p>
        </w:tc>
      </w:tr>
      <w:tr w:rsidR="00E65BA2" w:rsidRPr="005D1675" w14:paraId="6BBFB031" w14:textId="77777777" w:rsidTr="00EA6535">
        <w:tc>
          <w:tcPr>
            <w:tcW w:w="1159" w:type="dxa"/>
          </w:tcPr>
          <w:p w14:paraId="4526CD91" w14:textId="0B5F7979" w:rsidR="005D1675" w:rsidRPr="005D1675" w:rsidRDefault="00C77178" w:rsidP="009C4736">
            <w:pPr>
              <w:jc w:val="center"/>
              <w:rPr>
                <w:rFonts w:ascii="Calibri" w:eastAsia="Calibri" w:hAnsi="Calibri" w:cs="Times New Roman"/>
              </w:rPr>
            </w:pPr>
            <w:r w:rsidRPr="00C77178">
              <w:rPr>
                <w:rFonts w:ascii="Calibri" w:eastAsia="Calibri" w:hAnsi="Calibri" w:cs="Times New Roman"/>
              </w:rPr>
              <w:t>Wed</w:t>
            </w:r>
            <w:r w:rsidR="007714C1">
              <w:rPr>
                <w:rFonts w:ascii="Calibri" w:eastAsia="Calibri" w:hAnsi="Calibri" w:cs="Times New Roman"/>
              </w:rPr>
              <w:t>, Sept.5</w:t>
            </w:r>
          </w:p>
        </w:tc>
        <w:tc>
          <w:tcPr>
            <w:tcW w:w="2039" w:type="dxa"/>
          </w:tcPr>
          <w:p w14:paraId="0A8B8ECB" w14:textId="08673E69" w:rsidR="00EC1596" w:rsidRDefault="00EC1596" w:rsidP="009C4736">
            <w:pPr>
              <w:jc w:val="center"/>
              <w:rPr>
                <w:rFonts w:ascii="Calibri" w:eastAsia="Calibri" w:hAnsi="Calibri" w:cs="Times New Roman"/>
                <w:b/>
              </w:rPr>
            </w:pPr>
            <w:r>
              <w:rPr>
                <w:rFonts w:ascii="Calibri" w:eastAsia="Calibri" w:hAnsi="Calibri" w:cs="Times New Roman"/>
                <w:b/>
              </w:rPr>
              <w:t>Course Info</w:t>
            </w:r>
          </w:p>
          <w:p w14:paraId="04C05D1F" w14:textId="77777777" w:rsidR="00844D86" w:rsidRDefault="00844D86" w:rsidP="00844D86">
            <w:pPr>
              <w:rPr>
                <w:rFonts w:ascii="Calibri" w:eastAsia="Calibri" w:hAnsi="Calibri" w:cs="Times New Roman"/>
                <w:b/>
              </w:rPr>
            </w:pPr>
          </w:p>
          <w:p w14:paraId="4223C842" w14:textId="20C01A5E" w:rsidR="00837964" w:rsidRPr="00837964" w:rsidRDefault="00A127F1" w:rsidP="00837964">
            <w:pPr>
              <w:jc w:val="center"/>
              <w:rPr>
                <w:rFonts w:ascii="Calibri" w:eastAsia="Calibri" w:hAnsi="Calibri" w:cs="Times New Roman"/>
              </w:rPr>
            </w:pPr>
            <w:r>
              <w:rPr>
                <w:rFonts w:ascii="Calibri" w:eastAsia="Calibri" w:hAnsi="Calibri" w:cs="Times New Roman"/>
                <w:b/>
              </w:rPr>
              <w:t>G</w:t>
            </w:r>
            <w:r w:rsidR="00837964" w:rsidRPr="00837964">
              <w:rPr>
                <w:rFonts w:ascii="Calibri" w:eastAsia="Calibri" w:hAnsi="Calibri" w:cs="Times New Roman"/>
                <w:b/>
              </w:rPr>
              <w:t xml:space="preserve">UEST SPEAKER: </w:t>
            </w:r>
            <w:r w:rsidR="00837964" w:rsidRPr="00837964">
              <w:rPr>
                <w:rFonts w:ascii="Calibri" w:eastAsia="Calibri" w:hAnsi="Calibri" w:cs="Times New Roman"/>
              </w:rPr>
              <w:t>Dr. Elena Pnevmonidou,</w:t>
            </w:r>
          </w:p>
          <w:p w14:paraId="1882ED90" w14:textId="77777777" w:rsidR="00837964" w:rsidRDefault="00837964" w:rsidP="00837964">
            <w:pPr>
              <w:jc w:val="center"/>
              <w:rPr>
                <w:rFonts w:ascii="Calibri" w:eastAsia="Calibri" w:hAnsi="Calibri" w:cs="Times New Roman"/>
              </w:rPr>
            </w:pPr>
            <w:r w:rsidRPr="00837964">
              <w:rPr>
                <w:rFonts w:ascii="Calibri" w:eastAsia="Calibri" w:hAnsi="Calibri" w:cs="Times New Roman"/>
              </w:rPr>
              <w:t>European Studies Program Director</w:t>
            </w:r>
          </w:p>
          <w:p w14:paraId="4B383129" w14:textId="77777777" w:rsidR="009A5A9D" w:rsidRDefault="009A5A9D" w:rsidP="00837964">
            <w:pPr>
              <w:jc w:val="center"/>
              <w:rPr>
                <w:rFonts w:ascii="Calibri" w:eastAsia="Calibri" w:hAnsi="Calibri" w:cs="Times New Roman"/>
              </w:rPr>
            </w:pPr>
          </w:p>
          <w:p w14:paraId="45C2DF84" w14:textId="53CCDD7A" w:rsidR="009A5A9D" w:rsidRDefault="009A5A9D" w:rsidP="009A5A9D">
            <w:pPr>
              <w:jc w:val="center"/>
              <w:rPr>
                <w:rFonts w:ascii="Calibri" w:eastAsia="Calibri" w:hAnsi="Calibri" w:cs="Times New Roman"/>
                <w:b/>
              </w:rPr>
            </w:pPr>
            <w:r w:rsidRPr="006D5051">
              <w:rPr>
                <w:rFonts w:ascii="Calibri" w:eastAsia="Calibri" w:hAnsi="Calibri" w:cs="Times New Roman"/>
                <w:b/>
              </w:rPr>
              <w:t>Introduction</w:t>
            </w:r>
            <w:r>
              <w:rPr>
                <w:rFonts w:ascii="Calibri" w:eastAsia="Calibri" w:hAnsi="Calibri" w:cs="Times New Roman"/>
                <w:b/>
              </w:rPr>
              <w:t>: European Studies and EU</w:t>
            </w:r>
          </w:p>
          <w:p w14:paraId="5211829E" w14:textId="77777777" w:rsidR="009A5A9D" w:rsidRDefault="009A5A9D" w:rsidP="00837964">
            <w:pPr>
              <w:jc w:val="center"/>
              <w:rPr>
                <w:rFonts w:ascii="Calibri" w:eastAsia="Calibri" w:hAnsi="Calibri" w:cs="Times New Roman"/>
              </w:rPr>
            </w:pPr>
          </w:p>
          <w:p w14:paraId="22D2FB1D" w14:textId="77777777" w:rsidR="009A5A9D" w:rsidRPr="007714C1" w:rsidRDefault="009A5A9D" w:rsidP="009A5A9D">
            <w:pPr>
              <w:jc w:val="center"/>
              <w:rPr>
                <w:rFonts w:ascii="Calibri" w:eastAsia="Calibri" w:hAnsi="Calibri" w:cs="Times New Roman"/>
                <w:b/>
              </w:rPr>
            </w:pPr>
            <w:r w:rsidRPr="007714C1">
              <w:rPr>
                <w:rFonts w:ascii="Calibri" w:eastAsia="Calibri" w:hAnsi="Calibri" w:cs="Times New Roman"/>
                <w:b/>
              </w:rPr>
              <w:t xml:space="preserve">Methodologies: </w:t>
            </w:r>
          </w:p>
          <w:p w14:paraId="7F3E52AE" w14:textId="6AD5D902" w:rsidR="009A5A9D" w:rsidRPr="005D1675" w:rsidRDefault="009A5A9D" w:rsidP="009A5A9D">
            <w:pPr>
              <w:jc w:val="center"/>
              <w:rPr>
                <w:rFonts w:ascii="Calibri" w:eastAsia="Calibri" w:hAnsi="Calibri" w:cs="Times New Roman"/>
              </w:rPr>
            </w:pPr>
            <w:r>
              <w:rPr>
                <w:rFonts w:ascii="Calibri" w:eastAsia="Calibri" w:hAnsi="Calibri" w:cs="Times New Roman"/>
              </w:rPr>
              <w:t>Academic research, reading and writing, media literacy and analysis</w:t>
            </w:r>
          </w:p>
        </w:tc>
        <w:tc>
          <w:tcPr>
            <w:tcW w:w="2003" w:type="dxa"/>
          </w:tcPr>
          <w:p w14:paraId="68402898" w14:textId="663F017A" w:rsidR="009A5A9D" w:rsidRPr="00D31C64" w:rsidRDefault="009A5A9D" w:rsidP="00D31C64">
            <w:pPr>
              <w:jc w:val="center"/>
              <w:rPr>
                <w:rFonts w:ascii="Calibri" w:eastAsia="Calibri" w:hAnsi="Calibri" w:cs="Times New Roman"/>
                <w:lang w:val="en-CA"/>
              </w:rPr>
            </w:pPr>
            <w:r>
              <w:rPr>
                <w:rFonts w:ascii="Calibri" w:eastAsia="Calibri" w:hAnsi="Calibri" w:cs="Times New Roman"/>
                <w:lang w:val="en-CA"/>
              </w:rPr>
              <w:t>European Studies Program</w:t>
            </w:r>
          </w:p>
          <w:p w14:paraId="5496AA8A" w14:textId="77777777" w:rsidR="009A5A9D" w:rsidRDefault="009A5A9D" w:rsidP="00EC1596">
            <w:pPr>
              <w:jc w:val="center"/>
              <w:rPr>
                <w:rFonts w:ascii="Calibri" w:eastAsia="Calibri" w:hAnsi="Calibri" w:cs="Times New Roman"/>
              </w:rPr>
            </w:pPr>
          </w:p>
          <w:p w14:paraId="3F46DB91" w14:textId="00624250" w:rsidR="00EC1596" w:rsidRPr="00EC1596" w:rsidRDefault="00EC1596" w:rsidP="00EC1596">
            <w:pPr>
              <w:jc w:val="center"/>
              <w:rPr>
                <w:rFonts w:ascii="Calibri" w:eastAsia="Calibri" w:hAnsi="Calibri" w:cs="Times New Roman"/>
              </w:rPr>
            </w:pPr>
            <w:r w:rsidRPr="00EC1596">
              <w:rPr>
                <w:rFonts w:ascii="Calibri" w:eastAsia="Calibri" w:hAnsi="Calibri" w:cs="Times New Roman"/>
              </w:rPr>
              <w:t>Europe</w:t>
            </w:r>
          </w:p>
          <w:p w14:paraId="1C621881" w14:textId="77777777" w:rsidR="00EC1596" w:rsidRPr="00EC1596" w:rsidRDefault="00EC1596" w:rsidP="00EC1596">
            <w:pPr>
              <w:jc w:val="center"/>
              <w:rPr>
                <w:rFonts w:ascii="Calibri" w:eastAsia="Calibri" w:hAnsi="Calibri" w:cs="Times New Roman"/>
              </w:rPr>
            </w:pPr>
            <w:r w:rsidRPr="00EC1596">
              <w:rPr>
                <w:rFonts w:ascii="Calibri" w:eastAsia="Calibri" w:hAnsi="Calibri" w:cs="Times New Roman"/>
              </w:rPr>
              <w:t>European Union</w:t>
            </w:r>
          </w:p>
          <w:p w14:paraId="643596C5" w14:textId="7A52C3A2" w:rsidR="00EC1596" w:rsidRDefault="00EC1596" w:rsidP="00EC1596">
            <w:pPr>
              <w:jc w:val="center"/>
              <w:rPr>
                <w:rFonts w:ascii="Calibri" w:eastAsia="Calibri" w:hAnsi="Calibri" w:cs="Times New Roman"/>
              </w:rPr>
            </w:pPr>
            <w:r w:rsidRPr="00EC1596">
              <w:rPr>
                <w:rFonts w:ascii="Calibri" w:eastAsia="Calibri" w:hAnsi="Calibri" w:cs="Times New Roman"/>
              </w:rPr>
              <w:t>European Identity</w:t>
            </w:r>
          </w:p>
          <w:p w14:paraId="3764BB11" w14:textId="6312958B" w:rsidR="00EC1596" w:rsidRDefault="00EC1596" w:rsidP="00EC1596">
            <w:pPr>
              <w:rPr>
                <w:rFonts w:ascii="Calibri" w:eastAsia="Calibri" w:hAnsi="Calibri" w:cs="Times New Roman"/>
              </w:rPr>
            </w:pPr>
          </w:p>
          <w:p w14:paraId="67ACD427" w14:textId="77777777" w:rsidR="009A5A9D" w:rsidRDefault="009A5A9D" w:rsidP="009A5A9D">
            <w:pPr>
              <w:jc w:val="center"/>
              <w:rPr>
                <w:rFonts w:ascii="Calibri" w:eastAsia="Calibri" w:hAnsi="Calibri" w:cs="Times New Roman"/>
              </w:rPr>
            </w:pPr>
            <w:r>
              <w:rPr>
                <w:rFonts w:ascii="Calibri" w:eastAsia="Calibri" w:hAnsi="Calibri" w:cs="Times New Roman"/>
              </w:rPr>
              <w:t xml:space="preserve">Fake News: </w:t>
            </w:r>
          </w:p>
          <w:p w14:paraId="241AFA96" w14:textId="77777777" w:rsidR="00812445" w:rsidRDefault="007F69AF" w:rsidP="009A5A9D">
            <w:pPr>
              <w:jc w:val="center"/>
              <w:rPr>
                <w:rFonts w:ascii="Calibri" w:eastAsia="Calibri" w:hAnsi="Calibri" w:cs="Times New Roman"/>
              </w:rPr>
            </w:pPr>
            <w:hyperlink r:id="rId23" w:history="1">
              <w:r w:rsidR="009A5A9D" w:rsidRPr="00F04516">
                <w:rPr>
                  <w:rFonts w:ascii="Calibri" w:eastAsia="Calibri" w:hAnsi="Calibri" w:cs="Times New Roman"/>
                  <w:color w:val="0000FF"/>
                  <w:u w:val="single"/>
                </w:rPr>
                <w:t>How Fake News Works (and how to stop it)</w:t>
              </w:r>
            </w:hyperlink>
            <w:r w:rsidR="009A5A9D">
              <w:rPr>
                <w:rFonts w:ascii="Calibri" w:eastAsia="Calibri" w:hAnsi="Calibri" w:cs="Times New Roman"/>
              </w:rPr>
              <w:t xml:space="preserve"> video</w:t>
            </w:r>
          </w:p>
          <w:p w14:paraId="7D475225" w14:textId="77777777" w:rsidR="00D31C64" w:rsidRDefault="00D31C64" w:rsidP="009A5A9D">
            <w:pPr>
              <w:jc w:val="center"/>
              <w:rPr>
                <w:rFonts w:ascii="Calibri" w:eastAsia="Calibri" w:hAnsi="Calibri" w:cs="Times New Roman"/>
              </w:rPr>
            </w:pPr>
          </w:p>
          <w:p w14:paraId="14F6C896" w14:textId="6EF502D5" w:rsidR="00D31C64" w:rsidRPr="005D1675" w:rsidRDefault="00D31C64" w:rsidP="009A5A9D">
            <w:pPr>
              <w:jc w:val="center"/>
              <w:rPr>
                <w:rFonts w:ascii="Calibri" w:eastAsia="Calibri" w:hAnsi="Calibri" w:cs="Times New Roman"/>
              </w:rPr>
            </w:pPr>
            <w:hyperlink r:id="rId24" w:history="1">
              <w:r w:rsidRPr="00D31C64">
                <w:rPr>
                  <w:rStyle w:val="Hyperlink"/>
                  <w:rFonts w:ascii="Calibri" w:eastAsia="Calibri" w:hAnsi="Calibri" w:cs="Times New Roman"/>
                </w:rPr>
                <w:t>Student Web Projects</w:t>
              </w:r>
            </w:hyperlink>
          </w:p>
        </w:tc>
        <w:tc>
          <w:tcPr>
            <w:tcW w:w="1849" w:type="dxa"/>
          </w:tcPr>
          <w:p w14:paraId="0049F199" w14:textId="77777777" w:rsidR="009A5A9D" w:rsidRDefault="009A5A9D" w:rsidP="009A5A9D">
            <w:pPr>
              <w:jc w:val="center"/>
              <w:rPr>
                <w:rFonts w:ascii="Calibri" w:eastAsia="Calibri" w:hAnsi="Calibri" w:cs="Times New Roman"/>
                <w:lang w:val="en-CA"/>
              </w:rPr>
            </w:pPr>
            <w:r w:rsidRPr="0052349F">
              <w:rPr>
                <w:rFonts w:ascii="Calibri" w:eastAsia="Calibri" w:hAnsi="Calibri" w:cs="Times New Roman"/>
                <w:lang w:val="en-CA"/>
              </w:rPr>
              <w:t xml:space="preserve">Alice Marwick and Rebecca Lewis, </w:t>
            </w:r>
            <w:hyperlink r:id="rId25" w:history="1">
              <w:r w:rsidRPr="00577AAF">
                <w:rPr>
                  <w:rStyle w:val="Hyperlink"/>
                  <w:rFonts w:ascii="Calibri" w:eastAsia="Calibri" w:hAnsi="Calibri" w:cs="Times New Roman"/>
                  <w:i/>
                  <w:lang w:val="en-CA"/>
                </w:rPr>
                <w:t>Media Manipulation and Disinformation Online</w:t>
              </w:r>
            </w:hyperlink>
            <w:r w:rsidRPr="0052349F">
              <w:rPr>
                <w:rFonts w:ascii="Calibri" w:eastAsia="Calibri" w:hAnsi="Calibri" w:cs="Times New Roman"/>
                <w:lang w:val="en-CA"/>
              </w:rPr>
              <w:t xml:space="preserve"> </w:t>
            </w:r>
            <w:r>
              <w:rPr>
                <w:rFonts w:ascii="Calibri" w:eastAsia="Calibri" w:hAnsi="Calibri" w:cs="Times New Roman"/>
                <w:lang w:val="en-CA"/>
              </w:rPr>
              <w:t>(</w:t>
            </w:r>
            <w:r w:rsidRPr="0052349F">
              <w:rPr>
                <w:rFonts w:ascii="Calibri" w:eastAsia="Calibri" w:hAnsi="Calibri" w:cs="Times New Roman"/>
                <w:lang w:val="en-CA"/>
              </w:rPr>
              <w:t>2017</w:t>
            </w:r>
            <w:r>
              <w:rPr>
                <w:rFonts w:ascii="Calibri" w:eastAsia="Calibri" w:hAnsi="Calibri" w:cs="Times New Roman"/>
                <w:lang w:val="en-CA"/>
              </w:rPr>
              <w:t>)</w:t>
            </w:r>
            <w:r w:rsidRPr="0052349F">
              <w:rPr>
                <w:rFonts w:ascii="Calibri" w:eastAsia="Calibri" w:hAnsi="Calibri" w:cs="Times New Roman"/>
                <w:lang w:val="en-CA"/>
              </w:rPr>
              <w:t xml:space="preserve"> </w:t>
            </w:r>
          </w:p>
          <w:p w14:paraId="6E8C2BF9" w14:textId="77777777" w:rsidR="009A5A9D" w:rsidRDefault="009A5A9D" w:rsidP="009A5A9D">
            <w:pPr>
              <w:jc w:val="center"/>
              <w:rPr>
                <w:rFonts w:ascii="Calibri" w:eastAsia="Calibri" w:hAnsi="Calibri" w:cs="Times New Roman"/>
              </w:rPr>
            </w:pPr>
          </w:p>
          <w:p w14:paraId="6A2C7EC7" w14:textId="77777777" w:rsidR="009A5A9D" w:rsidRDefault="009A5A9D" w:rsidP="009C4736">
            <w:pPr>
              <w:jc w:val="center"/>
              <w:rPr>
                <w:rFonts w:ascii="Calibri" w:eastAsia="Calibri" w:hAnsi="Calibri" w:cs="Times New Roman"/>
              </w:rPr>
            </w:pPr>
          </w:p>
          <w:p w14:paraId="5A79E135" w14:textId="606DAA56" w:rsidR="009A5A9D" w:rsidRPr="005D1675" w:rsidRDefault="009A5A9D" w:rsidP="009C4736">
            <w:pPr>
              <w:jc w:val="center"/>
              <w:rPr>
                <w:rFonts w:ascii="Calibri" w:eastAsia="Calibri" w:hAnsi="Calibri" w:cs="Times New Roman"/>
              </w:rPr>
            </w:pPr>
          </w:p>
        </w:tc>
        <w:tc>
          <w:tcPr>
            <w:tcW w:w="2300" w:type="dxa"/>
          </w:tcPr>
          <w:p w14:paraId="6604C60C" w14:textId="5935F3F2" w:rsidR="00A127F1" w:rsidRDefault="00A127F1" w:rsidP="009C4736">
            <w:pPr>
              <w:jc w:val="center"/>
              <w:rPr>
                <w:rFonts w:ascii="Calibri" w:eastAsia="Calibri" w:hAnsi="Calibri" w:cs="Times New Roman"/>
              </w:rPr>
            </w:pPr>
            <w:r w:rsidRPr="00AF2B2E">
              <w:rPr>
                <w:rFonts w:ascii="Calibri" w:eastAsia="Calibri" w:hAnsi="Calibri" w:cs="Times New Roman"/>
                <w:b/>
              </w:rPr>
              <w:t>GROUP DISCUSSION:</w:t>
            </w:r>
            <w:r>
              <w:rPr>
                <w:rFonts w:ascii="Calibri" w:eastAsia="Calibri" w:hAnsi="Calibri" w:cs="Times New Roman"/>
              </w:rPr>
              <w:t xml:space="preserve"> </w:t>
            </w:r>
            <w:r w:rsidRPr="00AF2B2E">
              <w:rPr>
                <w:rFonts w:ascii="Calibri" w:eastAsia="Calibri" w:hAnsi="Calibri" w:cs="Times New Roman"/>
              </w:rPr>
              <w:t>Wh</w:t>
            </w:r>
            <w:r>
              <w:rPr>
                <w:rFonts w:ascii="Calibri" w:eastAsia="Calibri" w:hAnsi="Calibri" w:cs="Times New Roman"/>
              </w:rPr>
              <w:t xml:space="preserve">at are the most pressing issues in Europe today? </w:t>
            </w:r>
          </w:p>
          <w:p w14:paraId="3AC2AED8" w14:textId="0954130A" w:rsidR="005D1675" w:rsidRDefault="00A127F1" w:rsidP="009C4736">
            <w:pPr>
              <w:jc w:val="center"/>
              <w:rPr>
                <w:rFonts w:ascii="Calibri" w:eastAsia="Calibri" w:hAnsi="Calibri" w:cs="Times New Roman"/>
              </w:rPr>
            </w:pPr>
            <w:r>
              <w:rPr>
                <w:rFonts w:ascii="Calibri" w:eastAsia="Calibri" w:hAnsi="Calibri" w:cs="Times New Roman"/>
              </w:rPr>
              <w:t>Is there such a thing as a unified European identity?</w:t>
            </w:r>
          </w:p>
          <w:p w14:paraId="109F20A1" w14:textId="77777777" w:rsidR="009A5A9D" w:rsidRDefault="009A5A9D" w:rsidP="004F09A3">
            <w:pPr>
              <w:rPr>
                <w:rFonts w:ascii="Calibri" w:eastAsia="Calibri" w:hAnsi="Calibri" w:cs="Times New Roman"/>
                <w:b/>
              </w:rPr>
            </w:pPr>
          </w:p>
          <w:p w14:paraId="43B3881F" w14:textId="77777777" w:rsidR="009A5A9D" w:rsidRDefault="009A5A9D" w:rsidP="009A5A9D">
            <w:pPr>
              <w:jc w:val="center"/>
              <w:rPr>
                <w:rFonts w:ascii="Calibri" w:eastAsia="Calibri" w:hAnsi="Calibri" w:cs="Times New Roman"/>
              </w:rPr>
            </w:pPr>
            <w:r w:rsidRPr="00AF2B2E">
              <w:rPr>
                <w:rFonts w:ascii="Calibri" w:eastAsia="Calibri" w:hAnsi="Calibri" w:cs="Times New Roman"/>
                <w:b/>
              </w:rPr>
              <w:t>GROUP DISCUSSION:</w:t>
            </w:r>
            <w:r>
              <w:rPr>
                <w:rFonts w:ascii="Calibri" w:eastAsia="Calibri" w:hAnsi="Calibri" w:cs="Times New Roman"/>
              </w:rPr>
              <w:t xml:space="preserve"> </w:t>
            </w:r>
            <w:r w:rsidRPr="00AF2B2E">
              <w:rPr>
                <w:rFonts w:ascii="Calibri" w:eastAsia="Calibri" w:hAnsi="Calibri" w:cs="Times New Roman"/>
              </w:rPr>
              <w:t xml:space="preserve">What is critical media literacy? </w:t>
            </w:r>
            <w:r>
              <w:rPr>
                <w:rFonts w:ascii="Calibri" w:eastAsia="Calibri" w:hAnsi="Calibri" w:cs="Times New Roman"/>
              </w:rPr>
              <w:t xml:space="preserve">What is media manipulation? </w:t>
            </w:r>
            <w:r w:rsidRPr="00AF2B2E">
              <w:rPr>
                <w:rFonts w:ascii="Calibri" w:eastAsia="Calibri" w:hAnsi="Calibri" w:cs="Times New Roman"/>
              </w:rPr>
              <w:t xml:space="preserve">What </w:t>
            </w:r>
            <w:proofErr w:type="gramStart"/>
            <w:r>
              <w:rPr>
                <w:rFonts w:ascii="Calibri" w:eastAsia="Calibri" w:hAnsi="Calibri" w:cs="Times New Roman"/>
              </w:rPr>
              <w:t>are</w:t>
            </w:r>
            <w:proofErr w:type="gramEnd"/>
            <w:r>
              <w:rPr>
                <w:rFonts w:ascii="Calibri" w:eastAsia="Calibri" w:hAnsi="Calibri" w:cs="Times New Roman"/>
              </w:rPr>
              <w:t xml:space="preserve"> fake news?</w:t>
            </w:r>
          </w:p>
          <w:p w14:paraId="10C1895F" w14:textId="6FFE0281" w:rsidR="00844D86" w:rsidRPr="005D1675" w:rsidRDefault="009A5A9D" w:rsidP="009A5A9D">
            <w:pPr>
              <w:jc w:val="center"/>
              <w:rPr>
                <w:rFonts w:ascii="Calibri" w:eastAsia="Calibri" w:hAnsi="Calibri" w:cs="Times New Roman"/>
              </w:rPr>
            </w:pPr>
            <w:r w:rsidRPr="00804B57">
              <w:rPr>
                <w:rFonts w:ascii="Calibri" w:eastAsia="Calibri" w:hAnsi="Calibri" w:cs="Times New Roman"/>
              </w:rPr>
              <w:t xml:space="preserve">What </w:t>
            </w:r>
            <w:proofErr w:type="gramStart"/>
            <w:r w:rsidRPr="00804B57">
              <w:rPr>
                <w:rFonts w:ascii="Calibri" w:eastAsia="Calibri" w:hAnsi="Calibri" w:cs="Times New Roman"/>
              </w:rPr>
              <w:t>is</w:t>
            </w:r>
            <w:proofErr w:type="gramEnd"/>
            <w:r w:rsidRPr="00804B57">
              <w:rPr>
                <w:rFonts w:ascii="Calibri" w:eastAsia="Calibri" w:hAnsi="Calibri" w:cs="Times New Roman"/>
              </w:rPr>
              <w:t xml:space="preserve"> independent media?</w:t>
            </w:r>
          </w:p>
        </w:tc>
      </w:tr>
    </w:tbl>
    <w:p w14:paraId="182BCDCA" w14:textId="7D29C223" w:rsidR="005D1675" w:rsidRDefault="005D1675" w:rsidP="005D1675">
      <w:pPr>
        <w:spacing w:after="0" w:line="240" w:lineRule="auto"/>
        <w:rPr>
          <w:rFonts w:ascii="Calibri" w:eastAsia="Calibri" w:hAnsi="Calibri" w:cs="Times New Roman"/>
          <w:bCs/>
          <w:noProof/>
          <w:lang w:val="en-US"/>
        </w:rPr>
      </w:pPr>
    </w:p>
    <w:tbl>
      <w:tblPr>
        <w:tblStyle w:val="TableGrid"/>
        <w:tblW w:w="0" w:type="auto"/>
        <w:tblLook w:val="04A0" w:firstRow="1" w:lastRow="0" w:firstColumn="1" w:lastColumn="0" w:noHBand="0" w:noVBand="1"/>
      </w:tblPr>
      <w:tblGrid>
        <w:gridCol w:w="1163"/>
        <w:gridCol w:w="2003"/>
        <w:gridCol w:w="2021"/>
        <w:gridCol w:w="1850"/>
        <w:gridCol w:w="2313"/>
      </w:tblGrid>
      <w:tr w:rsidR="009A5A9D" w:rsidRPr="005D1675" w14:paraId="35FB43EC" w14:textId="77777777" w:rsidTr="00D1609E">
        <w:tc>
          <w:tcPr>
            <w:tcW w:w="1163" w:type="dxa"/>
            <w:shd w:val="clear" w:color="auto" w:fill="D9D9D9" w:themeFill="background1" w:themeFillShade="D9"/>
          </w:tcPr>
          <w:p w14:paraId="7B6FDEEA" w14:textId="5FE5A5DB" w:rsidR="009A5A9D" w:rsidRPr="005D1675" w:rsidRDefault="009A5A9D" w:rsidP="00D1609E">
            <w:pPr>
              <w:jc w:val="center"/>
              <w:rPr>
                <w:rFonts w:ascii="Calibri" w:eastAsia="Calibri" w:hAnsi="Calibri" w:cs="Times New Roman"/>
                <w:b/>
              </w:rPr>
            </w:pPr>
            <w:r w:rsidRPr="005D1675">
              <w:rPr>
                <w:rFonts w:ascii="Calibri" w:eastAsia="Calibri" w:hAnsi="Calibri" w:cs="Times New Roman"/>
                <w:b/>
              </w:rPr>
              <w:t xml:space="preserve">WEEK </w:t>
            </w:r>
            <w:r>
              <w:rPr>
                <w:rFonts w:ascii="Calibri" w:eastAsia="Calibri" w:hAnsi="Calibri" w:cs="Times New Roman"/>
                <w:b/>
              </w:rPr>
              <w:t>2</w:t>
            </w:r>
          </w:p>
        </w:tc>
        <w:tc>
          <w:tcPr>
            <w:tcW w:w="2003" w:type="dxa"/>
            <w:shd w:val="clear" w:color="auto" w:fill="D9D9D9" w:themeFill="background1" w:themeFillShade="D9"/>
          </w:tcPr>
          <w:p w14:paraId="0DC7AFA5" w14:textId="77777777" w:rsidR="009A5A9D" w:rsidRPr="005D1675" w:rsidRDefault="009A5A9D" w:rsidP="00D1609E">
            <w:pPr>
              <w:jc w:val="center"/>
              <w:rPr>
                <w:rFonts w:ascii="Calibri" w:eastAsia="Calibri" w:hAnsi="Calibri" w:cs="Times New Roman"/>
                <w:b/>
              </w:rPr>
            </w:pPr>
            <w:r w:rsidRPr="005D1675">
              <w:rPr>
                <w:rFonts w:ascii="Calibri" w:eastAsia="Calibri" w:hAnsi="Calibri" w:cs="Times New Roman"/>
                <w:b/>
              </w:rPr>
              <w:t>TOPIC</w:t>
            </w:r>
          </w:p>
        </w:tc>
        <w:tc>
          <w:tcPr>
            <w:tcW w:w="2021" w:type="dxa"/>
            <w:shd w:val="clear" w:color="auto" w:fill="D9D9D9" w:themeFill="background1" w:themeFillShade="D9"/>
          </w:tcPr>
          <w:p w14:paraId="40AA1180" w14:textId="77777777" w:rsidR="009A5A9D" w:rsidRPr="005D1675" w:rsidRDefault="009A5A9D" w:rsidP="00D1609E">
            <w:pPr>
              <w:jc w:val="center"/>
              <w:rPr>
                <w:rFonts w:ascii="Calibri" w:eastAsia="Calibri" w:hAnsi="Calibri" w:cs="Times New Roman"/>
                <w:b/>
              </w:rPr>
            </w:pPr>
            <w:r w:rsidRPr="005D1675">
              <w:rPr>
                <w:rFonts w:ascii="Calibri" w:eastAsia="Calibri" w:hAnsi="Calibri" w:cs="Times New Roman"/>
                <w:b/>
              </w:rPr>
              <w:t>CASE STUDIES</w:t>
            </w:r>
          </w:p>
        </w:tc>
        <w:tc>
          <w:tcPr>
            <w:tcW w:w="1850" w:type="dxa"/>
            <w:shd w:val="clear" w:color="auto" w:fill="D9D9D9" w:themeFill="background1" w:themeFillShade="D9"/>
          </w:tcPr>
          <w:p w14:paraId="576E3D0E" w14:textId="77777777" w:rsidR="009A5A9D" w:rsidRPr="005D1675" w:rsidRDefault="009A5A9D" w:rsidP="00D1609E">
            <w:pPr>
              <w:jc w:val="center"/>
              <w:rPr>
                <w:rFonts w:ascii="Calibri" w:eastAsia="Calibri" w:hAnsi="Calibri" w:cs="Times New Roman"/>
                <w:b/>
              </w:rPr>
            </w:pPr>
            <w:r w:rsidRPr="005D1675">
              <w:rPr>
                <w:rFonts w:ascii="Calibri" w:eastAsia="Calibri" w:hAnsi="Calibri" w:cs="Times New Roman"/>
                <w:b/>
              </w:rPr>
              <w:t>READINGS</w:t>
            </w:r>
          </w:p>
        </w:tc>
        <w:tc>
          <w:tcPr>
            <w:tcW w:w="2313" w:type="dxa"/>
            <w:shd w:val="clear" w:color="auto" w:fill="D9D9D9" w:themeFill="background1" w:themeFillShade="D9"/>
          </w:tcPr>
          <w:p w14:paraId="3B292EF5" w14:textId="77777777" w:rsidR="009A5A9D" w:rsidRPr="005D1675" w:rsidRDefault="009A5A9D" w:rsidP="00D1609E">
            <w:pPr>
              <w:jc w:val="center"/>
              <w:rPr>
                <w:rFonts w:ascii="Calibri" w:eastAsia="Calibri" w:hAnsi="Calibri" w:cs="Times New Roman"/>
                <w:b/>
              </w:rPr>
            </w:pPr>
            <w:r w:rsidRPr="005D1675">
              <w:rPr>
                <w:rFonts w:ascii="Calibri" w:eastAsia="Calibri" w:hAnsi="Calibri" w:cs="Times New Roman"/>
                <w:b/>
              </w:rPr>
              <w:t>ASSIGNMENTS</w:t>
            </w:r>
          </w:p>
        </w:tc>
      </w:tr>
      <w:tr w:rsidR="009A5A9D" w:rsidRPr="00BA63C7" w14:paraId="2F96D951" w14:textId="77777777" w:rsidTr="00D1609E">
        <w:tc>
          <w:tcPr>
            <w:tcW w:w="1163" w:type="dxa"/>
          </w:tcPr>
          <w:p w14:paraId="03698330" w14:textId="6FC0C144" w:rsidR="009A5A9D" w:rsidRPr="005D1675" w:rsidRDefault="009A5A9D" w:rsidP="00D1609E">
            <w:pPr>
              <w:jc w:val="center"/>
              <w:rPr>
                <w:rFonts w:ascii="Calibri" w:eastAsia="Calibri" w:hAnsi="Calibri" w:cs="Times New Roman"/>
              </w:rPr>
            </w:pPr>
            <w:r w:rsidRPr="005D1675">
              <w:rPr>
                <w:rFonts w:ascii="Calibri" w:eastAsia="Calibri" w:hAnsi="Calibri" w:cs="Times New Roman"/>
              </w:rPr>
              <w:t>Wed</w:t>
            </w:r>
            <w:r>
              <w:rPr>
                <w:rFonts w:ascii="Calibri" w:eastAsia="Calibri" w:hAnsi="Calibri" w:cs="Times New Roman"/>
              </w:rPr>
              <w:t xml:space="preserve">, </w:t>
            </w:r>
            <w:r w:rsidR="00D02795">
              <w:rPr>
                <w:rFonts w:ascii="Calibri" w:eastAsia="Calibri" w:hAnsi="Calibri" w:cs="Times New Roman"/>
              </w:rPr>
              <w:t>Sept</w:t>
            </w:r>
            <w:r>
              <w:rPr>
                <w:rFonts w:ascii="Calibri" w:eastAsia="Calibri" w:hAnsi="Calibri" w:cs="Times New Roman"/>
              </w:rPr>
              <w:t xml:space="preserve">. </w:t>
            </w:r>
            <w:r w:rsidR="00D02795">
              <w:rPr>
                <w:rFonts w:ascii="Calibri" w:eastAsia="Calibri" w:hAnsi="Calibri" w:cs="Times New Roman"/>
              </w:rPr>
              <w:t>12</w:t>
            </w:r>
          </w:p>
          <w:p w14:paraId="01DA82BC" w14:textId="77777777" w:rsidR="009A5A9D" w:rsidRPr="005D1675" w:rsidRDefault="009A5A9D" w:rsidP="00D1609E">
            <w:pPr>
              <w:jc w:val="center"/>
              <w:rPr>
                <w:rFonts w:ascii="Calibri" w:eastAsia="Calibri" w:hAnsi="Calibri" w:cs="Times New Roman"/>
              </w:rPr>
            </w:pPr>
            <w:r w:rsidRPr="005D1675">
              <w:rPr>
                <w:rFonts w:ascii="Calibri" w:eastAsia="Calibri" w:hAnsi="Calibri" w:cs="Times New Roman"/>
              </w:rPr>
              <w:t xml:space="preserve"> </w:t>
            </w:r>
          </w:p>
        </w:tc>
        <w:tc>
          <w:tcPr>
            <w:tcW w:w="2003" w:type="dxa"/>
          </w:tcPr>
          <w:p w14:paraId="1F1F8451" w14:textId="7551CFE0" w:rsidR="00E729FC" w:rsidRDefault="00E729FC" w:rsidP="00D1609E">
            <w:pPr>
              <w:jc w:val="center"/>
              <w:rPr>
                <w:rFonts w:ascii="Calibri" w:eastAsia="Calibri" w:hAnsi="Calibri" w:cs="Times New Roman"/>
                <w:b/>
              </w:rPr>
            </w:pPr>
            <w:r>
              <w:rPr>
                <w:rFonts w:ascii="Calibri" w:eastAsia="Calibri" w:hAnsi="Calibri" w:cs="Times New Roman"/>
                <w:b/>
              </w:rPr>
              <w:t xml:space="preserve">Rise of </w:t>
            </w:r>
            <w:r w:rsidR="00F35B50">
              <w:rPr>
                <w:rFonts w:ascii="Calibri" w:eastAsia="Calibri" w:hAnsi="Calibri" w:cs="Times New Roman"/>
                <w:b/>
              </w:rPr>
              <w:t>Right-Wing Populism</w:t>
            </w:r>
          </w:p>
          <w:p w14:paraId="50793DA7" w14:textId="77777777" w:rsidR="009A5A9D" w:rsidRDefault="009A5A9D" w:rsidP="00D1609E">
            <w:pPr>
              <w:jc w:val="center"/>
              <w:rPr>
                <w:rFonts w:ascii="Calibri" w:eastAsia="Calibri" w:hAnsi="Calibri" w:cs="Times New Roman"/>
                <w:b/>
              </w:rPr>
            </w:pPr>
          </w:p>
          <w:p w14:paraId="563F10A0" w14:textId="77777777" w:rsidR="009A5A9D" w:rsidRDefault="009A5A9D" w:rsidP="00D1609E">
            <w:pPr>
              <w:jc w:val="center"/>
              <w:rPr>
                <w:rFonts w:ascii="Calibri" w:eastAsia="Calibri" w:hAnsi="Calibri" w:cs="Times New Roman"/>
                <w:b/>
              </w:rPr>
            </w:pPr>
          </w:p>
          <w:p w14:paraId="10535FD6" w14:textId="6D56B3E3" w:rsidR="009A5A9D" w:rsidRPr="00DB0255" w:rsidRDefault="009A5A9D" w:rsidP="00D1609E">
            <w:pPr>
              <w:jc w:val="center"/>
              <w:rPr>
                <w:rFonts w:ascii="Calibri" w:eastAsia="Calibri" w:hAnsi="Calibri" w:cs="Times New Roman"/>
                <w:b/>
              </w:rPr>
            </w:pPr>
            <w:r w:rsidRPr="00DB0255">
              <w:rPr>
                <w:rFonts w:ascii="Calibri" w:eastAsia="Calibri" w:hAnsi="Calibri" w:cs="Times New Roman"/>
                <w:b/>
              </w:rPr>
              <w:t>GUEST SPEAKER</w:t>
            </w:r>
            <w:r w:rsidR="00F35B50">
              <w:rPr>
                <w:rFonts w:ascii="Calibri" w:eastAsia="Calibri" w:hAnsi="Calibri" w:cs="Times New Roman"/>
                <w:b/>
              </w:rPr>
              <w:t>:</w:t>
            </w:r>
            <w:r w:rsidR="00DB0255">
              <w:rPr>
                <w:rFonts w:ascii="Calibri" w:eastAsia="Calibri" w:hAnsi="Calibri" w:cs="Times New Roman"/>
                <w:b/>
              </w:rPr>
              <w:t xml:space="preserve"> </w:t>
            </w:r>
            <w:r w:rsidR="00746432" w:rsidRPr="00746432">
              <w:rPr>
                <w:rFonts w:ascii="Calibri" w:eastAsia="Calibri" w:hAnsi="Calibri" w:cs="Times New Roman"/>
              </w:rPr>
              <w:t>Dr.</w:t>
            </w:r>
            <w:r w:rsidR="00746432">
              <w:rPr>
                <w:rFonts w:ascii="Calibri" w:eastAsia="Calibri" w:hAnsi="Calibri" w:cs="Times New Roman"/>
                <w:b/>
              </w:rPr>
              <w:t xml:space="preserve"> </w:t>
            </w:r>
            <w:r w:rsidR="00F35B50" w:rsidRPr="00F35B50">
              <w:rPr>
                <w:rFonts w:ascii="Calibri" w:eastAsia="Calibri" w:hAnsi="Calibri" w:cs="Times New Roman"/>
              </w:rPr>
              <w:t xml:space="preserve">Valerie </w:t>
            </w:r>
            <w:proofErr w:type="spellStart"/>
            <w:r w:rsidR="00F35B50" w:rsidRPr="00F35B50">
              <w:rPr>
                <w:rFonts w:ascii="Calibri" w:eastAsia="Calibri" w:hAnsi="Calibri" w:cs="Times New Roman"/>
              </w:rPr>
              <w:t>D'Erman</w:t>
            </w:r>
            <w:proofErr w:type="spellEnd"/>
            <w:r w:rsidR="00F35B50">
              <w:rPr>
                <w:rFonts w:ascii="Calibri" w:eastAsia="Calibri" w:hAnsi="Calibri" w:cs="Times New Roman"/>
              </w:rPr>
              <w:t>, Political Science</w:t>
            </w:r>
          </w:p>
          <w:p w14:paraId="602692E4" w14:textId="77777777" w:rsidR="009A5A9D" w:rsidRDefault="009A5A9D" w:rsidP="00D1609E">
            <w:pPr>
              <w:jc w:val="center"/>
              <w:rPr>
                <w:rFonts w:ascii="Calibri" w:eastAsia="Calibri" w:hAnsi="Calibri" w:cs="Times New Roman"/>
                <w:b/>
              </w:rPr>
            </w:pPr>
          </w:p>
          <w:p w14:paraId="65AAF17C" w14:textId="77777777" w:rsidR="00961D86" w:rsidRDefault="00961D86" w:rsidP="00961D86">
            <w:pPr>
              <w:jc w:val="center"/>
              <w:rPr>
                <w:rFonts w:ascii="Calibri" w:eastAsia="Calibri" w:hAnsi="Calibri" w:cs="Times New Roman"/>
                <w:b/>
              </w:rPr>
            </w:pPr>
            <w:r>
              <w:rPr>
                <w:rFonts w:ascii="Calibri" w:eastAsia="Calibri" w:hAnsi="Calibri" w:cs="Times New Roman"/>
                <w:b/>
              </w:rPr>
              <w:t>Brexit</w:t>
            </w:r>
          </w:p>
          <w:p w14:paraId="2D626ACE" w14:textId="77777777" w:rsidR="009A5A9D" w:rsidRDefault="009A5A9D" w:rsidP="00DB0255">
            <w:pPr>
              <w:rPr>
                <w:rFonts w:ascii="Calibri" w:eastAsia="Calibri" w:hAnsi="Calibri" w:cs="Times New Roman"/>
                <w:b/>
              </w:rPr>
            </w:pPr>
          </w:p>
          <w:p w14:paraId="57020E9E" w14:textId="33A82300" w:rsidR="009A5A9D" w:rsidRPr="005D1675" w:rsidRDefault="009A5A9D" w:rsidP="00D1609E">
            <w:pPr>
              <w:jc w:val="center"/>
              <w:rPr>
                <w:rFonts w:ascii="Calibri" w:eastAsia="Calibri" w:hAnsi="Calibri" w:cs="Times New Roman"/>
                <w:b/>
              </w:rPr>
            </w:pPr>
            <w:r w:rsidRPr="00CB01BA">
              <w:rPr>
                <w:rFonts w:ascii="Calibri" w:eastAsia="Calibri" w:hAnsi="Calibri" w:cs="Times New Roman"/>
                <w:color w:val="FF0000"/>
              </w:rPr>
              <w:t>Come prepared to discuss the podcast and readings in class!</w:t>
            </w:r>
          </w:p>
        </w:tc>
        <w:tc>
          <w:tcPr>
            <w:tcW w:w="2021" w:type="dxa"/>
          </w:tcPr>
          <w:p w14:paraId="04F7A46F" w14:textId="77777777" w:rsidR="009A5A9D" w:rsidRDefault="007F69AF" w:rsidP="00D1609E">
            <w:pPr>
              <w:jc w:val="center"/>
              <w:rPr>
                <w:rFonts w:ascii="Calibri" w:eastAsia="Calibri" w:hAnsi="Calibri" w:cs="Times New Roman"/>
              </w:rPr>
            </w:pPr>
            <w:hyperlink r:id="rId26" w:history="1">
              <w:r w:rsidR="009A5A9D" w:rsidRPr="00D40505">
                <w:rPr>
                  <w:rStyle w:val="Hyperlink"/>
                  <w:rFonts w:ascii="Calibri" w:eastAsia="Calibri" w:hAnsi="Calibri" w:cs="Times New Roman"/>
                </w:rPr>
                <w:t>UK Referendum</w:t>
              </w:r>
            </w:hyperlink>
            <w:r w:rsidR="009A5A9D">
              <w:rPr>
                <w:rFonts w:ascii="Calibri" w:eastAsia="Calibri" w:hAnsi="Calibri" w:cs="Times New Roman"/>
              </w:rPr>
              <w:t xml:space="preserve">, </w:t>
            </w:r>
            <w:hyperlink r:id="rId27" w:history="1">
              <w:r w:rsidR="009A5A9D" w:rsidRPr="00D40505">
                <w:rPr>
                  <w:rStyle w:val="Hyperlink"/>
                  <w:rFonts w:ascii="Calibri" w:eastAsia="Calibri" w:hAnsi="Calibri" w:cs="Times New Roman"/>
                </w:rPr>
                <w:t>Scotland</w:t>
              </w:r>
            </w:hyperlink>
            <w:r w:rsidR="009A5A9D">
              <w:rPr>
                <w:rFonts w:ascii="Calibri" w:eastAsia="Calibri" w:hAnsi="Calibri" w:cs="Times New Roman"/>
              </w:rPr>
              <w:t xml:space="preserve">, </w:t>
            </w:r>
            <w:hyperlink r:id="rId28" w:history="1">
              <w:r w:rsidR="009A5A9D" w:rsidRPr="00D40505">
                <w:rPr>
                  <w:rStyle w:val="Hyperlink"/>
                  <w:rFonts w:ascii="Calibri" w:eastAsia="Calibri" w:hAnsi="Calibri" w:cs="Times New Roman"/>
                </w:rPr>
                <w:t>Ireland</w:t>
              </w:r>
            </w:hyperlink>
            <w:r w:rsidR="009A5A9D">
              <w:rPr>
                <w:rFonts w:ascii="Calibri" w:eastAsia="Calibri" w:hAnsi="Calibri" w:cs="Times New Roman"/>
              </w:rPr>
              <w:t xml:space="preserve">, and </w:t>
            </w:r>
            <w:hyperlink r:id="rId29" w:history="1">
              <w:r w:rsidR="009A5A9D" w:rsidRPr="00D40505">
                <w:rPr>
                  <w:rStyle w:val="Hyperlink"/>
                  <w:rFonts w:ascii="Calibri" w:eastAsia="Calibri" w:hAnsi="Calibri" w:cs="Times New Roman"/>
                </w:rPr>
                <w:t>Gibraltar</w:t>
              </w:r>
            </w:hyperlink>
          </w:p>
          <w:p w14:paraId="2B6BF26B" w14:textId="77777777" w:rsidR="009A5A9D" w:rsidRDefault="009A5A9D" w:rsidP="00D1609E">
            <w:pPr>
              <w:jc w:val="center"/>
              <w:rPr>
                <w:rFonts w:ascii="Calibri" w:eastAsia="Calibri" w:hAnsi="Calibri" w:cs="Times New Roman"/>
              </w:rPr>
            </w:pPr>
          </w:p>
          <w:p w14:paraId="673FC045" w14:textId="77777777" w:rsidR="009A5A9D" w:rsidRDefault="007F69AF" w:rsidP="00D1609E">
            <w:pPr>
              <w:jc w:val="center"/>
              <w:rPr>
                <w:rFonts w:ascii="Calibri" w:eastAsia="Calibri" w:hAnsi="Calibri" w:cs="Times New Roman"/>
                <w:lang w:val="en-CA"/>
              </w:rPr>
            </w:pPr>
            <w:hyperlink r:id="rId30" w:history="1">
              <w:r w:rsidR="009A5A9D" w:rsidRPr="00D40505">
                <w:rPr>
                  <w:rStyle w:val="Hyperlink"/>
                  <w:rFonts w:ascii="Calibri" w:eastAsia="Calibri" w:hAnsi="Calibri" w:cs="Times New Roman"/>
                  <w:lang w:val="en-CA"/>
                </w:rPr>
                <w:t>Impact of Brexit on the EU</w:t>
              </w:r>
            </w:hyperlink>
            <w:r w:rsidR="009A5A9D">
              <w:rPr>
                <w:rFonts w:ascii="Calibri" w:eastAsia="Calibri" w:hAnsi="Calibri" w:cs="Times New Roman"/>
                <w:lang w:val="en-CA"/>
              </w:rPr>
              <w:t xml:space="preserve"> (video)</w:t>
            </w:r>
          </w:p>
          <w:p w14:paraId="13C00943" w14:textId="77777777" w:rsidR="009A5A9D" w:rsidRDefault="009A5A9D" w:rsidP="00D1609E">
            <w:pPr>
              <w:jc w:val="center"/>
              <w:rPr>
                <w:rFonts w:ascii="Calibri" w:eastAsia="Calibri" w:hAnsi="Calibri" w:cs="Times New Roman"/>
                <w:lang w:val="en-CA"/>
              </w:rPr>
            </w:pPr>
          </w:p>
          <w:p w14:paraId="492FFBEC" w14:textId="77777777" w:rsidR="009A5A9D" w:rsidRDefault="007F69AF" w:rsidP="00D1609E">
            <w:pPr>
              <w:jc w:val="center"/>
              <w:rPr>
                <w:rFonts w:ascii="Calibri" w:eastAsia="Calibri" w:hAnsi="Calibri" w:cs="Times New Roman"/>
                <w:lang w:val="en-CA"/>
              </w:rPr>
            </w:pPr>
            <w:hyperlink r:id="rId31" w:history="1">
              <w:r w:rsidR="009A5A9D" w:rsidRPr="00D40505">
                <w:rPr>
                  <w:rStyle w:val="Hyperlink"/>
                  <w:rFonts w:ascii="Calibri" w:eastAsia="Calibri" w:hAnsi="Calibri" w:cs="Times New Roman"/>
                  <w:lang w:val="en-CA"/>
                </w:rPr>
                <w:t>No Deal Brexit</w:t>
              </w:r>
            </w:hyperlink>
            <w:r w:rsidR="009A5A9D">
              <w:rPr>
                <w:rFonts w:ascii="Calibri" w:eastAsia="Calibri" w:hAnsi="Calibri" w:cs="Times New Roman"/>
                <w:lang w:val="en-CA"/>
              </w:rPr>
              <w:t xml:space="preserve"> (video)</w:t>
            </w:r>
          </w:p>
          <w:p w14:paraId="50E0697F" w14:textId="77777777" w:rsidR="009A5A9D" w:rsidRPr="005D1675" w:rsidRDefault="009A5A9D" w:rsidP="00D1609E">
            <w:pPr>
              <w:rPr>
                <w:rFonts w:ascii="Calibri" w:eastAsia="Calibri" w:hAnsi="Calibri" w:cs="Times New Roman"/>
              </w:rPr>
            </w:pPr>
          </w:p>
        </w:tc>
        <w:tc>
          <w:tcPr>
            <w:tcW w:w="1850" w:type="dxa"/>
          </w:tcPr>
          <w:p w14:paraId="4C3C0208" w14:textId="77777777" w:rsidR="009A5A9D" w:rsidRDefault="009A5A9D" w:rsidP="00D1609E">
            <w:pPr>
              <w:jc w:val="center"/>
              <w:rPr>
                <w:rFonts w:ascii="Calibri" w:eastAsia="Calibri" w:hAnsi="Calibri" w:cs="Times New Roman"/>
              </w:rPr>
            </w:pPr>
            <w:r w:rsidRPr="00C700B2">
              <w:rPr>
                <w:rFonts w:ascii="Calibri" w:eastAsia="Calibri" w:hAnsi="Calibri" w:cs="Times New Roman"/>
              </w:rPr>
              <w:t xml:space="preserve">Kinsman, J. “Life after Brexit: When Nothing is Clear, is anything Possible?” </w:t>
            </w:r>
            <w:r w:rsidRPr="00BA63C7">
              <w:rPr>
                <w:rFonts w:ascii="Calibri" w:eastAsia="Calibri" w:hAnsi="Calibri" w:cs="Times New Roman"/>
                <w:i/>
              </w:rPr>
              <w:t>Policy Magazine,</w:t>
            </w:r>
            <w:r>
              <w:rPr>
                <w:rFonts w:ascii="Calibri" w:eastAsia="Calibri" w:hAnsi="Calibri" w:cs="Times New Roman"/>
              </w:rPr>
              <w:t xml:space="preserve"> 2016,</w:t>
            </w:r>
            <w:r w:rsidRPr="00C700B2">
              <w:rPr>
                <w:rFonts w:ascii="Calibri" w:eastAsia="Calibri" w:hAnsi="Calibri" w:cs="Times New Roman"/>
              </w:rPr>
              <w:t xml:space="preserve"> pp.60-62</w:t>
            </w:r>
          </w:p>
          <w:p w14:paraId="3526BF07" w14:textId="77777777" w:rsidR="009A5A9D" w:rsidRDefault="009A5A9D" w:rsidP="00D1609E">
            <w:pPr>
              <w:jc w:val="center"/>
              <w:rPr>
                <w:rFonts w:ascii="Calibri" w:eastAsia="Calibri" w:hAnsi="Calibri" w:cs="Times New Roman"/>
              </w:rPr>
            </w:pPr>
            <w:r w:rsidRPr="00675E2B">
              <w:rPr>
                <w:rFonts w:ascii="Calibri" w:eastAsia="Calibri" w:hAnsi="Calibri" w:cs="Times New Roman"/>
                <w:color w:val="00B050"/>
              </w:rPr>
              <w:t>Available</w:t>
            </w:r>
            <w:r>
              <w:rPr>
                <w:rFonts w:ascii="Calibri" w:eastAsia="Calibri" w:hAnsi="Calibri" w:cs="Times New Roman"/>
                <w:color w:val="00B050"/>
              </w:rPr>
              <w:t xml:space="preserve"> on CourseSpaces</w:t>
            </w:r>
          </w:p>
          <w:p w14:paraId="2A7B4C61" w14:textId="77777777" w:rsidR="009A5A9D" w:rsidRDefault="009A5A9D" w:rsidP="00D1609E">
            <w:pPr>
              <w:jc w:val="center"/>
              <w:rPr>
                <w:rFonts w:ascii="Calibri" w:eastAsia="Calibri" w:hAnsi="Calibri" w:cs="Times New Roman"/>
              </w:rPr>
            </w:pPr>
          </w:p>
          <w:p w14:paraId="572E0119" w14:textId="77777777" w:rsidR="009A5A9D" w:rsidRDefault="009A5A9D" w:rsidP="00D1609E">
            <w:pPr>
              <w:jc w:val="center"/>
              <w:rPr>
                <w:rFonts w:ascii="Calibri" w:eastAsia="Calibri" w:hAnsi="Calibri" w:cs="Times New Roman"/>
              </w:rPr>
            </w:pPr>
            <w:r>
              <w:rPr>
                <w:rFonts w:ascii="Calibri" w:eastAsia="Calibri" w:hAnsi="Calibri" w:cs="Times New Roman"/>
              </w:rPr>
              <w:t>Jan Rood, “A Crisis of Confidence in the EU?” 2017, pp.1-16</w:t>
            </w:r>
          </w:p>
          <w:p w14:paraId="1AED1073" w14:textId="77777777" w:rsidR="009A5A9D" w:rsidRPr="00C700B2" w:rsidRDefault="009A5A9D" w:rsidP="00D1609E">
            <w:pPr>
              <w:jc w:val="center"/>
              <w:rPr>
                <w:rFonts w:ascii="Calibri" w:eastAsia="Calibri" w:hAnsi="Calibri" w:cs="Times New Roman"/>
              </w:rPr>
            </w:pPr>
            <w:r w:rsidRPr="00675E2B">
              <w:rPr>
                <w:rFonts w:ascii="Calibri" w:eastAsia="Calibri" w:hAnsi="Calibri" w:cs="Times New Roman"/>
                <w:color w:val="00B050"/>
              </w:rPr>
              <w:t>Available</w:t>
            </w:r>
            <w:r>
              <w:rPr>
                <w:rFonts w:ascii="Calibri" w:eastAsia="Calibri" w:hAnsi="Calibri" w:cs="Times New Roman"/>
                <w:color w:val="00B050"/>
              </w:rPr>
              <w:t xml:space="preserve"> on CourseSpaces</w:t>
            </w:r>
          </w:p>
        </w:tc>
        <w:tc>
          <w:tcPr>
            <w:tcW w:w="2313" w:type="dxa"/>
          </w:tcPr>
          <w:p w14:paraId="139CC2A1" w14:textId="77777777" w:rsidR="009A5A9D" w:rsidRDefault="009A5A9D" w:rsidP="00D1609E">
            <w:pPr>
              <w:jc w:val="center"/>
              <w:rPr>
                <w:rFonts w:ascii="Calibri" w:eastAsia="Calibri" w:hAnsi="Calibri" w:cs="Times New Roman"/>
              </w:rPr>
            </w:pPr>
            <w:r>
              <w:rPr>
                <w:rFonts w:ascii="Calibri" w:eastAsia="Calibri" w:hAnsi="Calibri" w:cs="Times New Roman"/>
                <w:b/>
              </w:rPr>
              <w:t xml:space="preserve">PODCAST: </w:t>
            </w:r>
            <w:hyperlink r:id="rId32" w:history="1">
              <w:r w:rsidRPr="00D40505">
                <w:rPr>
                  <w:rStyle w:val="Hyperlink"/>
                  <w:rFonts w:ascii="Calibri" w:eastAsia="Calibri" w:hAnsi="Calibri" w:cs="Times New Roman"/>
                </w:rPr>
                <w:t>The Story so Far (The Guardian)</w:t>
              </w:r>
            </w:hyperlink>
          </w:p>
          <w:p w14:paraId="7FE34C76" w14:textId="77777777" w:rsidR="009A5A9D" w:rsidRDefault="009A5A9D" w:rsidP="00D1609E">
            <w:pPr>
              <w:jc w:val="center"/>
              <w:rPr>
                <w:rFonts w:ascii="Calibri" w:eastAsia="Calibri" w:hAnsi="Calibri" w:cs="Times New Roman"/>
              </w:rPr>
            </w:pPr>
          </w:p>
          <w:p w14:paraId="4DF950FD" w14:textId="77777777" w:rsidR="009A5A9D" w:rsidRPr="00D40505" w:rsidRDefault="009A5A9D" w:rsidP="00D1609E">
            <w:pPr>
              <w:jc w:val="center"/>
              <w:rPr>
                <w:rFonts w:ascii="Calibri" w:eastAsia="Calibri" w:hAnsi="Calibri" w:cs="Times New Roman"/>
              </w:rPr>
            </w:pPr>
            <w:r w:rsidRPr="00D40505">
              <w:rPr>
                <w:rFonts w:ascii="Calibri" w:eastAsia="Calibri" w:hAnsi="Calibri" w:cs="Times New Roman"/>
                <w:b/>
              </w:rPr>
              <w:t>PODCAST:</w:t>
            </w:r>
            <w:r>
              <w:rPr>
                <w:rFonts w:ascii="Calibri" w:eastAsia="Calibri" w:hAnsi="Calibri" w:cs="Times New Roman"/>
              </w:rPr>
              <w:t xml:space="preserve"> </w:t>
            </w:r>
            <w:hyperlink r:id="rId33" w:history="1">
              <w:r w:rsidRPr="00D40505">
                <w:rPr>
                  <w:rStyle w:val="Hyperlink"/>
                  <w:rFonts w:ascii="Calibri" w:eastAsia="Calibri" w:hAnsi="Calibri" w:cs="Times New Roman"/>
                  <w:lang w:val="en-CA"/>
                </w:rPr>
                <w:t>Brexit: A Love Story? (BBC 4)</w:t>
              </w:r>
            </w:hyperlink>
          </w:p>
          <w:p w14:paraId="37A156E7" w14:textId="77777777" w:rsidR="009A5A9D" w:rsidRDefault="009A5A9D" w:rsidP="009A5A9D">
            <w:pPr>
              <w:rPr>
                <w:rFonts w:ascii="Calibri" w:eastAsia="Calibri" w:hAnsi="Calibri" w:cs="Times New Roman"/>
                <w:b/>
              </w:rPr>
            </w:pPr>
          </w:p>
          <w:p w14:paraId="438FACC4" w14:textId="77777777" w:rsidR="009A5A9D" w:rsidRDefault="009A5A9D" w:rsidP="00D1609E">
            <w:pPr>
              <w:jc w:val="center"/>
              <w:rPr>
                <w:rFonts w:ascii="Calibri" w:eastAsia="Calibri" w:hAnsi="Calibri" w:cs="Times New Roman"/>
              </w:rPr>
            </w:pPr>
            <w:r w:rsidRPr="00AF2B2E">
              <w:rPr>
                <w:rFonts w:ascii="Calibri" w:eastAsia="Calibri" w:hAnsi="Calibri" w:cs="Times New Roman"/>
                <w:b/>
              </w:rPr>
              <w:t>GROUP DISCUSSION:</w:t>
            </w:r>
            <w:r>
              <w:rPr>
                <w:rFonts w:ascii="Calibri" w:eastAsia="Calibri" w:hAnsi="Calibri" w:cs="Times New Roman"/>
              </w:rPr>
              <w:t xml:space="preserve"> </w:t>
            </w:r>
          </w:p>
          <w:p w14:paraId="326A9E22" w14:textId="77777777" w:rsidR="009A5A9D" w:rsidRDefault="009A5A9D" w:rsidP="00D1609E">
            <w:pPr>
              <w:jc w:val="center"/>
              <w:rPr>
                <w:rFonts w:ascii="Calibri" w:eastAsia="Calibri" w:hAnsi="Calibri" w:cs="Times New Roman"/>
                <w:lang w:val="en-CA"/>
              </w:rPr>
            </w:pPr>
            <w:r w:rsidRPr="00BA63C7">
              <w:rPr>
                <w:rFonts w:ascii="Calibri" w:eastAsia="Calibri" w:hAnsi="Calibri" w:cs="Times New Roman"/>
                <w:lang w:val="en-CA"/>
              </w:rPr>
              <w:t>What is</w:t>
            </w:r>
            <w:r>
              <w:rPr>
                <w:rFonts w:ascii="Calibri" w:eastAsia="Calibri" w:hAnsi="Calibri" w:cs="Times New Roman"/>
                <w:lang w:val="en-CA"/>
              </w:rPr>
              <w:t xml:space="preserve"> the significance of Brexit? </w:t>
            </w:r>
          </w:p>
          <w:p w14:paraId="47FB2BD2" w14:textId="77777777" w:rsidR="009A5A9D" w:rsidRDefault="009A5A9D" w:rsidP="00D1609E">
            <w:pPr>
              <w:jc w:val="center"/>
              <w:rPr>
                <w:rFonts w:ascii="Calibri" w:eastAsia="Calibri" w:hAnsi="Calibri" w:cs="Times New Roman"/>
              </w:rPr>
            </w:pPr>
          </w:p>
          <w:p w14:paraId="79E3B4AA" w14:textId="0B983568" w:rsidR="009A5A9D" w:rsidRPr="00BA63C7" w:rsidRDefault="009A5A9D" w:rsidP="00D1609E">
            <w:pPr>
              <w:jc w:val="center"/>
              <w:rPr>
                <w:rFonts w:ascii="Calibri" w:eastAsia="Calibri" w:hAnsi="Calibri" w:cs="Times New Roman"/>
              </w:rPr>
            </w:pPr>
            <w:r w:rsidRPr="00D31C64">
              <w:rPr>
                <w:rFonts w:ascii="Calibri" w:eastAsia="Calibri" w:hAnsi="Calibri" w:cs="Times New Roman"/>
                <w:b/>
                <w:color w:val="FF0000"/>
              </w:rPr>
              <w:t>FORUM</w:t>
            </w:r>
            <w:r w:rsidR="00D02795" w:rsidRPr="00D31C64">
              <w:rPr>
                <w:rFonts w:ascii="Calibri" w:eastAsia="Calibri" w:hAnsi="Calibri" w:cs="Times New Roman"/>
                <w:b/>
                <w:color w:val="FF0000"/>
              </w:rPr>
              <w:t xml:space="preserve"> 1</w:t>
            </w:r>
            <w:r w:rsidRPr="00D31C64">
              <w:rPr>
                <w:rFonts w:ascii="Calibri" w:eastAsia="Calibri" w:hAnsi="Calibri" w:cs="Times New Roman"/>
                <w:b/>
                <w:color w:val="FF0000"/>
              </w:rPr>
              <w:t xml:space="preserve">: </w:t>
            </w:r>
            <w:r>
              <w:rPr>
                <w:rFonts w:ascii="Calibri" w:eastAsia="Calibri" w:hAnsi="Calibri" w:cs="Times New Roman"/>
              </w:rPr>
              <w:t>Find examples</w:t>
            </w:r>
            <w:r w:rsidRPr="00844D86">
              <w:rPr>
                <w:rFonts w:ascii="Calibri" w:eastAsia="Calibri" w:hAnsi="Calibri" w:cs="Times New Roman"/>
                <w:lang w:val="en-CA"/>
              </w:rPr>
              <w:t xml:space="preserve"> </w:t>
            </w:r>
            <w:r>
              <w:rPr>
                <w:rFonts w:ascii="Calibri" w:eastAsia="Calibri" w:hAnsi="Calibri" w:cs="Times New Roman"/>
                <w:lang w:val="en-CA"/>
              </w:rPr>
              <w:t xml:space="preserve">of </w:t>
            </w:r>
            <w:r w:rsidRPr="00844D86">
              <w:rPr>
                <w:rFonts w:ascii="Calibri" w:eastAsia="Calibri" w:hAnsi="Calibri" w:cs="Times New Roman"/>
                <w:lang w:val="en-CA"/>
              </w:rPr>
              <w:t xml:space="preserve">the most pressing issues </w:t>
            </w:r>
            <w:r w:rsidR="00D02795">
              <w:rPr>
                <w:rFonts w:ascii="Calibri" w:eastAsia="Calibri" w:hAnsi="Calibri" w:cs="Times New Roman"/>
                <w:lang w:val="en-CA"/>
              </w:rPr>
              <w:t>about Brexit</w:t>
            </w:r>
            <w:r w:rsidR="003E2D68">
              <w:rPr>
                <w:rFonts w:ascii="Calibri" w:eastAsia="Calibri" w:hAnsi="Calibri" w:cs="Times New Roman"/>
                <w:lang w:val="en-CA"/>
              </w:rPr>
              <w:t>,</w:t>
            </w:r>
            <w:r>
              <w:rPr>
                <w:rFonts w:ascii="Calibri" w:eastAsia="Calibri" w:hAnsi="Calibri" w:cs="Times New Roman"/>
              </w:rPr>
              <w:t xml:space="preserve"> post </w:t>
            </w:r>
            <w:r w:rsidR="00D02795" w:rsidRPr="00D02795">
              <w:rPr>
                <w:rFonts w:ascii="Calibri" w:eastAsia="Calibri" w:hAnsi="Calibri" w:cs="Times New Roman"/>
                <w:lang w:val="en-CA"/>
              </w:rPr>
              <w:t xml:space="preserve">a link </w:t>
            </w:r>
            <w:r w:rsidR="003E2D68">
              <w:rPr>
                <w:rFonts w:ascii="Calibri" w:eastAsia="Calibri" w:hAnsi="Calibri" w:cs="Times New Roman"/>
                <w:lang w:val="en-CA"/>
              </w:rPr>
              <w:t>with</w:t>
            </w:r>
            <w:r w:rsidR="00D02795" w:rsidRPr="00D02795">
              <w:rPr>
                <w:rFonts w:ascii="Calibri" w:eastAsia="Calibri" w:hAnsi="Calibri" w:cs="Times New Roman"/>
                <w:lang w:val="en-CA"/>
              </w:rPr>
              <w:t xml:space="preserve"> 1-2 sentence explanation</w:t>
            </w:r>
            <w:r w:rsidR="003E2D68">
              <w:rPr>
                <w:rFonts w:ascii="Calibri" w:eastAsia="Calibri" w:hAnsi="Calibri" w:cs="Times New Roman"/>
                <w:lang w:val="en-CA"/>
              </w:rPr>
              <w:t>, and</w:t>
            </w:r>
            <w:r w:rsidR="003E2D68">
              <w:rPr>
                <w:rFonts w:ascii="Calibri" w:eastAsia="Calibri" w:hAnsi="Calibri" w:cs="Times New Roman"/>
              </w:rPr>
              <w:t xml:space="preserve"> comment on 1 other post</w:t>
            </w:r>
            <w:r>
              <w:rPr>
                <w:rFonts w:ascii="Calibri" w:eastAsia="Calibri" w:hAnsi="Calibri" w:cs="Times New Roman"/>
              </w:rPr>
              <w:t>!</w:t>
            </w:r>
          </w:p>
        </w:tc>
      </w:tr>
    </w:tbl>
    <w:p w14:paraId="63826CFD" w14:textId="6B19C8F3" w:rsidR="005D1675" w:rsidRDefault="005D1675" w:rsidP="005D1675">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167"/>
        <w:gridCol w:w="2001"/>
        <w:gridCol w:w="2022"/>
        <w:gridCol w:w="1848"/>
        <w:gridCol w:w="2312"/>
      </w:tblGrid>
      <w:tr w:rsidR="009A5A9D" w:rsidRPr="005D1675" w14:paraId="7FCE4517" w14:textId="77777777" w:rsidTr="00D1609E">
        <w:tc>
          <w:tcPr>
            <w:tcW w:w="1167" w:type="dxa"/>
            <w:shd w:val="clear" w:color="auto" w:fill="D9D9D9" w:themeFill="background1" w:themeFillShade="D9"/>
          </w:tcPr>
          <w:p w14:paraId="6CD7B565" w14:textId="44B74438" w:rsidR="009A5A9D" w:rsidRPr="005D1675" w:rsidRDefault="009A5A9D" w:rsidP="00D1609E">
            <w:pPr>
              <w:jc w:val="center"/>
              <w:rPr>
                <w:rFonts w:ascii="Calibri" w:eastAsia="Calibri" w:hAnsi="Calibri" w:cs="Times New Roman"/>
                <w:b/>
              </w:rPr>
            </w:pPr>
            <w:r w:rsidRPr="005D1675">
              <w:rPr>
                <w:rFonts w:ascii="Calibri" w:eastAsia="Calibri" w:hAnsi="Calibri" w:cs="Times New Roman"/>
                <w:b/>
              </w:rPr>
              <w:t xml:space="preserve">WEEK </w:t>
            </w:r>
            <w:r w:rsidR="00D02795">
              <w:rPr>
                <w:rFonts w:ascii="Calibri" w:eastAsia="Calibri" w:hAnsi="Calibri" w:cs="Times New Roman"/>
                <w:b/>
              </w:rPr>
              <w:t>3</w:t>
            </w:r>
          </w:p>
        </w:tc>
        <w:tc>
          <w:tcPr>
            <w:tcW w:w="2001" w:type="dxa"/>
            <w:shd w:val="clear" w:color="auto" w:fill="D9D9D9" w:themeFill="background1" w:themeFillShade="D9"/>
          </w:tcPr>
          <w:p w14:paraId="2A56C3E7" w14:textId="77777777" w:rsidR="009A5A9D" w:rsidRPr="005D1675" w:rsidRDefault="009A5A9D" w:rsidP="00D1609E">
            <w:pPr>
              <w:jc w:val="center"/>
              <w:rPr>
                <w:rFonts w:ascii="Calibri" w:eastAsia="Calibri" w:hAnsi="Calibri" w:cs="Times New Roman"/>
                <w:b/>
              </w:rPr>
            </w:pPr>
            <w:r w:rsidRPr="005D1675">
              <w:rPr>
                <w:rFonts w:ascii="Calibri" w:eastAsia="Calibri" w:hAnsi="Calibri" w:cs="Times New Roman"/>
                <w:b/>
              </w:rPr>
              <w:t>TOPIC</w:t>
            </w:r>
          </w:p>
        </w:tc>
        <w:tc>
          <w:tcPr>
            <w:tcW w:w="2022" w:type="dxa"/>
            <w:shd w:val="clear" w:color="auto" w:fill="D9D9D9" w:themeFill="background1" w:themeFillShade="D9"/>
          </w:tcPr>
          <w:p w14:paraId="5DA63115" w14:textId="77777777" w:rsidR="009A5A9D" w:rsidRPr="005D1675" w:rsidRDefault="009A5A9D" w:rsidP="00D1609E">
            <w:pPr>
              <w:jc w:val="center"/>
              <w:rPr>
                <w:rFonts w:ascii="Calibri" w:eastAsia="Calibri" w:hAnsi="Calibri" w:cs="Times New Roman"/>
                <w:b/>
              </w:rPr>
            </w:pPr>
            <w:r w:rsidRPr="005D1675">
              <w:rPr>
                <w:rFonts w:ascii="Calibri" w:eastAsia="Calibri" w:hAnsi="Calibri" w:cs="Times New Roman"/>
                <w:b/>
              </w:rPr>
              <w:t>CASE STUDIES</w:t>
            </w:r>
          </w:p>
        </w:tc>
        <w:tc>
          <w:tcPr>
            <w:tcW w:w="1848" w:type="dxa"/>
            <w:shd w:val="clear" w:color="auto" w:fill="D9D9D9" w:themeFill="background1" w:themeFillShade="D9"/>
          </w:tcPr>
          <w:p w14:paraId="4BB5ED5C" w14:textId="77777777" w:rsidR="009A5A9D" w:rsidRPr="005D1675" w:rsidRDefault="009A5A9D" w:rsidP="00D1609E">
            <w:pPr>
              <w:jc w:val="center"/>
              <w:rPr>
                <w:rFonts w:ascii="Calibri" w:eastAsia="Calibri" w:hAnsi="Calibri" w:cs="Times New Roman"/>
                <w:b/>
              </w:rPr>
            </w:pPr>
            <w:r w:rsidRPr="005D1675">
              <w:rPr>
                <w:rFonts w:ascii="Calibri" w:eastAsia="Calibri" w:hAnsi="Calibri" w:cs="Times New Roman"/>
                <w:b/>
              </w:rPr>
              <w:t>READINGS</w:t>
            </w:r>
          </w:p>
        </w:tc>
        <w:tc>
          <w:tcPr>
            <w:tcW w:w="2312" w:type="dxa"/>
            <w:shd w:val="clear" w:color="auto" w:fill="D9D9D9" w:themeFill="background1" w:themeFillShade="D9"/>
          </w:tcPr>
          <w:p w14:paraId="1D5FD07E" w14:textId="77777777" w:rsidR="009A5A9D" w:rsidRPr="005D1675" w:rsidRDefault="009A5A9D" w:rsidP="00D1609E">
            <w:pPr>
              <w:jc w:val="center"/>
              <w:rPr>
                <w:rFonts w:ascii="Calibri" w:eastAsia="Calibri" w:hAnsi="Calibri" w:cs="Times New Roman"/>
                <w:b/>
              </w:rPr>
            </w:pPr>
            <w:r w:rsidRPr="005D1675">
              <w:rPr>
                <w:rFonts w:ascii="Calibri" w:eastAsia="Calibri" w:hAnsi="Calibri" w:cs="Times New Roman"/>
                <w:b/>
              </w:rPr>
              <w:t>ASSIGNMENTS</w:t>
            </w:r>
          </w:p>
        </w:tc>
      </w:tr>
      <w:tr w:rsidR="009A5A9D" w:rsidRPr="005D1675" w14:paraId="2F0D1B81" w14:textId="77777777" w:rsidTr="00D1609E">
        <w:tc>
          <w:tcPr>
            <w:tcW w:w="1167" w:type="dxa"/>
          </w:tcPr>
          <w:p w14:paraId="273D82F6" w14:textId="34FF9798" w:rsidR="009A5A9D" w:rsidRPr="005D1675" w:rsidRDefault="009A5A9D" w:rsidP="00D1609E">
            <w:pPr>
              <w:jc w:val="center"/>
              <w:rPr>
                <w:rFonts w:ascii="Calibri" w:eastAsia="Calibri" w:hAnsi="Calibri" w:cs="Times New Roman"/>
              </w:rPr>
            </w:pPr>
            <w:r w:rsidRPr="005D1675">
              <w:rPr>
                <w:rFonts w:ascii="Calibri" w:eastAsia="Calibri" w:hAnsi="Calibri" w:cs="Times New Roman"/>
              </w:rPr>
              <w:t>Wed</w:t>
            </w:r>
            <w:r>
              <w:rPr>
                <w:rFonts w:ascii="Calibri" w:eastAsia="Calibri" w:hAnsi="Calibri" w:cs="Times New Roman"/>
              </w:rPr>
              <w:t xml:space="preserve">, </w:t>
            </w:r>
            <w:r w:rsidR="00D02795">
              <w:rPr>
                <w:rFonts w:ascii="Calibri" w:eastAsia="Calibri" w:hAnsi="Calibri" w:cs="Times New Roman"/>
              </w:rPr>
              <w:t>Sept</w:t>
            </w:r>
            <w:r>
              <w:rPr>
                <w:rFonts w:ascii="Calibri" w:eastAsia="Calibri" w:hAnsi="Calibri" w:cs="Times New Roman"/>
              </w:rPr>
              <w:t>. 1</w:t>
            </w:r>
            <w:r w:rsidR="00D02795">
              <w:rPr>
                <w:rFonts w:ascii="Calibri" w:eastAsia="Calibri" w:hAnsi="Calibri" w:cs="Times New Roman"/>
              </w:rPr>
              <w:t>9</w:t>
            </w:r>
            <w:r>
              <w:rPr>
                <w:rFonts w:ascii="Calibri" w:eastAsia="Calibri" w:hAnsi="Calibri" w:cs="Times New Roman"/>
              </w:rPr>
              <w:t xml:space="preserve"> </w:t>
            </w:r>
          </w:p>
        </w:tc>
        <w:tc>
          <w:tcPr>
            <w:tcW w:w="2001" w:type="dxa"/>
          </w:tcPr>
          <w:p w14:paraId="7DD5D7BA" w14:textId="77777777" w:rsidR="009A5A9D" w:rsidRDefault="009A5A9D" w:rsidP="00D1609E">
            <w:pPr>
              <w:jc w:val="center"/>
              <w:rPr>
                <w:rFonts w:ascii="Calibri" w:eastAsia="Calibri" w:hAnsi="Calibri" w:cs="Times New Roman"/>
                <w:b/>
              </w:rPr>
            </w:pPr>
            <w:r>
              <w:rPr>
                <w:rFonts w:ascii="Calibri" w:eastAsia="Calibri" w:hAnsi="Calibri" w:cs="Times New Roman"/>
                <w:b/>
              </w:rPr>
              <w:t>Migrants</w:t>
            </w:r>
          </w:p>
          <w:p w14:paraId="0FC1FBE6" w14:textId="77777777" w:rsidR="009A5A9D" w:rsidRDefault="009A5A9D" w:rsidP="00D1609E">
            <w:pPr>
              <w:jc w:val="center"/>
              <w:rPr>
                <w:rFonts w:ascii="Calibri" w:eastAsia="Calibri" w:hAnsi="Calibri" w:cs="Times New Roman"/>
                <w:b/>
              </w:rPr>
            </w:pPr>
            <w:r>
              <w:rPr>
                <w:rFonts w:ascii="Calibri" w:eastAsia="Calibri" w:hAnsi="Calibri" w:cs="Times New Roman"/>
                <w:b/>
              </w:rPr>
              <w:t>Refugee Crisis</w:t>
            </w:r>
          </w:p>
          <w:p w14:paraId="1FE96DD0" w14:textId="77777777" w:rsidR="009A5A9D" w:rsidRDefault="009A5A9D" w:rsidP="00D1609E">
            <w:pPr>
              <w:jc w:val="center"/>
              <w:rPr>
                <w:rFonts w:ascii="Calibri" w:eastAsia="Calibri" w:hAnsi="Calibri" w:cs="Times New Roman"/>
                <w:b/>
              </w:rPr>
            </w:pPr>
          </w:p>
          <w:p w14:paraId="5926946F" w14:textId="3FDDE734" w:rsidR="009A5A9D" w:rsidRPr="005D1675" w:rsidRDefault="009A5A9D" w:rsidP="00D1609E">
            <w:pPr>
              <w:jc w:val="center"/>
              <w:rPr>
                <w:rFonts w:ascii="Calibri" w:eastAsia="Calibri" w:hAnsi="Calibri" w:cs="Times New Roman"/>
                <w:b/>
              </w:rPr>
            </w:pPr>
            <w:r w:rsidRPr="00837964">
              <w:rPr>
                <w:rFonts w:ascii="Calibri" w:eastAsia="Calibri" w:hAnsi="Calibri" w:cs="Times New Roman"/>
                <w:b/>
              </w:rPr>
              <w:lastRenderedPageBreak/>
              <w:t xml:space="preserve">GUEST SPEAKER: </w:t>
            </w:r>
            <w:r w:rsidRPr="00837964">
              <w:rPr>
                <w:rFonts w:ascii="Calibri" w:eastAsia="Calibri" w:hAnsi="Calibri" w:cs="Times New Roman"/>
              </w:rPr>
              <w:t xml:space="preserve">Dr. </w:t>
            </w:r>
            <w:r>
              <w:rPr>
                <w:rFonts w:ascii="Calibri" w:eastAsia="Calibri" w:hAnsi="Calibri" w:cs="Times New Roman"/>
              </w:rPr>
              <w:t xml:space="preserve">Oliver </w:t>
            </w:r>
            <w:proofErr w:type="spellStart"/>
            <w:r>
              <w:rPr>
                <w:rFonts w:ascii="Calibri" w:eastAsia="Calibri" w:hAnsi="Calibri" w:cs="Times New Roman"/>
              </w:rPr>
              <w:t>Schmid</w:t>
            </w:r>
            <w:r w:rsidR="00AF725E">
              <w:rPr>
                <w:rFonts w:ascii="Calibri" w:eastAsia="Calibri" w:hAnsi="Calibri" w:cs="Times New Roman"/>
              </w:rPr>
              <w:t>t</w:t>
            </w:r>
            <w:r>
              <w:rPr>
                <w:rFonts w:ascii="Calibri" w:eastAsia="Calibri" w:hAnsi="Calibri" w:cs="Times New Roman"/>
              </w:rPr>
              <w:t>ke</w:t>
            </w:r>
            <w:proofErr w:type="spellEnd"/>
            <w:r>
              <w:rPr>
                <w:rFonts w:ascii="Calibri" w:eastAsia="Calibri" w:hAnsi="Calibri" w:cs="Times New Roman"/>
              </w:rPr>
              <w:t>, Director of Centre of Global Studies</w:t>
            </w:r>
          </w:p>
        </w:tc>
        <w:tc>
          <w:tcPr>
            <w:tcW w:w="2022" w:type="dxa"/>
          </w:tcPr>
          <w:p w14:paraId="3819584A" w14:textId="77777777" w:rsidR="009A5A9D" w:rsidRPr="005D1675" w:rsidRDefault="009A5A9D" w:rsidP="00D1609E">
            <w:pPr>
              <w:jc w:val="center"/>
              <w:rPr>
                <w:rFonts w:ascii="Calibri" w:eastAsia="Calibri" w:hAnsi="Calibri" w:cs="Times New Roman"/>
              </w:rPr>
            </w:pPr>
            <w:r w:rsidRPr="00BD1624">
              <w:rPr>
                <w:rFonts w:ascii="Calibri" w:eastAsia="Calibri" w:hAnsi="Calibri" w:cs="Times New Roman"/>
                <w:b/>
              </w:rPr>
              <w:lastRenderedPageBreak/>
              <w:t>FILM:</w:t>
            </w:r>
            <w:r>
              <w:rPr>
                <w:rFonts w:ascii="Calibri" w:eastAsia="Calibri" w:hAnsi="Calibri" w:cs="Times New Roman"/>
              </w:rPr>
              <w:t xml:space="preserve"> </w:t>
            </w:r>
            <w:r w:rsidRPr="00BD1624">
              <w:rPr>
                <w:rFonts w:ascii="Calibri" w:eastAsia="Calibri" w:hAnsi="Calibri" w:cs="Times New Roman"/>
                <w:i/>
              </w:rPr>
              <w:t>The Human Flow</w:t>
            </w:r>
            <w:r>
              <w:rPr>
                <w:rFonts w:ascii="Calibri" w:eastAsia="Calibri" w:hAnsi="Calibri" w:cs="Times New Roman"/>
              </w:rPr>
              <w:t xml:space="preserve"> (dir. </w:t>
            </w:r>
            <w:r w:rsidRPr="00BD1624">
              <w:rPr>
                <w:rFonts w:ascii="Calibri" w:eastAsia="Calibri" w:hAnsi="Calibri" w:cs="Times New Roman"/>
              </w:rPr>
              <w:t>Ai Weiwei</w:t>
            </w:r>
            <w:r>
              <w:rPr>
                <w:rFonts w:ascii="Calibri" w:eastAsia="Calibri" w:hAnsi="Calibri" w:cs="Times New Roman"/>
              </w:rPr>
              <w:t xml:space="preserve">, 2017, </w:t>
            </w:r>
            <w:r>
              <w:rPr>
                <w:rFonts w:ascii="Calibri" w:eastAsia="Calibri" w:hAnsi="Calibri" w:cs="Times New Roman"/>
              </w:rPr>
              <w:lastRenderedPageBreak/>
              <w:t>2h20min)</w:t>
            </w:r>
            <w:r w:rsidRPr="00675E2B">
              <w:rPr>
                <w:rFonts w:ascii="Calibri" w:eastAsia="Calibri" w:hAnsi="Calibri" w:cs="Times New Roman"/>
                <w:color w:val="00B050"/>
              </w:rPr>
              <w:t xml:space="preserve"> Available</w:t>
            </w:r>
            <w:r>
              <w:rPr>
                <w:rFonts w:ascii="Calibri" w:eastAsia="Calibri" w:hAnsi="Calibri" w:cs="Times New Roman"/>
                <w:color w:val="00B050"/>
              </w:rPr>
              <w:t xml:space="preserve"> on Netflix</w:t>
            </w:r>
          </w:p>
        </w:tc>
        <w:tc>
          <w:tcPr>
            <w:tcW w:w="1848" w:type="dxa"/>
          </w:tcPr>
          <w:p w14:paraId="3F5CF349" w14:textId="77777777" w:rsidR="009A5A9D" w:rsidRDefault="009A5A9D" w:rsidP="00D1609E">
            <w:pPr>
              <w:jc w:val="center"/>
              <w:rPr>
                <w:rFonts w:ascii="Calibri" w:eastAsia="Calibri" w:hAnsi="Calibri" w:cs="Times New Roman"/>
              </w:rPr>
            </w:pPr>
            <w:proofErr w:type="spellStart"/>
            <w:r w:rsidRPr="00EF5226">
              <w:rPr>
                <w:rFonts w:ascii="Calibri" w:eastAsia="Calibri" w:hAnsi="Calibri" w:cs="Times New Roman"/>
              </w:rPr>
              <w:lastRenderedPageBreak/>
              <w:t>Buonanno</w:t>
            </w:r>
            <w:proofErr w:type="spellEnd"/>
            <w:r w:rsidRPr="00EF5226">
              <w:rPr>
                <w:rFonts w:ascii="Calibri" w:eastAsia="Calibri" w:hAnsi="Calibri" w:cs="Times New Roman"/>
              </w:rPr>
              <w:t xml:space="preserve">, L. “The European Migration Crisis.” </w:t>
            </w:r>
            <w:r w:rsidRPr="00EF5226">
              <w:rPr>
                <w:rFonts w:ascii="Calibri" w:eastAsia="Calibri" w:hAnsi="Calibri" w:cs="Times New Roman"/>
                <w:i/>
              </w:rPr>
              <w:t xml:space="preserve">The European </w:t>
            </w:r>
            <w:r w:rsidRPr="00EF5226">
              <w:rPr>
                <w:rFonts w:ascii="Calibri" w:eastAsia="Calibri" w:hAnsi="Calibri" w:cs="Times New Roman"/>
                <w:i/>
              </w:rPr>
              <w:lastRenderedPageBreak/>
              <w:t>Union in Crisis</w:t>
            </w:r>
            <w:r>
              <w:rPr>
                <w:rFonts w:ascii="Calibri" w:eastAsia="Calibri" w:hAnsi="Calibri" w:cs="Times New Roman"/>
              </w:rPr>
              <w:t xml:space="preserve">, 2017, </w:t>
            </w:r>
            <w:r w:rsidRPr="00EF5226">
              <w:rPr>
                <w:rFonts w:ascii="Calibri" w:eastAsia="Calibri" w:hAnsi="Calibri" w:cs="Times New Roman"/>
              </w:rPr>
              <w:t>pp. 100-125</w:t>
            </w:r>
          </w:p>
          <w:p w14:paraId="0295FF4A" w14:textId="77777777" w:rsidR="009A5A9D" w:rsidRDefault="009A5A9D" w:rsidP="00D1609E">
            <w:pPr>
              <w:jc w:val="center"/>
              <w:rPr>
                <w:rFonts w:ascii="Calibri" w:eastAsia="Calibri" w:hAnsi="Calibri" w:cs="Times New Roman"/>
                <w:color w:val="00B050"/>
              </w:rPr>
            </w:pPr>
            <w:r w:rsidRPr="00675E2B">
              <w:rPr>
                <w:rFonts w:ascii="Calibri" w:eastAsia="Calibri" w:hAnsi="Calibri" w:cs="Times New Roman"/>
                <w:color w:val="00B050"/>
              </w:rPr>
              <w:t>Available</w:t>
            </w:r>
            <w:r>
              <w:rPr>
                <w:rFonts w:ascii="Calibri" w:eastAsia="Calibri" w:hAnsi="Calibri" w:cs="Times New Roman"/>
                <w:color w:val="00B050"/>
              </w:rPr>
              <w:t xml:space="preserve"> on CourseSpaces</w:t>
            </w:r>
          </w:p>
          <w:p w14:paraId="010830FF" w14:textId="77777777" w:rsidR="00DD26EB" w:rsidRDefault="00DD26EB" w:rsidP="00D1609E">
            <w:pPr>
              <w:jc w:val="center"/>
              <w:rPr>
                <w:rFonts w:ascii="Calibri" w:eastAsia="Calibri" w:hAnsi="Calibri" w:cs="Times New Roman"/>
                <w:color w:val="00B050"/>
              </w:rPr>
            </w:pPr>
          </w:p>
          <w:p w14:paraId="324C5A7D" w14:textId="77777777" w:rsidR="00DD26EB" w:rsidRDefault="00DD26EB" w:rsidP="00DD26EB">
            <w:pPr>
              <w:jc w:val="center"/>
              <w:rPr>
                <w:rFonts w:ascii="Calibri" w:eastAsia="Calibri" w:hAnsi="Calibri" w:cs="Times New Roman"/>
                <w:lang w:val="en-CA"/>
              </w:rPr>
            </w:pPr>
            <w:r w:rsidRPr="00061101">
              <w:rPr>
                <w:rFonts w:ascii="Calibri" w:eastAsia="Calibri" w:hAnsi="Calibri" w:cs="Times New Roman"/>
              </w:rPr>
              <w:t>NATO “Fact sheet on NATO-EU Relations”</w:t>
            </w:r>
            <w:r w:rsidRPr="00061101">
              <w:rPr>
                <w:rFonts w:ascii="Calibri" w:eastAsia="Calibri" w:hAnsi="Calibri" w:cs="Times New Roman"/>
                <w:lang w:val="en-CA"/>
              </w:rPr>
              <w:t xml:space="preserve"> (July 2016)</w:t>
            </w:r>
          </w:p>
          <w:p w14:paraId="6BEE20A4" w14:textId="2651D39A" w:rsidR="00DD26EB" w:rsidRPr="00EF5226" w:rsidRDefault="00DD26EB" w:rsidP="00DD26EB">
            <w:pPr>
              <w:jc w:val="center"/>
              <w:rPr>
                <w:rFonts w:ascii="Calibri" w:eastAsia="Calibri" w:hAnsi="Calibri" w:cs="Times New Roman"/>
                <w:color w:val="00B050"/>
              </w:rPr>
            </w:pPr>
            <w:r w:rsidRPr="00F04516">
              <w:rPr>
                <w:rFonts w:ascii="Calibri" w:eastAsia="Calibri" w:hAnsi="Calibri" w:cs="Times New Roman"/>
                <w:color w:val="00B050"/>
              </w:rPr>
              <w:t xml:space="preserve">Available on </w:t>
            </w:r>
            <w:r>
              <w:rPr>
                <w:rFonts w:ascii="Calibri" w:eastAsia="Calibri" w:hAnsi="Calibri" w:cs="Times New Roman"/>
                <w:color w:val="00B050"/>
              </w:rPr>
              <w:t>CourseSpaces</w:t>
            </w:r>
          </w:p>
        </w:tc>
        <w:tc>
          <w:tcPr>
            <w:tcW w:w="2312" w:type="dxa"/>
          </w:tcPr>
          <w:p w14:paraId="29672DB7" w14:textId="77777777" w:rsidR="009A5A9D" w:rsidRDefault="009A5A9D" w:rsidP="00D1609E">
            <w:pPr>
              <w:jc w:val="center"/>
              <w:rPr>
                <w:rFonts w:ascii="Calibri" w:eastAsia="Calibri" w:hAnsi="Calibri" w:cs="Times New Roman"/>
              </w:rPr>
            </w:pPr>
            <w:r w:rsidRPr="00AF2B2E">
              <w:rPr>
                <w:rFonts w:ascii="Calibri" w:eastAsia="Calibri" w:hAnsi="Calibri" w:cs="Times New Roman"/>
                <w:b/>
              </w:rPr>
              <w:lastRenderedPageBreak/>
              <w:t>GROUP DISCUSSION:</w:t>
            </w:r>
            <w:r>
              <w:rPr>
                <w:rFonts w:ascii="Calibri" w:eastAsia="Calibri" w:hAnsi="Calibri" w:cs="Times New Roman"/>
              </w:rPr>
              <w:t xml:space="preserve"> </w:t>
            </w:r>
          </w:p>
          <w:p w14:paraId="64E358F5" w14:textId="01672BFB" w:rsidR="009A5A9D" w:rsidRDefault="009A5A9D" w:rsidP="00D1609E">
            <w:pPr>
              <w:jc w:val="center"/>
              <w:rPr>
                <w:rFonts w:ascii="Calibri" w:eastAsia="Calibri" w:hAnsi="Calibri" w:cs="Times New Roman"/>
                <w:lang w:val="en-CA"/>
              </w:rPr>
            </w:pPr>
            <w:r w:rsidRPr="00BA63C7">
              <w:rPr>
                <w:rFonts w:ascii="Calibri" w:eastAsia="Calibri" w:hAnsi="Calibri" w:cs="Times New Roman"/>
                <w:lang w:val="en-CA"/>
              </w:rPr>
              <w:t>What is</w:t>
            </w:r>
            <w:r>
              <w:rPr>
                <w:rFonts w:ascii="Calibri" w:eastAsia="Calibri" w:hAnsi="Calibri" w:cs="Times New Roman"/>
                <w:lang w:val="en-CA"/>
              </w:rPr>
              <w:t xml:space="preserve"> the migration crisis? </w:t>
            </w:r>
          </w:p>
          <w:p w14:paraId="6E0EECBC" w14:textId="77777777" w:rsidR="00D02795" w:rsidRDefault="00D02795" w:rsidP="00D1609E">
            <w:pPr>
              <w:jc w:val="center"/>
              <w:rPr>
                <w:rFonts w:ascii="Calibri" w:eastAsia="Calibri" w:hAnsi="Calibri" w:cs="Times New Roman"/>
                <w:lang w:val="en-CA"/>
              </w:rPr>
            </w:pPr>
          </w:p>
          <w:p w14:paraId="76517BF3" w14:textId="05F3A29B" w:rsidR="00D02795" w:rsidRPr="005D1675" w:rsidRDefault="00D02795" w:rsidP="00D1609E">
            <w:pPr>
              <w:jc w:val="center"/>
              <w:rPr>
                <w:rFonts w:ascii="Calibri" w:eastAsia="Calibri" w:hAnsi="Calibri" w:cs="Times New Roman"/>
                <w:b/>
              </w:rPr>
            </w:pPr>
            <w:r w:rsidRPr="00D31C64">
              <w:rPr>
                <w:rFonts w:ascii="Calibri" w:eastAsia="Calibri" w:hAnsi="Calibri" w:cs="Times New Roman"/>
                <w:b/>
                <w:color w:val="FF0000"/>
              </w:rPr>
              <w:lastRenderedPageBreak/>
              <w:t xml:space="preserve">FORUM 2: </w:t>
            </w:r>
            <w:r>
              <w:rPr>
                <w:rFonts w:ascii="Calibri" w:eastAsia="Calibri" w:hAnsi="Calibri" w:cs="Times New Roman"/>
              </w:rPr>
              <w:t>Find examples</w:t>
            </w:r>
            <w:r w:rsidRPr="00844D86">
              <w:rPr>
                <w:rFonts w:ascii="Calibri" w:eastAsia="Calibri" w:hAnsi="Calibri" w:cs="Times New Roman"/>
                <w:lang w:val="en-CA"/>
              </w:rPr>
              <w:t xml:space="preserve"> </w:t>
            </w:r>
            <w:r>
              <w:rPr>
                <w:rFonts w:ascii="Calibri" w:eastAsia="Calibri" w:hAnsi="Calibri" w:cs="Times New Roman"/>
                <w:lang w:val="en-CA"/>
              </w:rPr>
              <w:t xml:space="preserve">of </w:t>
            </w:r>
            <w:r w:rsidRPr="00844D86">
              <w:rPr>
                <w:rFonts w:ascii="Calibri" w:eastAsia="Calibri" w:hAnsi="Calibri" w:cs="Times New Roman"/>
                <w:lang w:val="en-CA"/>
              </w:rPr>
              <w:t xml:space="preserve">the most pressing issues in </w:t>
            </w:r>
            <w:r>
              <w:rPr>
                <w:rFonts w:ascii="Calibri" w:eastAsia="Calibri" w:hAnsi="Calibri" w:cs="Times New Roman"/>
                <w:lang w:val="en-CA"/>
              </w:rPr>
              <w:t>the refugee crisis</w:t>
            </w:r>
            <w:r w:rsidRPr="00844D86">
              <w:rPr>
                <w:rFonts w:ascii="Calibri" w:eastAsia="Calibri" w:hAnsi="Calibri" w:cs="Times New Roman"/>
                <w:lang w:val="en-CA"/>
              </w:rPr>
              <w:t xml:space="preserve"> today</w:t>
            </w:r>
            <w:r w:rsidR="003E2D68">
              <w:rPr>
                <w:rFonts w:ascii="Calibri" w:eastAsia="Calibri" w:hAnsi="Calibri" w:cs="Times New Roman"/>
                <w:lang w:val="en-CA"/>
              </w:rPr>
              <w:t>,</w:t>
            </w:r>
            <w:r>
              <w:rPr>
                <w:rFonts w:ascii="Calibri" w:eastAsia="Calibri" w:hAnsi="Calibri" w:cs="Times New Roman"/>
              </w:rPr>
              <w:t xml:space="preserve"> </w:t>
            </w:r>
            <w:r w:rsidR="003E2D68">
              <w:rPr>
                <w:rFonts w:ascii="Calibri" w:eastAsia="Calibri" w:hAnsi="Calibri" w:cs="Times New Roman"/>
              </w:rPr>
              <w:t xml:space="preserve">post </w:t>
            </w:r>
            <w:r w:rsidR="003E2D68" w:rsidRPr="00D02795">
              <w:rPr>
                <w:rFonts w:ascii="Calibri" w:eastAsia="Calibri" w:hAnsi="Calibri" w:cs="Times New Roman"/>
                <w:lang w:val="en-CA"/>
              </w:rPr>
              <w:t xml:space="preserve">a link </w:t>
            </w:r>
            <w:r w:rsidR="003E2D68">
              <w:rPr>
                <w:rFonts w:ascii="Calibri" w:eastAsia="Calibri" w:hAnsi="Calibri" w:cs="Times New Roman"/>
                <w:lang w:val="en-CA"/>
              </w:rPr>
              <w:t>with</w:t>
            </w:r>
            <w:r w:rsidR="003E2D68" w:rsidRPr="00D02795">
              <w:rPr>
                <w:rFonts w:ascii="Calibri" w:eastAsia="Calibri" w:hAnsi="Calibri" w:cs="Times New Roman"/>
                <w:lang w:val="en-CA"/>
              </w:rPr>
              <w:t xml:space="preserve"> 1-2 sentence explanation</w:t>
            </w:r>
            <w:r w:rsidR="003E2D68">
              <w:rPr>
                <w:rFonts w:ascii="Calibri" w:eastAsia="Calibri" w:hAnsi="Calibri" w:cs="Times New Roman"/>
                <w:lang w:val="en-CA"/>
              </w:rPr>
              <w:t>, and</w:t>
            </w:r>
            <w:r w:rsidR="003E2D68">
              <w:rPr>
                <w:rFonts w:ascii="Calibri" w:eastAsia="Calibri" w:hAnsi="Calibri" w:cs="Times New Roman"/>
              </w:rPr>
              <w:t xml:space="preserve"> comment on 1 other post!</w:t>
            </w:r>
          </w:p>
        </w:tc>
      </w:tr>
    </w:tbl>
    <w:p w14:paraId="573F04FE" w14:textId="27AF61B6" w:rsidR="009A5A9D" w:rsidRDefault="009A5A9D" w:rsidP="005D1675">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162"/>
        <w:gridCol w:w="2000"/>
        <w:gridCol w:w="2032"/>
        <w:gridCol w:w="1846"/>
        <w:gridCol w:w="2310"/>
      </w:tblGrid>
      <w:tr w:rsidR="00D02795" w:rsidRPr="005D1675" w14:paraId="792B1A19" w14:textId="77777777" w:rsidTr="00D1609E">
        <w:tc>
          <w:tcPr>
            <w:tcW w:w="1162" w:type="dxa"/>
            <w:shd w:val="clear" w:color="auto" w:fill="D9D9D9" w:themeFill="background1" w:themeFillShade="D9"/>
          </w:tcPr>
          <w:p w14:paraId="41E8ACF0" w14:textId="79B850A3" w:rsidR="00D02795" w:rsidRPr="005D1675" w:rsidRDefault="00D02795" w:rsidP="00D1609E">
            <w:pPr>
              <w:jc w:val="center"/>
              <w:rPr>
                <w:rFonts w:ascii="Calibri" w:eastAsia="Calibri" w:hAnsi="Calibri" w:cs="Times New Roman"/>
                <w:b/>
              </w:rPr>
            </w:pPr>
            <w:r w:rsidRPr="005D1675">
              <w:rPr>
                <w:rFonts w:ascii="Calibri" w:eastAsia="Calibri" w:hAnsi="Calibri" w:cs="Times New Roman"/>
                <w:b/>
              </w:rPr>
              <w:t xml:space="preserve">WEEK </w:t>
            </w:r>
            <w:r>
              <w:rPr>
                <w:rFonts w:ascii="Calibri" w:eastAsia="Calibri" w:hAnsi="Calibri" w:cs="Times New Roman"/>
                <w:b/>
              </w:rPr>
              <w:t>4</w:t>
            </w:r>
          </w:p>
        </w:tc>
        <w:tc>
          <w:tcPr>
            <w:tcW w:w="2000" w:type="dxa"/>
            <w:shd w:val="clear" w:color="auto" w:fill="D9D9D9" w:themeFill="background1" w:themeFillShade="D9"/>
          </w:tcPr>
          <w:p w14:paraId="163F3FC4" w14:textId="77777777" w:rsidR="00D02795" w:rsidRPr="005D1675" w:rsidRDefault="00D02795" w:rsidP="00D1609E">
            <w:pPr>
              <w:jc w:val="center"/>
              <w:rPr>
                <w:rFonts w:ascii="Calibri" w:eastAsia="Calibri" w:hAnsi="Calibri" w:cs="Times New Roman"/>
                <w:b/>
              </w:rPr>
            </w:pPr>
            <w:r>
              <w:rPr>
                <w:rFonts w:ascii="Calibri" w:eastAsia="Calibri" w:hAnsi="Calibri" w:cs="Times New Roman"/>
                <w:b/>
              </w:rPr>
              <w:t>TOPIC</w:t>
            </w:r>
          </w:p>
        </w:tc>
        <w:tc>
          <w:tcPr>
            <w:tcW w:w="2032" w:type="dxa"/>
            <w:shd w:val="clear" w:color="auto" w:fill="D9D9D9" w:themeFill="background1" w:themeFillShade="D9"/>
          </w:tcPr>
          <w:p w14:paraId="137E0E1C" w14:textId="77777777" w:rsidR="00D02795" w:rsidRPr="005D1675" w:rsidRDefault="00D02795" w:rsidP="00D1609E">
            <w:pPr>
              <w:jc w:val="center"/>
              <w:rPr>
                <w:rFonts w:ascii="Calibri" w:eastAsia="Calibri" w:hAnsi="Calibri" w:cs="Times New Roman"/>
                <w:b/>
              </w:rPr>
            </w:pPr>
            <w:r>
              <w:rPr>
                <w:rFonts w:ascii="Calibri" w:eastAsia="Calibri" w:hAnsi="Calibri" w:cs="Times New Roman"/>
                <w:b/>
              </w:rPr>
              <w:t>CASE STUDIES</w:t>
            </w:r>
          </w:p>
        </w:tc>
        <w:tc>
          <w:tcPr>
            <w:tcW w:w="1846" w:type="dxa"/>
            <w:shd w:val="clear" w:color="auto" w:fill="D9D9D9" w:themeFill="background1" w:themeFillShade="D9"/>
          </w:tcPr>
          <w:p w14:paraId="65EFFBB8" w14:textId="77777777" w:rsidR="00D02795" w:rsidRPr="005D1675" w:rsidRDefault="00D02795" w:rsidP="00D1609E">
            <w:pPr>
              <w:jc w:val="center"/>
              <w:rPr>
                <w:rFonts w:ascii="Calibri" w:eastAsia="Calibri" w:hAnsi="Calibri" w:cs="Times New Roman"/>
                <w:b/>
              </w:rPr>
            </w:pPr>
            <w:r>
              <w:rPr>
                <w:rFonts w:ascii="Calibri" w:eastAsia="Calibri" w:hAnsi="Calibri" w:cs="Times New Roman"/>
                <w:b/>
              </w:rPr>
              <w:t>READINGS</w:t>
            </w:r>
          </w:p>
        </w:tc>
        <w:tc>
          <w:tcPr>
            <w:tcW w:w="2310" w:type="dxa"/>
            <w:shd w:val="clear" w:color="auto" w:fill="D9D9D9" w:themeFill="background1" w:themeFillShade="D9"/>
          </w:tcPr>
          <w:p w14:paraId="4298C0D9" w14:textId="77777777" w:rsidR="00D02795" w:rsidRPr="005D1675" w:rsidRDefault="00D02795" w:rsidP="00D1609E">
            <w:pPr>
              <w:jc w:val="center"/>
              <w:rPr>
                <w:rFonts w:ascii="Calibri" w:eastAsia="Calibri" w:hAnsi="Calibri" w:cs="Times New Roman"/>
                <w:b/>
              </w:rPr>
            </w:pPr>
            <w:r>
              <w:rPr>
                <w:rFonts w:ascii="Calibri" w:eastAsia="Calibri" w:hAnsi="Calibri" w:cs="Times New Roman"/>
                <w:b/>
              </w:rPr>
              <w:t>ASSIGNMENTS</w:t>
            </w:r>
          </w:p>
        </w:tc>
      </w:tr>
      <w:tr w:rsidR="00D02795" w:rsidRPr="005D1675" w14:paraId="28399935" w14:textId="77777777" w:rsidTr="00D1609E">
        <w:tc>
          <w:tcPr>
            <w:tcW w:w="1162" w:type="dxa"/>
          </w:tcPr>
          <w:p w14:paraId="0F946B23" w14:textId="77777777" w:rsidR="00D02795" w:rsidRDefault="00D02795" w:rsidP="00D02795">
            <w:pPr>
              <w:jc w:val="center"/>
              <w:rPr>
                <w:rFonts w:ascii="Calibri" w:eastAsia="Calibri" w:hAnsi="Calibri" w:cs="Times New Roman"/>
              </w:rPr>
            </w:pPr>
            <w:r w:rsidRPr="005D1675">
              <w:rPr>
                <w:rFonts w:ascii="Calibri" w:eastAsia="Calibri" w:hAnsi="Calibri" w:cs="Times New Roman"/>
              </w:rPr>
              <w:t>Wed</w:t>
            </w:r>
            <w:r>
              <w:rPr>
                <w:rFonts w:ascii="Calibri" w:eastAsia="Calibri" w:hAnsi="Calibri" w:cs="Times New Roman"/>
              </w:rPr>
              <w:t>, Sept. 26</w:t>
            </w:r>
          </w:p>
          <w:p w14:paraId="3D09621D" w14:textId="77777777" w:rsidR="0030507D" w:rsidRDefault="0030507D" w:rsidP="00D02795">
            <w:pPr>
              <w:jc w:val="center"/>
              <w:rPr>
                <w:rFonts w:ascii="Calibri" w:eastAsia="Calibri" w:hAnsi="Calibri" w:cs="Times New Roman"/>
              </w:rPr>
            </w:pPr>
          </w:p>
          <w:p w14:paraId="45E162AA" w14:textId="2C05BF30" w:rsidR="0030507D" w:rsidRPr="005D1675" w:rsidRDefault="0030507D" w:rsidP="00D02795">
            <w:pPr>
              <w:jc w:val="center"/>
              <w:rPr>
                <w:rFonts w:ascii="Calibri" w:eastAsia="Calibri" w:hAnsi="Calibri" w:cs="Times New Roman"/>
              </w:rPr>
            </w:pPr>
            <w:r w:rsidRPr="00574910">
              <w:rPr>
                <w:rFonts w:ascii="Calibri" w:eastAsia="Calibri" w:hAnsi="Calibri" w:cs="Times New Roman"/>
                <w:color w:val="FF0000"/>
              </w:rPr>
              <w:t>Web project proposals due!</w:t>
            </w:r>
          </w:p>
        </w:tc>
        <w:tc>
          <w:tcPr>
            <w:tcW w:w="2000" w:type="dxa"/>
          </w:tcPr>
          <w:p w14:paraId="3C02B4DC" w14:textId="2E973320" w:rsidR="00D02795" w:rsidRDefault="00EF0A07" w:rsidP="00D1609E">
            <w:pPr>
              <w:jc w:val="center"/>
              <w:rPr>
                <w:rFonts w:ascii="Calibri" w:eastAsia="Calibri" w:hAnsi="Calibri" w:cs="Times New Roman"/>
                <w:b/>
              </w:rPr>
            </w:pPr>
            <w:r w:rsidRPr="00EF0A07">
              <w:rPr>
                <w:rFonts w:ascii="Calibri" w:eastAsia="Calibri" w:hAnsi="Calibri" w:cs="Times New Roman"/>
                <w:b/>
                <w:lang w:val="en-CA"/>
              </w:rPr>
              <w:t xml:space="preserve">Wars, Genocides, and Memory Cultures </w:t>
            </w:r>
          </w:p>
          <w:p w14:paraId="4EE13E27" w14:textId="77777777" w:rsidR="00D02795" w:rsidRDefault="00D02795" w:rsidP="00D1609E">
            <w:pPr>
              <w:jc w:val="center"/>
              <w:rPr>
                <w:rFonts w:ascii="Calibri" w:eastAsia="Calibri" w:hAnsi="Calibri" w:cs="Times New Roman"/>
                <w:b/>
              </w:rPr>
            </w:pPr>
          </w:p>
          <w:p w14:paraId="39356D80" w14:textId="77777777" w:rsidR="004F09A3" w:rsidRDefault="004F09A3" w:rsidP="00D1609E">
            <w:pPr>
              <w:jc w:val="center"/>
              <w:rPr>
                <w:rFonts w:ascii="Calibri" w:eastAsia="Calibri" w:hAnsi="Calibri" w:cs="Times New Roman"/>
                <w:b/>
              </w:rPr>
            </w:pPr>
          </w:p>
          <w:p w14:paraId="321A3D07" w14:textId="3940AFAA" w:rsidR="00D02795" w:rsidRPr="005D1675" w:rsidRDefault="00D02795" w:rsidP="00D1609E">
            <w:pPr>
              <w:jc w:val="center"/>
              <w:rPr>
                <w:rFonts w:ascii="Calibri" w:eastAsia="Calibri" w:hAnsi="Calibri" w:cs="Times New Roman"/>
                <w:b/>
                <w:highlight w:val="yellow"/>
              </w:rPr>
            </w:pPr>
            <w:r w:rsidRPr="00837964">
              <w:rPr>
                <w:rFonts w:ascii="Calibri" w:eastAsia="Calibri" w:hAnsi="Calibri" w:cs="Times New Roman"/>
                <w:b/>
              </w:rPr>
              <w:t xml:space="preserve">GUEST SPEAKER: </w:t>
            </w:r>
            <w:r w:rsidRPr="00837964">
              <w:rPr>
                <w:rFonts w:ascii="Calibri" w:eastAsia="Calibri" w:hAnsi="Calibri" w:cs="Times New Roman"/>
              </w:rPr>
              <w:t xml:space="preserve">Dr. </w:t>
            </w:r>
            <w:r>
              <w:rPr>
                <w:rFonts w:ascii="Calibri" w:eastAsia="Calibri" w:hAnsi="Calibri" w:cs="Times New Roman"/>
              </w:rPr>
              <w:t>Helga Thorson, Chair of Germanic and Slavic Studies</w:t>
            </w:r>
          </w:p>
        </w:tc>
        <w:tc>
          <w:tcPr>
            <w:tcW w:w="2032" w:type="dxa"/>
          </w:tcPr>
          <w:p w14:paraId="5A68F3B9" w14:textId="4BBD05B8" w:rsidR="00D02795" w:rsidRDefault="00D02795" w:rsidP="00D02795">
            <w:pPr>
              <w:jc w:val="center"/>
              <w:rPr>
                <w:rFonts w:ascii="Calibri" w:eastAsia="Calibri" w:hAnsi="Calibri" w:cs="Times New Roman"/>
              </w:rPr>
            </w:pPr>
            <w:r>
              <w:rPr>
                <w:rFonts w:ascii="Calibri" w:eastAsia="Calibri" w:hAnsi="Calibri" w:cs="Times New Roman"/>
              </w:rPr>
              <w:t>Memorialization in Germany</w:t>
            </w:r>
          </w:p>
          <w:p w14:paraId="2D913584" w14:textId="36BEE258" w:rsidR="004F09A3" w:rsidRDefault="004F09A3" w:rsidP="00D02795">
            <w:pPr>
              <w:jc w:val="center"/>
              <w:rPr>
                <w:rFonts w:ascii="Calibri" w:eastAsia="Calibri" w:hAnsi="Calibri" w:cs="Times New Roman"/>
              </w:rPr>
            </w:pPr>
          </w:p>
          <w:p w14:paraId="53FE1831" w14:textId="77777777" w:rsidR="004F09A3" w:rsidRDefault="004F09A3" w:rsidP="004F09A3">
            <w:pPr>
              <w:rPr>
                <w:rFonts w:ascii="Calibri" w:eastAsia="Calibri" w:hAnsi="Calibri" w:cs="Times New Roman"/>
              </w:rPr>
            </w:pPr>
          </w:p>
          <w:p w14:paraId="013AA385" w14:textId="7EB0D827" w:rsidR="00D02795" w:rsidRDefault="00D02795" w:rsidP="00D1609E">
            <w:pPr>
              <w:jc w:val="center"/>
              <w:rPr>
                <w:rFonts w:ascii="Calibri" w:eastAsia="Calibri" w:hAnsi="Calibri" w:cs="Times New Roman"/>
              </w:rPr>
            </w:pPr>
            <w:r>
              <w:rPr>
                <w:rFonts w:ascii="Calibri" w:eastAsia="Calibri" w:hAnsi="Calibri" w:cs="Times New Roman"/>
              </w:rPr>
              <w:t>I-Witness Field School, Holocaust Memory, Social Justice Pedagogy</w:t>
            </w:r>
          </w:p>
          <w:p w14:paraId="6161498D" w14:textId="6C4F89F3" w:rsidR="00015C31" w:rsidRDefault="00015C31" w:rsidP="00D1609E">
            <w:pPr>
              <w:jc w:val="center"/>
              <w:rPr>
                <w:rFonts w:ascii="Calibri" w:eastAsia="Calibri" w:hAnsi="Calibri" w:cs="Times New Roman"/>
              </w:rPr>
            </w:pPr>
          </w:p>
          <w:p w14:paraId="426C266A" w14:textId="055BC668" w:rsidR="00015C31" w:rsidRDefault="007F69AF" w:rsidP="00D1609E">
            <w:pPr>
              <w:jc w:val="center"/>
              <w:rPr>
                <w:rFonts w:ascii="Calibri" w:eastAsia="Calibri" w:hAnsi="Calibri" w:cs="Times New Roman"/>
              </w:rPr>
            </w:pPr>
            <w:hyperlink r:id="rId34" w:history="1">
              <w:r w:rsidR="00015C31" w:rsidRPr="00015C31">
                <w:rPr>
                  <w:rStyle w:val="Hyperlink"/>
                  <w:rFonts w:ascii="Calibri" w:eastAsia="Calibri" w:hAnsi="Calibri" w:cs="Times New Roman"/>
                </w:rPr>
                <w:t>Jewish Memorial in Berlin</w:t>
              </w:r>
            </w:hyperlink>
          </w:p>
          <w:p w14:paraId="2C3B7632" w14:textId="77777777" w:rsidR="00CF7824" w:rsidRDefault="00CF7824" w:rsidP="00D1609E">
            <w:pPr>
              <w:jc w:val="center"/>
              <w:rPr>
                <w:rFonts w:ascii="Calibri" w:eastAsia="Calibri" w:hAnsi="Calibri" w:cs="Times New Roman"/>
              </w:rPr>
            </w:pPr>
          </w:p>
          <w:p w14:paraId="06E2C9BE" w14:textId="05EB6E31" w:rsidR="00CF7824" w:rsidRPr="005D1675" w:rsidRDefault="007F69AF" w:rsidP="00D1609E">
            <w:pPr>
              <w:jc w:val="center"/>
              <w:rPr>
                <w:rFonts w:ascii="Calibri" w:eastAsia="Calibri" w:hAnsi="Calibri" w:cs="Times New Roman"/>
              </w:rPr>
            </w:pPr>
            <w:hyperlink r:id="rId35" w:history="1">
              <w:r w:rsidR="00CF7824" w:rsidRPr="00CF7824">
                <w:rPr>
                  <w:rStyle w:val="Hyperlink"/>
                  <w:rFonts w:ascii="Calibri" w:eastAsia="Calibri" w:hAnsi="Calibri" w:cs="Times New Roman"/>
                </w:rPr>
                <w:t>Yugoslav Wars</w:t>
              </w:r>
            </w:hyperlink>
            <w:r w:rsidR="00CF7824">
              <w:rPr>
                <w:rFonts w:ascii="Calibri" w:eastAsia="Calibri" w:hAnsi="Calibri" w:cs="Times New Roman"/>
              </w:rPr>
              <w:t xml:space="preserve"> (student web project)</w:t>
            </w:r>
          </w:p>
        </w:tc>
        <w:tc>
          <w:tcPr>
            <w:tcW w:w="1846" w:type="dxa"/>
          </w:tcPr>
          <w:p w14:paraId="20C4FE66" w14:textId="3E7D682F" w:rsidR="00D02795" w:rsidRDefault="00D02795" w:rsidP="00D1609E">
            <w:pPr>
              <w:jc w:val="center"/>
              <w:rPr>
                <w:rFonts w:ascii="Calibri" w:eastAsia="Calibri" w:hAnsi="Calibri" w:cs="Times New Roman"/>
                <w:iCs/>
                <w:lang w:val="en-CA"/>
              </w:rPr>
            </w:pPr>
            <w:r w:rsidRPr="005469C2">
              <w:rPr>
                <w:rFonts w:ascii="Calibri" w:eastAsia="Calibri" w:hAnsi="Calibri" w:cs="Times New Roman"/>
                <w:iCs/>
                <w:lang w:val="en-CA"/>
              </w:rPr>
              <w:t xml:space="preserve">Bulmer, S. &amp; W.E. Paterson (2017). “Germany and the crisis: Asset or liability?” </w:t>
            </w:r>
            <w:r w:rsidRPr="005469C2">
              <w:rPr>
                <w:rFonts w:ascii="Calibri" w:eastAsia="Calibri" w:hAnsi="Calibri" w:cs="Times New Roman"/>
                <w:i/>
                <w:iCs/>
                <w:lang w:val="en-CA"/>
              </w:rPr>
              <w:t>The European Union in Crisis</w:t>
            </w:r>
            <w:r>
              <w:rPr>
                <w:rFonts w:ascii="Calibri" w:eastAsia="Calibri" w:hAnsi="Calibri" w:cs="Times New Roman"/>
                <w:i/>
                <w:iCs/>
                <w:lang w:val="en-CA"/>
              </w:rPr>
              <w:t>,</w:t>
            </w:r>
            <w:r w:rsidRPr="005469C2">
              <w:rPr>
                <w:rFonts w:ascii="Calibri" w:eastAsia="Calibri" w:hAnsi="Calibri" w:cs="Times New Roman"/>
                <w:iCs/>
                <w:lang w:val="en-CA"/>
              </w:rPr>
              <w:t xml:space="preserve"> </w:t>
            </w:r>
            <w:r>
              <w:rPr>
                <w:rFonts w:ascii="Calibri" w:eastAsia="Calibri" w:hAnsi="Calibri" w:cs="Times New Roman"/>
                <w:iCs/>
                <w:lang w:val="en-CA"/>
              </w:rPr>
              <w:t xml:space="preserve">2017, </w:t>
            </w:r>
            <w:r w:rsidRPr="005469C2">
              <w:rPr>
                <w:rFonts w:ascii="Calibri" w:eastAsia="Calibri" w:hAnsi="Calibri" w:cs="Times New Roman"/>
                <w:iCs/>
                <w:lang w:val="en-CA"/>
              </w:rPr>
              <w:t>pp. 212-230</w:t>
            </w:r>
          </w:p>
          <w:p w14:paraId="348D5AD5" w14:textId="77777777" w:rsidR="00D02795" w:rsidRDefault="00D02795" w:rsidP="00D1609E">
            <w:pPr>
              <w:jc w:val="center"/>
              <w:rPr>
                <w:rFonts w:ascii="Calibri" w:eastAsia="Calibri" w:hAnsi="Calibri" w:cs="Times New Roman"/>
                <w:color w:val="00B050"/>
              </w:rPr>
            </w:pPr>
            <w:r w:rsidRPr="00675E2B">
              <w:rPr>
                <w:rFonts w:ascii="Calibri" w:eastAsia="Calibri" w:hAnsi="Calibri" w:cs="Times New Roman"/>
                <w:color w:val="00B050"/>
              </w:rPr>
              <w:t>Available</w:t>
            </w:r>
            <w:r>
              <w:rPr>
                <w:rFonts w:ascii="Calibri" w:eastAsia="Calibri" w:hAnsi="Calibri" w:cs="Times New Roman"/>
                <w:color w:val="00B050"/>
              </w:rPr>
              <w:t xml:space="preserve"> on CourseSpaces</w:t>
            </w:r>
          </w:p>
          <w:p w14:paraId="64326EF2" w14:textId="77777777" w:rsidR="00DD26EB" w:rsidRDefault="00DD26EB" w:rsidP="00D1609E">
            <w:pPr>
              <w:jc w:val="center"/>
              <w:rPr>
                <w:rFonts w:ascii="Calibri" w:eastAsia="Calibri" w:hAnsi="Calibri" w:cs="Times New Roman"/>
                <w:color w:val="00B050"/>
              </w:rPr>
            </w:pPr>
          </w:p>
          <w:p w14:paraId="0B2AD091" w14:textId="77777777" w:rsidR="00DD26EB" w:rsidRDefault="00DD26EB" w:rsidP="00D1609E">
            <w:pPr>
              <w:jc w:val="center"/>
              <w:rPr>
                <w:rFonts w:ascii="Calibri" w:eastAsia="Calibri" w:hAnsi="Calibri" w:cs="Times New Roman"/>
              </w:rPr>
            </w:pPr>
            <w:r w:rsidRPr="00DD26EB">
              <w:rPr>
                <w:rFonts w:ascii="Calibri" w:eastAsia="Calibri" w:hAnsi="Calibri" w:cs="Times New Roman"/>
              </w:rPr>
              <w:t xml:space="preserve">Alex </w:t>
            </w:r>
            <w:proofErr w:type="spellStart"/>
            <w:r w:rsidRPr="00DD26EB">
              <w:rPr>
                <w:rFonts w:ascii="Calibri" w:eastAsia="Calibri" w:hAnsi="Calibri" w:cs="Times New Roman"/>
              </w:rPr>
              <w:t>Cocotas</w:t>
            </w:r>
            <w:proofErr w:type="spellEnd"/>
            <w:r w:rsidRPr="00DD26EB">
              <w:rPr>
                <w:rFonts w:ascii="Calibri" w:eastAsia="Calibri" w:hAnsi="Calibri" w:cs="Times New Roman"/>
              </w:rPr>
              <w:t>, “</w:t>
            </w:r>
            <w:hyperlink r:id="rId36" w:history="1">
              <w:r w:rsidRPr="00DD26EB">
                <w:rPr>
                  <w:rStyle w:val="Hyperlink"/>
                  <w:rFonts w:ascii="Calibri" w:eastAsia="Calibri" w:hAnsi="Calibri" w:cs="Times New Roman"/>
                </w:rPr>
                <w:t>Blow Up the Memorial to the Murdered Jews of Europe</w:t>
              </w:r>
            </w:hyperlink>
            <w:r>
              <w:rPr>
                <w:rFonts w:ascii="Calibri" w:eastAsia="Calibri" w:hAnsi="Calibri" w:cs="Times New Roman"/>
              </w:rPr>
              <w:t xml:space="preserve">” </w:t>
            </w:r>
            <w:r w:rsidRPr="00DD26EB">
              <w:rPr>
                <w:rFonts w:ascii="Calibri" w:eastAsia="Calibri" w:hAnsi="Calibri" w:cs="Times New Roman"/>
                <w:i/>
              </w:rPr>
              <w:t>Tablet</w:t>
            </w:r>
            <w:r>
              <w:rPr>
                <w:rFonts w:ascii="Calibri" w:eastAsia="Calibri" w:hAnsi="Calibri" w:cs="Times New Roman"/>
              </w:rPr>
              <w:t>, April 21, 2017</w:t>
            </w:r>
          </w:p>
          <w:p w14:paraId="20D9E994" w14:textId="77777777" w:rsidR="000B4F27" w:rsidRDefault="000B4F27" w:rsidP="00D1609E">
            <w:pPr>
              <w:jc w:val="center"/>
              <w:rPr>
                <w:rFonts w:ascii="Calibri" w:eastAsia="Calibri" w:hAnsi="Calibri" w:cs="Times New Roman"/>
                <w:color w:val="00B050"/>
              </w:rPr>
            </w:pPr>
          </w:p>
          <w:p w14:paraId="406046F4" w14:textId="7862E650" w:rsidR="000B4F27" w:rsidRPr="005469C2" w:rsidRDefault="000B4F27" w:rsidP="00D1609E">
            <w:pPr>
              <w:jc w:val="center"/>
              <w:rPr>
                <w:rFonts w:ascii="Calibri" w:eastAsia="Calibri" w:hAnsi="Calibri" w:cs="Times New Roman"/>
                <w:color w:val="00B050"/>
              </w:rPr>
            </w:pPr>
            <w:r w:rsidRPr="000B4F27">
              <w:rPr>
                <w:rFonts w:ascii="Calibri" w:eastAsia="Calibri" w:hAnsi="Calibri" w:cs="Times New Roman"/>
                <w:color w:val="000000" w:themeColor="text1"/>
              </w:rPr>
              <w:t>Ruth Kluger, “The Camps.” Still Alive: A Holocaust Girlhood Remembered. New York: The Feminist P at the City U of New York, 2001. 61-69.</w:t>
            </w:r>
          </w:p>
        </w:tc>
        <w:tc>
          <w:tcPr>
            <w:tcW w:w="2310" w:type="dxa"/>
          </w:tcPr>
          <w:p w14:paraId="427B7DFB" w14:textId="77777777" w:rsidR="009F0A75" w:rsidRDefault="00D02795" w:rsidP="00D1609E">
            <w:pPr>
              <w:jc w:val="center"/>
              <w:rPr>
                <w:rFonts w:ascii="Calibri" w:eastAsia="Calibri" w:hAnsi="Calibri" w:cs="Times New Roman"/>
                <w:b/>
              </w:rPr>
            </w:pPr>
            <w:r w:rsidRPr="00AF2B2E">
              <w:rPr>
                <w:rFonts w:ascii="Calibri" w:eastAsia="Calibri" w:hAnsi="Calibri" w:cs="Times New Roman"/>
                <w:b/>
              </w:rPr>
              <w:t>GROUP DISCUSSION:</w:t>
            </w:r>
          </w:p>
          <w:p w14:paraId="6CF97CB0" w14:textId="7D6861A2" w:rsidR="00D02795" w:rsidRDefault="009F0A75" w:rsidP="00D1609E">
            <w:pPr>
              <w:jc w:val="center"/>
              <w:rPr>
                <w:rFonts w:ascii="Calibri" w:eastAsia="Calibri" w:hAnsi="Calibri" w:cs="Times New Roman"/>
              </w:rPr>
            </w:pPr>
            <w:r>
              <w:rPr>
                <w:rFonts w:ascii="Calibri" w:eastAsia="Calibri" w:hAnsi="Calibri" w:cs="Times New Roman"/>
              </w:rPr>
              <w:t xml:space="preserve">How do various European countries deal with collective trauma? How is collective trauma memorialized? </w:t>
            </w:r>
            <w:r w:rsidR="00D02795">
              <w:rPr>
                <w:rFonts w:ascii="Calibri" w:eastAsia="Calibri" w:hAnsi="Calibri" w:cs="Times New Roman"/>
              </w:rPr>
              <w:t xml:space="preserve"> </w:t>
            </w:r>
          </w:p>
          <w:p w14:paraId="1003CCF8" w14:textId="77777777" w:rsidR="009F0A75" w:rsidRDefault="009F0A75" w:rsidP="00D1609E">
            <w:pPr>
              <w:jc w:val="center"/>
              <w:rPr>
                <w:rFonts w:ascii="Calibri" w:eastAsia="Calibri" w:hAnsi="Calibri" w:cs="Times New Roman"/>
              </w:rPr>
            </w:pPr>
          </w:p>
          <w:p w14:paraId="488EC573" w14:textId="01BC902E" w:rsidR="009F0A75" w:rsidRPr="005D1675" w:rsidRDefault="000B4F27" w:rsidP="00D1609E">
            <w:pPr>
              <w:jc w:val="center"/>
              <w:rPr>
                <w:rFonts w:ascii="Calibri" w:eastAsia="Calibri" w:hAnsi="Calibri" w:cs="Times New Roman"/>
              </w:rPr>
            </w:pPr>
            <w:r w:rsidRPr="00D31C64">
              <w:rPr>
                <w:rFonts w:ascii="Calibri" w:eastAsia="Calibri" w:hAnsi="Calibri" w:cs="Times New Roman"/>
                <w:b/>
                <w:bCs/>
                <w:color w:val="FF0000"/>
                <w:lang w:val="en-CA"/>
              </w:rPr>
              <w:t>FORUM 3</w:t>
            </w:r>
            <w:r w:rsidRPr="00D31C64">
              <w:rPr>
                <w:rFonts w:ascii="Calibri" w:eastAsia="Calibri" w:hAnsi="Calibri" w:cs="Times New Roman"/>
                <w:bCs/>
                <w:color w:val="FF0000"/>
                <w:lang w:val="en-CA"/>
              </w:rPr>
              <w:t>: </w:t>
            </w:r>
            <w:r w:rsidRPr="000B4F27">
              <w:rPr>
                <w:rFonts w:ascii="Calibri" w:eastAsia="Calibri" w:hAnsi="Calibri" w:cs="Times New Roman"/>
                <w:lang w:val="en-CA"/>
              </w:rPr>
              <w:t>Find examples of how European countries memorialize genocides and human rights abuses. Post an image or a link with a sentence describing what it is and why you chose it, and comment on one other post.</w:t>
            </w:r>
            <w:r w:rsidRPr="000B4F27">
              <w:rPr>
                <w:rFonts w:ascii="Calibri" w:eastAsia="Calibri" w:hAnsi="Calibri" w:cs="Times New Roman"/>
                <w:b/>
                <w:lang w:val="en-CA"/>
              </w:rPr>
              <w:t> </w:t>
            </w:r>
          </w:p>
        </w:tc>
      </w:tr>
    </w:tbl>
    <w:p w14:paraId="554B8933" w14:textId="77777777" w:rsidR="00D537E3" w:rsidRDefault="00D537E3" w:rsidP="005D1675">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164"/>
        <w:gridCol w:w="2011"/>
        <w:gridCol w:w="2013"/>
        <w:gridCol w:w="1849"/>
        <w:gridCol w:w="2313"/>
      </w:tblGrid>
      <w:tr w:rsidR="009F0A75" w:rsidRPr="005D1675" w14:paraId="016DFBD2" w14:textId="77777777" w:rsidTr="00D1609E">
        <w:tc>
          <w:tcPr>
            <w:tcW w:w="1164" w:type="dxa"/>
            <w:shd w:val="clear" w:color="auto" w:fill="D9D9D9" w:themeFill="background1" w:themeFillShade="D9"/>
          </w:tcPr>
          <w:p w14:paraId="78D8DEFC" w14:textId="77777777" w:rsidR="009F0A75" w:rsidRPr="005D1675" w:rsidRDefault="009F0A75" w:rsidP="00D1609E">
            <w:pPr>
              <w:jc w:val="center"/>
              <w:rPr>
                <w:rFonts w:ascii="Calibri" w:eastAsia="Calibri" w:hAnsi="Calibri" w:cs="Times New Roman"/>
                <w:b/>
              </w:rPr>
            </w:pPr>
            <w:r w:rsidRPr="005D1675">
              <w:rPr>
                <w:rFonts w:ascii="Calibri" w:eastAsia="Calibri" w:hAnsi="Calibri" w:cs="Times New Roman"/>
                <w:b/>
              </w:rPr>
              <w:t xml:space="preserve">WEEK </w:t>
            </w:r>
            <w:r>
              <w:rPr>
                <w:rFonts w:ascii="Calibri" w:eastAsia="Calibri" w:hAnsi="Calibri" w:cs="Times New Roman"/>
                <w:b/>
              </w:rPr>
              <w:t>5</w:t>
            </w:r>
          </w:p>
        </w:tc>
        <w:tc>
          <w:tcPr>
            <w:tcW w:w="2011" w:type="dxa"/>
            <w:shd w:val="clear" w:color="auto" w:fill="D9D9D9" w:themeFill="background1" w:themeFillShade="D9"/>
          </w:tcPr>
          <w:p w14:paraId="32EF6ACD" w14:textId="77777777" w:rsidR="009F0A75" w:rsidRPr="005D1675" w:rsidRDefault="009F0A75" w:rsidP="00D1609E">
            <w:pPr>
              <w:jc w:val="center"/>
              <w:rPr>
                <w:rFonts w:ascii="Calibri" w:eastAsia="Calibri" w:hAnsi="Calibri" w:cs="Times New Roman"/>
                <w:b/>
              </w:rPr>
            </w:pPr>
            <w:r w:rsidRPr="005D1675">
              <w:rPr>
                <w:rFonts w:ascii="Calibri" w:eastAsia="Calibri" w:hAnsi="Calibri" w:cs="Times New Roman"/>
                <w:b/>
              </w:rPr>
              <w:t>TOPIC</w:t>
            </w:r>
          </w:p>
        </w:tc>
        <w:tc>
          <w:tcPr>
            <w:tcW w:w="2013" w:type="dxa"/>
            <w:shd w:val="clear" w:color="auto" w:fill="D9D9D9" w:themeFill="background1" w:themeFillShade="D9"/>
          </w:tcPr>
          <w:p w14:paraId="25E0FAB0" w14:textId="77777777" w:rsidR="009F0A75" w:rsidRPr="005D1675" w:rsidRDefault="009F0A75" w:rsidP="00D1609E">
            <w:pPr>
              <w:jc w:val="center"/>
              <w:rPr>
                <w:rFonts w:ascii="Calibri" w:eastAsia="Calibri" w:hAnsi="Calibri" w:cs="Times New Roman"/>
                <w:b/>
              </w:rPr>
            </w:pPr>
            <w:r w:rsidRPr="005D1675">
              <w:rPr>
                <w:rFonts w:ascii="Calibri" w:eastAsia="Calibri" w:hAnsi="Calibri" w:cs="Times New Roman"/>
                <w:b/>
              </w:rPr>
              <w:t>CASE STUDIES</w:t>
            </w:r>
          </w:p>
        </w:tc>
        <w:tc>
          <w:tcPr>
            <w:tcW w:w="1849" w:type="dxa"/>
            <w:shd w:val="clear" w:color="auto" w:fill="D9D9D9" w:themeFill="background1" w:themeFillShade="D9"/>
          </w:tcPr>
          <w:p w14:paraId="42FDFEF7" w14:textId="77777777" w:rsidR="009F0A75" w:rsidRPr="005D1675" w:rsidRDefault="009F0A75" w:rsidP="00D1609E">
            <w:pPr>
              <w:jc w:val="center"/>
              <w:rPr>
                <w:rFonts w:ascii="Calibri" w:eastAsia="Calibri" w:hAnsi="Calibri" w:cs="Times New Roman"/>
                <w:b/>
              </w:rPr>
            </w:pPr>
            <w:r w:rsidRPr="005D1675">
              <w:rPr>
                <w:rFonts w:ascii="Calibri" w:eastAsia="Calibri" w:hAnsi="Calibri" w:cs="Times New Roman"/>
                <w:b/>
              </w:rPr>
              <w:t>READINGS</w:t>
            </w:r>
          </w:p>
        </w:tc>
        <w:tc>
          <w:tcPr>
            <w:tcW w:w="2313" w:type="dxa"/>
            <w:shd w:val="clear" w:color="auto" w:fill="D9D9D9" w:themeFill="background1" w:themeFillShade="D9"/>
          </w:tcPr>
          <w:p w14:paraId="252B1915" w14:textId="77777777" w:rsidR="009F0A75" w:rsidRPr="005D1675" w:rsidRDefault="009F0A75" w:rsidP="00D1609E">
            <w:pPr>
              <w:jc w:val="center"/>
              <w:rPr>
                <w:rFonts w:ascii="Calibri" w:eastAsia="Calibri" w:hAnsi="Calibri" w:cs="Times New Roman"/>
                <w:b/>
              </w:rPr>
            </w:pPr>
            <w:r w:rsidRPr="005D1675">
              <w:rPr>
                <w:rFonts w:ascii="Calibri" w:eastAsia="Calibri" w:hAnsi="Calibri" w:cs="Times New Roman"/>
                <w:b/>
              </w:rPr>
              <w:t>ASSIGNMENTS</w:t>
            </w:r>
          </w:p>
        </w:tc>
      </w:tr>
      <w:tr w:rsidR="009F0A75" w:rsidRPr="00CB01BA" w14:paraId="3D1C5C80" w14:textId="77777777" w:rsidTr="00D1609E">
        <w:tc>
          <w:tcPr>
            <w:tcW w:w="1164" w:type="dxa"/>
          </w:tcPr>
          <w:p w14:paraId="73625BD0" w14:textId="04F94DAE" w:rsidR="009F0A75" w:rsidRPr="005D1675" w:rsidRDefault="009F0A75" w:rsidP="00D1609E">
            <w:pPr>
              <w:jc w:val="center"/>
              <w:rPr>
                <w:rFonts w:ascii="Calibri" w:eastAsia="Calibri" w:hAnsi="Calibri" w:cs="Times New Roman"/>
              </w:rPr>
            </w:pPr>
            <w:r w:rsidRPr="005D1675">
              <w:rPr>
                <w:rFonts w:ascii="Calibri" w:eastAsia="Calibri" w:hAnsi="Calibri" w:cs="Times New Roman"/>
              </w:rPr>
              <w:t>Wed</w:t>
            </w:r>
            <w:r>
              <w:rPr>
                <w:rFonts w:ascii="Calibri" w:eastAsia="Calibri" w:hAnsi="Calibri" w:cs="Times New Roman"/>
              </w:rPr>
              <w:t>, Oct. 3</w:t>
            </w:r>
          </w:p>
          <w:p w14:paraId="26D9665D" w14:textId="77777777" w:rsidR="009F0A75" w:rsidRDefault="009F0A75" w:rsidP="00D1609E">
            <w:pPr>
              <w:rPr>
                <w:rFonts w:ascii="Calibri" w:eastAsia="Calibri" w:hAnsi="Calibri" w:cs="Times New Roman"/>
              </w:rPr>
            </w:pPr>
          </w:p>
          <w:p w14:paraId="1F692111" w14:textId="3E8FD037" w:rsidR="00574910" w:rsidRPr="005D1675" w:rsidRDefault="00574910" w:rsidP="00574910">
            <w:pPr>
              <w:jc w:val="center"/>
              <w:rPr>
                <w:rFonts w:ascii="Calibri" w:eastAsia="Calibri" w:hAnsi="Calibri" w:cs="Times New Roman"/>
              </w:rPr>
            </w:pPr>
          </w:p>
        </w:tc>
        <w:tc>
          <w:tcPr>
            <w:tcW w:w="2011" w:type="dxa"/>
          </w:tcPr>
          <w:p w14:paraId="6C43D404" w14:textId="012982B0" w:rsidR="00B73D05" w:rsidRDefault="009F0A75" w:rsidP="00D1609E">
            <w:pPr>
              <w:jc w:val="center"/>
              <w:rPr>
                <w:rFonts w:ascii="Calibri" w:eastAsia="Calibri" w:hAnsi="Calibri" w:cs="Times New Roman"/>
                <w:b/>
              </w:rPr>
            </w:pPr>
            <w:r>
              <w:rPr>
                <w:rFonts w:ascii="Calibri" w:eastAsia="Calibri" w:hAnsi="Calibri" w:cs="Times New Roman"/>
                <w:b/>
              </w:rPr>
              <w:t>Gender</w:t>
            </w:r>
          </w:p>
          <w:p w14:paraId="30874D44" w14:textId="77777777" w:rsidR="00B73D05" w:rsidRDefault="00B73D05" w:rsidP="00D1609E">
            <w:pPr>
              <w:jc w:val="center"/>
              <w:rPr>
                <w:rFonts w:ascii="Calibri" w:eastAsia="Calibri" w:hAnsi="Calibri" w:cs="Times New Roman"/>
                <w:b/>
              </w:rPr>
            </w:pPr>
          </w:p>
          <w:p w14:paraId="20B4C06E" w14:textId="482FA67B" w:rsidR="00DB0255" w:rsidRDefault="00DB0255" w:rsidP="00041F0C">
            <w:pPr>
              <w:jc w:val="center"/>
              <w:rPr>
                <w:rFonts w:ascii="Calibri" w:eastAsia="Calibri" w:hAnsi="Calibri" w:cs="Times New Roman"/>
                <w:b/>
              </w:rPr>
            </w:pPr>
            <w:r>
              <w:rPr>
                <w:rFonts w:ascii="Calibri" w:eastAsia="Calibri" w:hAnsi="Calibri" w:cs="Times New Roman"/>
                <w:b/>
              </w:rPr>
              <w:t xml:space="preserve"> Social Justice Movements</w:t>
            </w:r>
          </w:p>
          <w:p w14:paraId="34B3AA9C" w14:textId="6BA4FDC8" w:rsidR="00DB0255" w:rsidRDefault="00DB0255" w:rsidP="00EF0A07">
            <w:pPr>
              <w:rPr>
                <w:rFonts w:ascii="Calibri" w:eastAsia="Calibri" w:hAnsi="Calibri" w:cs="Times New Roman"/>
                <w:b/>
              </w:rPr>
            </w:pPr>
          </w:p>
          <w:p w14:paraId="50C9D460" w14:textId="71CE035C" w:rsidR="009F0A75" w:rsidRPr="00DB0255" w:rsidRDefault="00DB0255" w:rsidP="00DB0255">
            <w:pPr>
              <w:jc w:val="center"/>
              <w:rPr>
                <w:rFonts w:ascii="Calibri" w:eastAsia="Calibri" w:hAnsi="Calibri" w:cs="Times New Roman"/>
                <w:b/>
              </w:rPr>
            </w:pPr>
            <w:r>
              <w:rPr>
                <w:rFonts w:ascii="Calibri" w:eastAsia="Calibri" w:hAnsi="Calibri" w:cs="Times New Roman"/>
                <w:b/>
              </w:rPr>
              <w:lastRenderedPageBreak/>
              <w:t xml:space="preserve">GUEST SPEAKER: </w:t>
            </w:r>
            <w:r w:rsidR="0030507D" w:rsidRPr="0030507D">
              <w:rPr>
                <w:rFonts w:ascii="Calibri" w:eastAsia="Calibri" w:hAnsi="Calibri" w:cs="Times New Roman"/>
              </w:rPr>
              <w:t xml:space="preserve">Andrea </w:t>
            </w:r>
            <w:proofErr w:type="spellStart"/>
            <w:r w:rsidR="0030507D" w:rsidRPr="0030507D">
              <w:rPr>
                <w:rFonts w:ascii="Calibri" w:eastAsia="Calibri" w:hAnsi="Calibri" w:cs="Times New Roman"/>
              </w:rPr>
              <w:t>Sigrún</w:t>
            </w:r>
            <w:proofErr w:type="spellEnd"/>
            <w:r w:rsidR="0030507D" w:rsidRPr="0030507D">
              <w:rPr>
                <w:rFonts w:ascii="Calibri" w:eastAsia="Calibri" w:hAnsi="Calibri" w:cs="Times New Roman"/>
              </w:rPr>
              <w:t xml:space="preserve"> </w:t>
            </w:r>
            <w:proofErr w:type="spellStart"/>
            <w:r w:rsidR="0030507D" w:rsidRPr="0030507D">
              <w:rPr>
                <w:rFonts w:ascii="Calibri" w:eastAsia="Calibri" w:hAnsi="Calibri" w:cs="Times New Roman"/>
              </w:rPr>
              <w:t>Hjálmsdóttir</w:t>
            </w:r>
            <w:proofErr w:type="spellEnd"/>
            <w:r w:rsidR="0030507D">
              <w:rPr>
                <w:rFonts w:ascii="Calibri" w:eastAsia="Calibri" w:hAnsi="Calibri" w:cs="Times New Roman"/>
              </w:rPr>
              <w:t>, Researcher from Iceland</w:t>
            </w:r>
          </w:p>
        </w:tc>
        <w:tc>
          <w:tcPr>
            <w:tcW w:w="2013" w:type="dxa"/>
          </w:tcPr>
          <w:p w14:paraId="707217F0" w14:textId="77777777" w:rsidR="009F0A75" w:rsidRDefault="000B4F27" w:rsidP="00041F0C">
            <w:pPr>
              <w:jc w:val="center"/>
              <w:rPr>
                <w:rFonts w:ascii="Calibri" w:eastAsia="Calibri" w:hAnsi="Calibri" w:cs="Times New Roman"/>
              </w:rPr>
            </w:pPr>
            <w:r>
              <w:rPr>
                <w:rFonts w:ascii="Calibri" w:eastAsia="Calibri" w:hAnsi="Calibri" w:cs="Times New Roman"/>
              </w:rPr>
              <w:lastRenderedPageBreak/>
              <w:t>Digital activism</w:t>
            </w:r>
          </w:p>
          <w:p w14:paraId="6CA04959" w14:textId="77777777" w:rsidR="000B4F27" w:rsidRDefault="000B4F27" w:rsidP="00041F0C">
            <w:pPr>
              <w:jc w:val="center"/>
              <w:rPr>
                <w:rFonts w:ascii="Calibri" w:eastAsia="Calibri" w:hAnsi="Calibri" w:cs="Times New Roman"/>
              </w:rPr>
            </w:pPr>
          </w:p>
          <w:p w14:paraId="2CE8CE45" w14:textId="674FD8F7" w:rsidR="000B4F27" w:rsidRDefault="007F69AF" w:rsidP="00041F0C">
            <w:pPr>
              <w:jc w:val="center"/>
              <w:rPr>
                <w:rFonts w:ascii="Calibri" w:eastAsia="Calibri" w:hAnsi="Calibri" w:cs="Times New Roman"/>
              </w:rPr>
            </w:pPr>
            <w:hyperlink r:id="rId37" w:history="1">
              <w:r w:rsidR="000B4F27" w:rsidRPr="000B4F27">
                <w:rPr>
                  <w:rStyle w:val="Hyperlink"/>
                  <w:rFonts w:ascii="Calibri" w:eastAsia="Calibri" w:hAnsi="Calibri" w:cs="Times New Roman"/>
                </w:rPr>
                <w:t>What is #</w:t>
              </w:r>
              <w:proofErr w:type="spellStart"/>
              <w:r w:rsidR="000B4F27" w:rsidRPr="000B4F27">
                <w:rPr>
                  <w:rStyle w:val="Hyperlink"/>
                  <w:rFonts w:ascii="Calibri" w:eastAsia="Calibri" w:hAnsi="Calibri" w:cs="Times New Roman"/>
                </w:rPr>
                <w:t>aufschrei</w:t>
              </w:r>
              <w:proofErr w:type="spellEnd"/>
            </w:hyperlink>
          </w:p>
          <w:p w14:paraId="69E5365F" w14:textId="7050B410" w:rsidR="000B4F27" w:rsidRPr="00BA63C7" w:rsidRDefault="000B4F27" w:rsidP="00041F0C">
            <w:pPr>
              <w:jc w:val="center"/>
              <w:rPr>
                <w:rFonts w:ascii="Calibri" w:eastAsia="Calibri" w:hAnsi="Calibri" w:cs="Times New Roman"/>
              </w:rPr>
            </w:pPr>
            <w:r>
              <w:rPr>
                <w:rFonts w:ascii="Calibri" w:eastAsia="Calibri" w:hAnsi="Calibri" w:cs="Times New Roman"/>
              </w:rPr>
              <w:t>(video)</w:t>
            </w:r>
          </w:p>
        </w:tc>
        <w:tc>
          <w:tcPr>
            <w:tcW w:w="1849" w:type="dxa"/>
          </w:tcPr>
          <w:p w14:paraId="5933AC2D" w14:textId="019E2E7D" w:rsidR="009F0A75" w:rsidRPr="005D1675" w:rsidRDefault="000B4F27" w:rsidP="00DB0255">
            <w:pPr>
              <w:jc w:val="center"/>
              <w:rPr>
                <w:rFonts w:ascii="Calibri" w:eastAsia="Calibri" w:hAnsi="Calibri" w:cs="Times New Roman"/>
              </w:rPr>
            </w:pPr>
            <w:r w:rsidRPr="000B4F27">
              <w:rPr>
                <w:rFonts w:ascii="Calibri" w:eastAsia="Calibri" w:hAnsi="Calibri" w:cs="Times New Roman"/>
                <w:lang w:val="en-CA"/>
              </w:rPr>
              <w:t>K. Sark, "</w:t>
            </w:r>
            <w:hyperlink r:id="rId38" w:tgtFrame="_blank" w:history="1">
              <w:r w:rsidRPr="000B4F27">
                <w:rPr>
                  <w:rStyle w:val="Hyperlink"/>
                  <w:rFonts w:ascii="Calibri" w:eastAsia="Calibri" w:hAnsi="Calibri" w:cs="Times New Roman"/>
                  <w:lang w:val="en-CA"/>
                </w:rPr>
                <w:t xml:space="preserve">Anne </w:t>
              </w:r>
              <w:proofErr w:type="spellStart"/>
              <w:r w:rsidRPr="000B4F27">
                <w:rPr>
                  <w:rStyle w:val="Hyperlink"/>
                  <w:rFonts w:ascii="Calibri" w:eastAsia="Calibri" w:hAnsi="Calibri" w:cs="Times New Roman"/>
                  <w:lang w:val="en-CA"/>
                </w:rPr>
                <w:t>Wizoreck's</w:t>
              </w:r>
              <w:proofErr w:type="spellEnd"/>
              <w:r w:rsidRPr="000B4F27">
                <w:rPr>
                  <w:rStyle w:val="Hyperlink"/>
                  <w:rFonts w:ascii="Calibri" w:eastAsia="Calibri" w:hAnsi="Calibri" w:cs="Times New Roman"/>
                  <w:lang w:val="en-CA"/>
                </w:rPr>
                <w:t xml:space="preserve"> Campaign Against Sexism</w:t>
              </w:r>
            </w:hyperlink>
            <w:r w:rsidRPr="000B4F27">
              <w:rPr>
                <w:rFonts w:ascii="Calibri" w:eastAsia="Calibri" w:hAnsi="Calibri" w:cs="Times New Roman"/>
                <w:lang w:val="en-CA"/>
              </w:rPr>
              <w:t>" (2016)</w:t>
            </w:r>
          </w:p>
        </w:tc>
        <w:tc>
          <w:tcPr>
            <w:tcW w:w="2313" w:type="dxa"/>
          </w:tcPr>
          <w:p w14:paraId="12D678D9" w14:textId="1D9A53CF" w:rsidR="004E4439" w:rsidRPr="004E4439" w:rsidRDefault="004E4439" w:rsidP="00D1609E">
            <w:pPr>
              <w:jc w:val="center"/>
              <w:rPr>
                <w:rFonts w:ascii="Calibri" w:eastAsia="Calibri" w:hAnsi="Calibri" w:cs="Times New Roman"/>
              </w:rPr>
            </w:pPr>
            <w:r w:rsidRPr="004E4439">
              <w:rPr>
                <w:rFonts w:ascii="Calibri" w:eastAsia="Calibri" w:hAnsi="Calibri" w:cs="Times New Roman"/>
                <w:b/>
                <w:bCs/>
                <w:lang w:val="en-CA"/>
              </w:rPr>
              <w:t>PODCAST: </w:t>
            </w:r>
            <w:hyperlink r:id="rId39" w:tgtFrame="_blank" w:history="1">
              <w:r w:rsidRPr="004E4439">
                <w:rPr>
                  <w:rStyle w:val="Hyperlink"/>
                  <w:rFonts w:ascii="Calibri" w:eastAsia="Calibri" w:hAnsi="Calibri" w:cs="Times New Roman"/>
                  <w:lang w:val="en-CA"/>
                </w:rPr>
                <w:t>BBC, Brexit, A Love Story (last episode)</w:t>
              </w:r>
            </w:hyperlink>
          </w:p>
          <w:p w14:paraId="2EE66239" w14:textId="77777777" w:rsidR="004E4439" w:rsidRDefault="004E4439" w:rsidP="004E4439">
            <w:pPr>
              <w:jc w:val="center"/>
              <w:rPr>
                <w:rFonts w:ascii="Calibri" w:eastAsia="Calibri" w:hAnsi="Calibri" w:cs="Times New Roman"/>
                <w:b/>
              </w:rPr>
            </w:pPr>
          </w:p>
          <w:p w14:paraId="7C5DFF69" w14:textId="5D26A720" w:rsidR="003E2D68" w:rsidRPr="00DB0255" w:rsidRDefault="009F0A75" w:rsidP="004E4439">
            <w:pPr>
              <w:jc w:val="center"/>
              <w:rPr>
                <w:rFonts w:ascii="Calibri" w:eastAsia="Calibri" w:hAnsi="Calibri" w:cs="Times New Roman"/>
              </w:rPr>
            </w:pPr>
            <w:r w:rsidRPr="00D31C64">
              <w:rPr>
                <w:rFonts w:ascii="Calibri" w:eastAsia="Calibri" w:hAnsi="Calibri" w:cs="Times New Roman"/>
                <w:b/>
                <w:color w:val="FF0000"/>
              </w:rPr>
              <w:lastRenderedPageBreak/>
              <w:t>FORUM</w:t>
            </w:r>
            <w:r w:rsidR="003E2D68" w:rsidRPr="00D31C64">
              <w:rPr>
                <w:rFonts w:ascii="Calibri" w:eastAsia="Calibri" w:hAnsi="Calibri" w:cs="Times New Roman"/>
                <w:b/>
                <w:color w:val="FF0000"/>
              </w:rPr>
              <w:t xml:space="preserve"> 4</w:t>
            </w:r>
            <w:r w:rsidRPr="00D31C64">
              <w:rPr>
                <w:rFonts w:ascii="Calibri" w:eastAsia="Calibri" w:hAnsi="Calibri" w:cs="Times New Roman"/>
                <w:b/>
                <w:color w:val="FF0000"/>
              </w:rPr>
              <w:t xml:space="preserve">: </w:t>
            </w:r>
            <w:r w:rsidRPr="008D0437">
              <w:rPr>
                <w:rFonts w:ascii="Calibri" w:eastAsia="Calibri" w:hAnsi="Calibri" w:cs="Times New Roman"/>
              </w:rPr>
              <w:t>Find other multimedia examples of</w:t>
            </w:r>
            <w:r>
              <w:rPr>
                <w:rFonts w:ascii="Calibri" w:eastAsia="Calibri" w:hAnsi="Calibri" w:cs="Times New Roman"/>
              </w:rPr>
              <w:t xml:space="preserve"> social justice</w:t>
            </w:r>
            <w:r w:rsidRPr="008D0437">
              <w:rPr>
                <w:rFonts w:ascii="Calibri" w:eastAsia="Calibri" w:hAnsi="Calibri" w:cs="Times New Roman"/>
              </w:rPr>
              <w:t xml:space="preserve"> issues in contemporary </w:t>
            </w:r>
            <w:r>
              <w:rPr>
                <w:rFonts w:ascii="Calibri" w:eastAsia="Calibri" w:hAnsi="Calibri" w:cs="Times New Roman"/>
              </w:rPr>
              <w:t>Europe</w:t>
            </w:r>
            <w:r w:rsidR="003E2D68">
              <w:rPr>
                <w:rFonts w:ascii="Calibri" w:eastAsia="Calibri" w:hAnsi="Calibri" w:cs="Times New Roman"/>
              </w:rPr>
              <w:t xml:space="preserve"> post </w:t>
            </w:r>
            <w:r w:rsidR="003E2D68" w:rsidRPr="00D02795">
              <w:rPr>
                <w:rFonts w:ascii="Calibri" w:eastAsia="Calibri" w:hAnsi="Calibri" w:cs="Times New Roman"/>
                <w:lang w:val="en-CA"/>
              </w:rPr>
              <w:t xml:space="preserve">a link </w:t>
            </w:r>
            <w:r w:rsidR="003E2D68">
              <w:rPr>
                <w:rFonts w:ascii="Calibri" w:eastAsia="Calibri" w:hAnsi="Calibri" w:cs="Times New Roman"/>
                <w:lang w:val="en-CA"/>
              </w:rPr>
              <w:t>with</w:t>
            </w:r>
            <w:r w:rsidR="003E2D68" w:rsidRPr="00D02795">
              <w:rPr>
                <w:rFonts w:ascii="Calibri" w:eastAsia="Calibri" w:hAnsi="Calibri" w:cs="Times New Roman"/>
                <w:lang w:val="en-CA"/>
              </w:rPr>
              <w:t xml:space="preserve"> 1-2 sentence explanation</w:t>
            </w:r>
            <w:r w:rsidR="003E2D68">
              <w:rPr>
                <w:rFonts w:ascii="Calibri" w:eastAsia="Calibri" w:hAnsi="Calibri" w:cs="Times New Roman"/>
                <w:lang w:val="en-CA"/>
              </w:rPr>
              <w:t>, and</w:t>
            </w:r>
            <w:r w:rsidR="003E2D68">
              <w:rPr>
                <w:rFonts w:ascii="Calibri" w:eastAsia="Calibri" w:hAnsi="Calibri" w:cs="Times New Roman"/>
              </w:rPr>
              <w:t xml:space="preserve"> comment on 1 other post!</w:t>
            </w:r>
            <w:r w:rsidRPr="008D0437">
              <w:rPr>
                <w:rFonts w:ascii="Calibri" w:eastAsia="Calibri" w:hAnsi="Calibri" w:cs="Times New Roman"/>
              </w:rPr>
              <w:t xml:space="preserve"> </w:t>
            </w:r>
            <w:r w:rsidR="003E2D68">
              <w:rPr>
                <w:rFonts w:ascii="Calibri" w:eastAsia="Calibri" w:hAnsi="Calibri" w:cs="Times New Roman"/>
              </w:rPr>
              <w:t xml:space="preserve"> </w:t>
            </w:r>
          </w:p>
        </w:tc>
      </w:tr>
    </w:tbl>
    <w:p w14:paraId="162984CF" w14:textId="320267C8" w:rsidR="00EA6535" w:rsidRDefault="00EA6535" w:rsidP="007C23F3">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137"/>
        <w:gridCol w:w="2022"/>
        <w:gridCol w:w="2076"/>
        <w:gridCol w:w="1850"/>
        <w:gridCol w:w="2265"/>
      </w:tblGrid>
      <w:tr w:rsidR="00DB0255" w:rsidRPr="005D1675" w14:paraId="7C79BDEE" w14:textId="77777777" w:rsidTr="00612DE4">
        <w:tc>
          <w:tcPr>
            <w:tcW w:w="1137" w:type="dxa"/>
            <w:shd w:val="clear" w:color="auto" w:fill="D9D9D9" w:themeFill="background1" w:themeFillShade="D9"/>
          </w:tcPr>
          <w:p w14:paraId="501DD0BC" w14:textId="3E40A993" w:rsidR="00DB0255" w:rsidRPr="005D1675" w:rsidRDefault="00DB0255" w:rsidP="00612DE4">
            <w:pPr>
              <w:jc w:val="center"/>
              <w:rPr>
                <w:rFonts w:ascii="Calibri" w:eastAsia="Calibri" w:hAnsi="Calibri" w:cs="Times New Roman"/>
                <w:b/>
              </w:rPr>
            </w:pPr>
            <w:r w:rsidRPr="005D1675">
              <w:rPr>
                <w:rFonts w:ascii="Calibri" w:eastAsia="Calibri" w:hAnsi="Calibri" w:cs="Times New Roman"/>
                <w:b/>
              </w:rPr>
              <w:t xml:space="preserve">WEEK </w:t>
            </w:r>
            <w:r>
              <w:rPr>
                <w:rFonts w:ascii="Calibri" w:eastAsia="Calibri" w:hAnsi="Calibri" w:cs="Times New Roman"/>
                <w:b/>
              </w:rPr>
              <w:t>6</w:t>
            </w:r>
          </w:p>
        </w:tc>
        <w:tc>
          <w:tcPr>
            <w:tcW w:w="2022" w:type="dxa"/>
            <w:shd w:val="clear" w:color="auto" w:fill="D9D9D9" w:themeFill="background1" w:themeFillShade="D9"/>
          </w:tcPr>
          <w:p w14:paraId="22DDA0A1" w14:textId="77777777" w:rsidR="00DB0255" w:rsidRPr="005D1675" w:rsidRDefault="00DB0255" w:rsidP="00612DE4">
            <w:pPr>
              <w:jc w:val="center"/>
              <w:rPr>
                <w:rFonts w:ascii="Calibri" w:eastAsia="Calibri" w:hAnsi="Calibri" w:cs="Times New Roman"/>
                <w:b/>
              </w:rPr>
            </w:pPr>
            <w:r w:rsidRPr="005D1675">
              <w:rPr>
                <w:rFonts w:ascii="Calibri" w:eastAsia="Calibri" w:hAnsi="Calibri" w:cs="Times New Roman"/>
                <w:b/>
              </w:rPr>
              <w:t>TOPIC</w:t>
            </w:r>
          </w:p>
        </w:tc>
        <w:tc>
          <w:tcPr>
            <w:tcW w:w="2076" w:type="dxa"/>
            <w:shd w:val="clear" w:color="auto" w:fill="D9D9D9" w:themeFill="background1" w:themeFillShade="D9"/>
          </w:tcPr>
          <w:p w14:paraId="2B67FC48" w14:textId="77777777" w:rsidR="00DB0255" w:rsidRPr="005D1675" w:rsidRDefault="00DB0255" w:rsidP="00612DE4">
            <w:pPr>
              <w:jc w:val="center"/>
              <w:rPr>
                <w:rFonts w:ascii="Calibri" w:eastAsia="Calibri" w:hAnsi="Calibri" w:cs="Times New Roman"/>
                <w:b/>
              </w:rPr>
            </w:pPr>
            <w:r w:rsidRPr="005D1675">
              <w:rPr>
                <w:rFonts w:ascii="Calibri" w:eastAsia="Calibri" w:hAnsi="Calibri" w:cs="Times New Roman"/>
                <w:b/>
              </w:rPr>
              <w:t>CASE STUDIES</w:t>
            </w:r>
          </w:p>
        </w:tc>
        <w:tc>
          <w:tcPr>
            <w:tcW w:w="1850" w:type="dxa"/>
            <w:shd w:val="clear" w:color="auto" w:fill="D9D9D9" w:themeFill="background1" w:themeFillShade="D9"/>
          </w:tcPr>
          <w:p w14:paraId="4F462E0C" w14:textId="77777777" w:rsidR="00DB0255" w:rsidRPr="005D1675" w:rsidRDefault="00DB0255" w:rsidP="00612DE4">
            <w:pPr>
              <w:jc w:val="center"/>
              <w:rPr>
                <w:rFonts w:ascii="Calibri" w:eastAsia="Calibri" w:hAnsi="Calibri" w:cs="Times New Roman"/>
                <w:b/>
              </w:rPr>
            </w:pPr>
            <w:r w:rsidRPr="005D1675">
              <w:rPr>
                <w:rFonts w:ascii="Calibri" w:eastAsia="Calibri" w:hAnsi="Calibri" w:cs="Times New Roman"/>
                <w:b/>
              </w:rPr>
              <w:t>READINGS</w:t>
            </w:r>
          </w:p>
        </w:tc>
        <w:tc>
          <w:tcPr>
            <w:tcW w:w="2265" w:type="dxa"/>
            <w:shd w:val="clear" w:color="auto" w:fill="D9D9D9" w:themeFill="background1" w:themeFillShade="D9"/>
          </w:tcPr>
          <w:p w14:paraId="52615EAC" w14:textId="77777777" w:rsidR="00DB0255" w:rsidRPr="005D1675" w:rsidRDefault="00DB0255" w:rsidP="00612DE4">
            <w:pPr>
              <w:jc w:val="center"/>
              <w:rPr>
                <w:rFonts w:ascii="Calibri" w:eastAsia="Calibri" w:hAnsi="Calibri" w:cs="Times New Roman"/>
                <w:b/>
              </w:rPr>
            </w:pPr>
            <w:r w:rsidRPr="005D1675">
              <w:rPr>
                <w:rFonts w:ascii="Calibri" w:eastAsia="Calibri" w:hAnsi="Calibri" w:cs="Times New Roman"/>
                <w:b/>
              </w:rPr>
              <w:t>ASSIGNMENTS</w:t>
            </w:r>
          </w:p>
        </w:tc>
      </w:tr>
      <w:tr w:rsidR="00DB0255" w:rsidRPr="000626B3" w14:paraId="226146CA" w14:textId="77777777" w:rsidTr="00612DE4">
        <w:tc>
          <w:tcPr>
            <w:tcW w:w="1137" w:type="dxa"/>
          </w:tcPr>
          <w:p w14:paraId="65783E4F" w14:textId="66C9D382" w:rsidR="00DB0255" w:rsidRPr="005D1675" w:rsidRDefault="00DB0255" w:rsidP="00612DE4">
            <w:pPr>
              <w:jc w:val="center"/>
              <w:rPr>
                <w:rFonts w:ascii="Calibri" w:eastAsia="Calibri" w:hAnsi="Calibri" w:cs="Times New Roman"/>
              </w:rPr>
            </w:pPr>
            <w:r>
              <w:rPr>
                <w:rFonts w:ascii="Calibri" w:eastAsia="Calibri" w:hAnsi="Calibri" w:cs="Times New Roman"/>
              </w:rPr>
              <w:t>Wed, Oct. 10</w:t>
            </w:r>
          </w:p>
        </w:tc>
        <w:tc>
          <w:tcPr>
            <w:tcW w:w="2022" w:type="dxa"/>
          </w:tcPr>
          <w:p w14:paraId="50FB3770" w14:textId="430788A9" w:rsidR="00DB0255" w:rsidRDefault="00DB0255" w:rsidP="00612DE4">
            <w:pPr>
              <w:jc w:val="center"/>
              <w:rPr>
                <w:rFonts w:ascii="Calibri" w:eastAsia="Calibri" w:hAnsi="Calibri" w:cs="Times New Roman"/>
              </w:rPr>
            </w:pPr>
            <w:r w:rsidRPr="00DB0255">
              <w:rPr>
                <w:rFonts w:ascii="Calibri" w:eastAsia="Calibri" w:hAnsi="Calibri" w:cs="Times New Roman"/>
                <w:b/>
                <w:highlight w:val="yellow"/>
              </w:rPr>
              <w:t xml:space="preserve">Test 1 </w:t>
            </w:r>
            <w:r w:rsidRPr="00DB0255">
              <w:rPr>
                <w:rFonts w:ascii="Calibri" w:eastAsia="Calibri" w:hAnsi="Calibri" w:cs="Times New Roman"/>
                <w:highlight w:val="yellow"/>
              </w:rPr>
              <w:t>– in class</w:t>
            </w:r>
          </w:p>
          <w:p w14:paraId="1312820E" w14:textId="48141193" w:rsidR="00DB0255" w:rsidRDefault="00DB0255" w:rsidP="00612DE4">
            <w:pPr>
              <w:jc w:val="center"/>
              <w:rPr>
                <w:rFonts w:ascii="Calibri" w:eastAsia="Calibri" w:hAnsi="Calibri" w:cs="Times New Roman"/>
                <w:b/>
              </w:rPr>
            </w:pPr>
          </w:p>
          <w:p w14:paraId="07523CD3" w14:textId="77777777" w:rsidR="00DB0255" w:rsidRDefault="00DB0255" w:rsidP="00DB0255">
            <w:pPr>
              <w:jc w:val="center"/>
              <w:rPr>
                <w:rFonts w:ascii="Calibri" w:eastAsia="Calibri" w:hAnsi="Calibri" w:cs="Times New Roman"/>
                <w:b/>
              </w:rPr>
            </w:pPr>
          </w:p>
          <w:p w14:paraId="3E44D1DD" w14:textId="7F374B57" w:rsidR="00DB0255" w:rsidRDefault="00DB0255" w:rsidP="00DB0255">
            <w:pPr>
              <w:jc w:val="center"/>
              <w:rPr>
                <w:rFonts w:ascii="Calibri" w:eastAsia="Calibri" w:hAnsi="Calibri" w:cs="Times New Roman"/>
                <w:b/>
              </w:rPr>
            </w:pPr>
            <w:r>
              <w:rPr>
                <w:rFonts w:ascii="Calibri" w:eastAsia="Calibri" w:hAnsi="Calibri" w:cs="Times New Roman"/>
                <w:b/>
              </w:rPr>
              <w:t>LGBTQ+ Rights</w:t>
            </w:r>
          </w:p>
          <w:p w14:paraId="655033B6" w14:textId="50DCC2D4" w:rsidR="00DB0255" w:rsidRDefault="00DB0255" w:rsidP="00DB0255">
            <w:pPr>
              <w:jc w:val="center"/>
              <w:rPr>
                <w:rFonts w:ascii="Calibri" w:eastAsia="Calibri" w:hAnsi="Calibri" w:cs="Times New Roman"/>
                <w:b/>
              </w:rPr>
            </w:pPr>
          </w:p>
          <w:p w14:paraId="508A9C41" w14:textId="77777777" w:rsidR="00DB0255" w:rsidRPr="009C4736" w:rsidRDefault="00DB0255" w:rsidP="00AF638C">
            <w:pPr>
              <w:jc w:val="center"/>
              <w:rPr>
                <w:rFonts w:ascii="Calibri" w:eastAsia="Calibri" w:hAnsi="Calibri" w:cs="Times New Roman"/>
              </w:rPr>
            </w:pPr>
          </w:p>
        </w:tc>
        <w:tc>
          <w:tcPr>
            <w:tcW w:w="2076" w:type="dxa"/>
          </w:tcPr>
          <w:p w14:paraId="777E6CD8" w14:textId="77777777" w:rsidR="00AF638C" w:rsidRDefault="00AF638C" w:rsidP="00DB0255">
            <w:pPr>
              <w:jc w:val="center"/>
              <w:rPr>
                <w:rFonts w:ascii="Calibri" w:eastAsia="Calibri" w:hAnsi="Calibri" w:cs="Times New Roman"/>
                <w:b/>
              </w:rPr>
            </w:pPr>
          </w:p>
          <w:p w14:paraId="714CD8F9" w14:textId="77777777" w:rsidR="00AF638C" w:rsidRDefault="00AF638C" w:rsidP="00DB0255">
            <w:pPr>
              <w:jc w:val="center"/>
              <w:rPr>
                <w:rFonts w:ascii="Calibri" w:eastAsia="Calibri" w:hAnsi="Calibri" w:cs="Times New Roman"/>
                <w:b/>
              </w:rPr>
            </w:pPr>
          </w:p>
          <w:p w14:paraId="49BF53BC" w14:textId="77777777" w:rsidR="00AF638C" w:rsidRDefault="00AF638C" w:rsidP="00DB0255">
            <w:pPr>
              <w:jc w:val="center"/>
              <w:rPr>
                <w:rFonts w:ascii="Calibri" w:eastAsia="Calibri" w:hAnsi="Calibri" w:cs="Times New Roman"/>
                <w:b/>
              </w:rPr>
            </w:pPr>
          </w:p>
          <w:p w14:paraId="39649457" w14:textId="33EF046D" w:rsidR="00AF638C" w:rsidRDefault="00AF638C" w:rsidP="00AF638C">
            <w:pPr>
              <w:jc w:val="center"/>
              <w:rPr>
                <w:rFonts w:ascii="Calibri" w:eastAsia="Calibri" w:hAnsi="Calibri" w:cs="Times New Roman"/>
                <w:b/>
              </w:rPr>
            </w:pPr>
            <w:r>
              <w:rPr>
                <w:rFonts w:ascii="Calibri" w:eastAsia="Calibri" w:hAnsi="Calibri" w:cs="Times New Roman"/>
                <w:b/>
              </w:rPr>
              <w:t>Germany (same-sex marriage)</w:t>
            </w:r>
          </w:p>
          <w:p w14:paraId="73898D08" w14:textId="7EF45806" w:rsidR="00CF7824" w:rsidRDefault="00CF7824" w:rsidP="00AF638C">
            <w:pPr>
              <w:jc w:val="center"/>
              <w:rPr>
                <w:rFonts w:ascii="Calibri" w:eastAsia="Calibri" w:hAnsi="Calibri" w:cs="Times New Roman"/>
                <w:b/>
              </w:rPr>
            </w:pPr>
          </w:p>
          <w:p w14:paraId="7EE1E293" w14:textId="4A2A1AA4" w:rsidR="00CF7824" w:rsidRPr="00CF7824" w:rsidRDefault="007F69AF" w:rsidP="00AF638C">
            <w:pPr>
              <w:jc w:val="center"/>
              <w:rPr>
                <w:rFonts w:ascii="Calibri" w:eastAsia="Calibri" w:hAnsi="Calibri" w:cs="Times New Roman"/>
              </w:rPr>
            </w:pPr>
            <w:hyperlink r:id="rId40" w:tgtFrame="_blank" w:history="1">
              <w:r w:rsidR="00CF7824" w:rsidRPr="00CF7824">
                <w:rPr>
                  <w:rStyle w:val="Hyperlink"/>
                  <w:rFonts w:ascii="Calibri" w:eastAsia="Calibri" w:hAnsi="Calibri" w:cs="Times New Roman"/>
                  <w:lang w:val="en-CA"/>
                </w:rPr>
                <w:t>Gay Rights in Germany</w:t>
              </w:r>
            </w:hyperlink>
            <w:r w:rsidR="00CF7824" w:rsidRPr="00CF7824">
              <w:rPr>
                <w:rFonts w:ascii="Calibri" w:eastAsia="Calibri" w:hAnsi="Calibri" w:cs="Times New Roman"/>
                <w:lang w:val="en-CA"/>
              </w:rPr>
              <w:t> (student web project)</w:t>
            </w:r>
          </w:p>
          <w:p w14:paraId="24FA8247" w14:textId="77777777" w:rsidR="00AF638C" w:rsidRDefault="00AF638C" w:rsidP="00DB0255">
            <w:pPr>
              <w:jc w:val="center"/>
              <w:rPr>
                <w:rFonts w:ascii="Calibri" w:eastAsia="Calibri" w:hAnsi="Calibri" w:cs="Times New Roman"/>
                <w:b/>
              </w:rPr>
            </w:pPr>
          </w:p>
          <w:p w14:paraId="4102DEBB" w14:textId="1FE53DC9" w:rsidR="00DB0255" w:rsidRPr="005D1675" w:rsidRDefault="00DB0255" w:rsidP="000B4F27">
            <w:pPr>
              <w:jc w:val="center"/>
              <w:rPr>
                <w:rFonts w:ascii="Calibri" w:eastAsia="Calibri" w:hAnsi="Calibri" w:cs="Times New Roman"/>
              </w:rPr>
            </w:pPr>
            <w:r w:rsidRPr="00675E2B">
              <w:rPr>
                <w:rFonts w:ascii="Calibri" w:eastAsia="Calibri" w:hAnsi="Calibri" w:cs="Times New Roman"/>
                <w:b/>
              </w:rPr>
              <w:t>FILM</w:t>
            </w:r>
            <w:r w:rsidRPr="00675E2B">
              <w:rPr>
                <w:rFonts w:ascii="Calibri" w:eastAsia="Calibri" w:hAnsi="Calibri" w:cs="Times New Roman"/>
              </w:rPr>
              <w:t xml:space="preserve">: </w:t>
            </w:r>
            <w:hyperlink r:id="rId41" w:history="1">
              <w:r w:rsidRPr="00675E2B">
                <w:rPr>
                  <w:rFonts w:ascii="Calibri" w:eastAsia="Calibri" w:hAnsi="Calibri" w:cs="Times New Roman"/>
                  <w:i/>
                  <w:color w:val="0000FF"/>
                  <w:u w:val="single"/>
                </w:rPr>
                <w:t>This is Gay Propaganda: LGBT Rights and the War in Ukraine</w:t>
              </w:r>
            </w:hyperlink>
            <w:r w:rsidRPr="00675E2B">
              <w:rPr>
                <w:rFonts w:ascii="Calibri" w:eastAsia="Calibri" w:hAnsi="Calibri" w:cs="Times New Roman"/>
              </w:rPr>
              <w:t xml:space="preserve"> (dir. </w:t>
            </w:r>
            <w:proofErr w:type="spellStart"/>
            <w:r w:rsidRPr="00675E2B">
              <w:rPr>
                <w:rFonts w:ascii="Calibri" w:eastAsia="Calibri" w:hAnsi="Calibri" w:cs="Times New Roman"/>
              </w:rPr>
              <w:t>Marusya</w:t>
            </w:r>
            <w:proofErr w:type="spellEnd"/>
            <w:r w:rsidRPr="00675E2B">
              <w:rPr>
                <w:rFonts w:ascii="Calibri" w:eastAsia="Calibri" w:hAnsi="Calibri" w:cs="Times New Roman"/>
              </w:rPr>
              <w:t xml:space="preserve"> </w:t>
            </w:r>
            <w:proofErr w:type="spellStart"/>
            <w:r w:rsidRPr="00675E2B">
              <w:rPr>
                <w:rFonts w:ascii="Calibri" w:eastAsia="Calibri" w:hAnsi="Calibri" w:cs="Times New Roman"/>
              </w:rPr>
              <w:t>Bociurkiw</w:t>
            </w:r>
            <w:proofErr w:type="spellEnd"/>
            <w:r w:rsidRPr="00675E2B">
              <w:rPr>
                <w:rFonts w:ascii="Calibri" w:eastAsia="Calibri" w:hAnsi="Calibri" w:cs="Times New Roman"/>
              </w:rPr>
              <w:t xml:space="preserve">, 2015, 54min) </w:t>
            </w:r>
            <w:r w:rsidRPr="00675E2B">
              <w:rPr>
                <w:rFonts w:ascii="Calibri" w:eastAsia="Calibri" w:hAnsi="Calibri" w:cs="Times New Roman"/>
                <w:color w:val="00B050"/>
              </w:rPr>
              <w:t xml:space="preserve">Available at the UVic Library: HQ76.8 U38T45 2016 </w:t>
            </w:r>
            <w:r w:rsidRPr="00A32BD6">
              <w:rPr>
                <w:rFonts w:ascii="Calibri" w:eastAsia="Calibri" w:hAnsi="Calibri" w:cs="Times New Roman"/>
              </w:rPr>
              <w:t xml:space="preserve"> </w:t>
            </w:r>
          </w:p>
        </w:tc>
        <w:tc>
          <w:tcPr>
            <w:tcW w:w="1850" w:type="dxa"/>
          </w:tcPr>
          <w:p w14:paraId="09CC8292" w14:textId="77777777" w:rsidR="00AF638C" w:rsidRDefault="00AF638C" w:rsidP="00DB0255">
            <w:pPr>
              <w:jc w:val="center"/>
              <w:rPr>
                <w:rFonts w:ascii="Calibri" w:eastAsia="Calibri" w:hAnsi="Calibri" w:cs="Times New Roman"/>
                <w:color w:val="0000FF"/>
                <w:u w:val="single"/>
              </w:rPr>
            </w:pPr>
          </w:p>
          <w:p w14:paraId="44C42929" w14:textId="77777777" w:rsidR="00AF638C" w:rsidRDefault="00AF638C" w:rsidP="00DB0255">
            <w:pPr>
              <w:jc w:val="center"/>
              <w:rPr>
                <w:rFonts w:ascii="Calibri" w:eastAsia="Calibri" w:hAnsi="Calibri" w:cs="Times New Roman"/>
                <w:color w:val="0000FF"/>
                <w:u w:val="single"/>
              </w:rPr>
            </w:pPr>
          </w:p>
          <w:p w14:paraId="27D90E52" w14:textId="77777777" w:rsidR="00AF638C" w:rsidRDefault="00AF638C" w:rsidP="00DB0255">
            <w:pPr>
              <w:jc w:val="center"/>
              <w:rPr>
                <w:rFonts w:ascii="Calibri" w:eastAsia="Calibri" w:hAnsi="Calibri" w:cs="Times New Roman"/>
                <w:color w:val="0000FF"/>
                <w:u w:val="single"/>
              </w:rPr>
            </w:pPr>
          </w:p>
          <w:p w14:paraId="23BA2688" w14:textId="77777777" w:rsidR="00AF638C" w:rsidRDefault="00AF638C" w:rsidP="00DB0255">
            <w:pPr>
              <w:jc w:val="center"/>
              <w:rPr>
                <w:rFonts w:ascii="Calibri" w:eastAsia="Calibri" w:hAnsi="Calibri" w:cs="Times New Roman"/>
                <w:color w:val="0000FF"/>
                <w:u w:val="single"/>
              </w:rPr>
            </w:pPr>
          </w:p>
          <w:p w14:paraId="37F8A064" w14:textId="5CDBAC71" w:rsidR="00AF638C" w:rsidRDefault="00AF638C" w:rsidP="00DB0255">
            <w:pPr>
              <w:jc w:val="center"/>
              <w:rPr>
                <w:rFonts w:ascii="Calibri" w:eastAsia="Calibri" w:hAnsi="Calibri" w:cs="Times New Roman"/>
                <w:color w:val="0000FF"/>
                <w:u w:val="single"/>
              </w:rPr>
            </w:pPr>
          </w:p>
          <w:p w14:paraId="7273578B" w14:textId="4DF2704C" w:rsidR="00CF7824" w:rsidRDefault="00CF7824" w:rsidP="00DB0255">
            <w:pPr>
              <w:jc w:val="center"/>
              <w:rPr>
                <w:rFonts w:ascii="Calibri" w:eastAsia="Calibri" w:hAnsi="Calibri" w:cs="Times New Roman"/>
                <w:color w:val="0000FF"/>
                <w:u w:val="single"/>
              </w:rPr>
            </w:pPr>
          </w:p>
          <w:p w14:paraId="68CAF6BD" w14:textId="4D68966A" w:rsidR="00CF7824" w:rsidRDefault="00CF7824" w:rsidP="00DB0255">
            <w:pPr>
              <w:jc w:val="center"/>
              <w:rPr>
                <w:rFonts w:ascii="Calibri" w:eastAsia="Calibri" w:hAnsi="Calibri" w:cs="Times New Roman"/>
                <w:color w:val="0000FF"/>
                <w:u w:val="single"/>
              </w:rPr>
            </w:pPr>
          </w:p>
          <w:p w14:paraId="405F2D9C" w14:textId="1E658FFE" w:rsidR="00CF7824" w:rsidRDefault="00CF7824" w:rsidP="00DB0255">
            <w:pPr>
              <w:jc w:val="center"/>
              <w:rPr>
                <w:rFonts w:ascii="Calibri" w:eastAsia="Calibri" w:hAnsi="Calibri" w:cs="Times New Roman"/>
                <w:color w:val="0000FF"/>
                <w:u w:val="single"/>
              </w:rPr>
            </w:pPr>
          </w:p>
          <w:p w14:paraId="3951C057" w14:textId="77777777" w:rsidR="00CF7824" w:rsidRDefault="00CF7824" w:rsidP="00DB0255">
            <w:pPr>
              <w:jc w:val="center"/>
              <w:rPr>
                <w:rFonts w:ascii="Calibri" w:eastAsia="Calibri" w:hAnsi="Calibri" w:cs="Times New Roman"/>
                <w:color w:val="0000FF"/>
                <w:u w:val="single"/>
              </w:rPr>
            </w:pPr>
          </w:p>
          <w:p w14:paraId="74107AE6" w14:textId="77777777" w:rsidR="00AF638C" w:rsidRDefault="00AF638C" w:rsidP="00DB0255">
            <w:pPr>
              <w:jc w:val="center"/>
              <w:rPr>
                <w:rFonts w:ascii="Calibri" w:eastAsia="Calibri" w:hAnsi="Calibri" w:cs="Times New Roman"/>
                <w:color w:val="0000FF"/>
                <w:u w:val="single"/>
              </w:rPr>
            </w:pPr>
          </w:p>
          <w:p w14:paraId="5E7E24FB" w14:textId="582DE755" w:rsidR="00DB0255" w:rsidRPr="00675E2B" w:rsidRDefault="007F69AF" w:rsidP="00DB0255">
            <w:pPr>
              <w:jc w:val="center"/>
              <w:rPr>
                <w:rFonts w:ascii="Calibri" w:eastAsia="Calibri" w:hAnsi="Calibri" w:cs="Times New Roman"/>
              </w:rPr>
            </w:pPr>
            <w:hyperlink r:id="rId42" w:history="1">
              <w:r w:rsidR="00DB0255" w:rsidRPr="00675E2B">
                <w:rPr>
                  <w:rFonts w:ascii="Calibri" w:eastAsia="Calibri" w:hAnsi="Calibri" w:cs="Times New Roman"/>
                  <w:color w:val="0000FF"/>
                  <w:u w:val="single"/>
                </w:rPr>
                <w:t xml:space="preserve">Masha </w:t>
              </w:r>
              <w:proofErr w:type="spellStart"/>
              <w:r w:rsidR="00DB0255" w:rsidRPr="00675E2B">
                <w:rPr>
                  <w:rFonts w:ascii="Calibri" w:eastAsia="Calibri" w:hAnsi="Calibri" w:cs="Times New Roman"/>
                  <w:color w:val="0000FF"/>
                  <w:u w:val="single"/>
                </w:rPr>
                <w:t>Gessen</w:t>
              </w:r>
              <w:proofErr w:type="spellEnd"/>
              <w:r w:rsidR="00DB0255" w:rsidRPr="00675E2B">
                <w:rPr>
                  <w:rFonts w:ascii="Calibri" w:eastAsia="Calibri" w:hAnsi="Calibri" w:cs="Times New Roman"/>
                  <w:color w:val="0000FF"/>
                  <w:u w:val="single"/>
                </w:rPr>
                <w:t>, “Gay Men Who Fled Chechnya” The New Yorker</w:t>
              </w:r>
            </w:hyperlink>
          </w:p>
          <w:p w14:paraId="262773CB" w14:textId="77777777" w:rsidR="00DB0255" w:rsidRDefault="00DB0255" w:rsidP="00612DE4">
            <w:pPr>
              <w:jc w:val="center"/>
              <w:rPr>
                <w:rFonts w:ascii="Calibri" w:eastAsia="Calibri" w:hAnsi="Calibri" w:cs="Times New Roman"/>
              </w:rPr>
            </w:pPr>
          </w:p>
          <w:p w14:paraId="62866B56" w14:textId="77777777" w:rsidR="0012586B" w:rsidRPr="005D1675" w:rsidRDefault="007F69AF" w:rsidP="0012586B">
            <w:pPr>
              <w:jc w:val="center"/>
              <w:rPr>
                <w:rFonts w:ascii="Calibri" w:eastAsia="Calibri" w:hAnsi="Calibri" w:cs="Times New Roman"/>
              </w:rPr>
            </w:pPr>
            <w:hyperlink r:id="rId43" w:history="1">
              <w:r w:rsidR="0012586B" w:rsidRPr="00675E2B">
                <w:rPr>
                  <w:rFonts w:ascii="Calibri" w:eastAsia="Calibri" w:hAnsi="Calibri" w:cs="Times New Roman"/>
                  <w:color w:val="0000FF"/>
                  <w:u w:val="single"/>
                  <w:lang w:val="en-CA"/>
                </w:rPr>
                <w:t xml:space="preserve">Homophobia at the Bolshoi, Deutsche </w:t>
              </w:r>
              <w:proofErr w:type="spellStart"/>
              <w:r w:rsidR="0012586B" w:rsidRPr="00675E2B">
                <w:rPr>
                  <w:rFonts w:ascii="Calibri" w:eastAsia="Calibri" w:hAnsi="Calibri" w:cs="Times New Roman"/>
                  <w:color w:val="0000FF"/>
                  <w:u w:val="single"/>
                  <w:lang w:val="en-CA"/>
                </w:rPr>
                <w:t>Welle</w:t>
              </w:r>
              <w:proofErr w:type="spellEnd"/>
            </w:hyperlink>
          </w:p>
          <w:p w14:paraId="5291EDA4" w14:textId="77777777" w:rsidR="00DB0255" w:rsidRPr="005D1675" w:rsidRDefault="00DB0255" w:rsidP="00612DE4">
            <w:pPr>
              <w:jc w:val="center"/>
              <w:rPr>
                <w:rFonts w:ascii="Calibri" w:eastAsia="Calibri" w:hAnsi="Calibri" w:cs="Times New Roman"/>
              </w:rPr>
            </w:pPr>
          </w:p>
        </w:tc>
        <w:tc>
          <w:tcPr>
            <w:tcW w:w="2265" w:type="dxa"/>
          </w:tcPr>
          <w:p w14:paraId="53CF9A5E" w14:textId="77777777" w:rsidR="00AF638C" w:rsidRDefault="00AF638C" w:rsidP="00DB0255">
            <w:pPr>
              <w:jc w:val="center"/>
              <w:rPr>
                <w:rFonts w:ascii="Calibri" w:eastAsia="Calibri" w:hAnsi="Calibri" w:cs="Times New Roman"/>
                <w:b/>
              </w:rPr>
            </w:pPr>
          </w:p>
          <w:p w14:paraId="6C19193A" w14:textId="77777777" w:rsidR="00AF638C" w:rsidRDefault="00AF638C" w:rsidP="00DB0255">
            <w:pPr>
              <w:jc w:val="center"/>
              <w:rPr>
                <w:rFonts w:ascii="Calibri" w:eastAsia="Calibri" w:hAnsi="Calibri" w:cs="Times New Roman"/>
                <w:b/>
              </w:rPr>
            </w:pPr>
          </w:p>
          <w:p w14:paraId="35ADBC87" w14:textId="77777777" w:rsidR="00AF638C" w:rsidRDefault="00AF638C" w:rsidP="00DB0255">
            <w:pPr>
              <w:jc w:val="center"/>
              <w:rPr>
                <w:rFonts w:ascii="Calibri" w:eastAsia="Calibri" w:hAnsi="Calibri" w:cs="Times New Roman"/>
                <w:b/>
              </w:rPr>
            </w:pPr>
          </w:p>
          <w:p w14:paraId="0CE6A9B3" w14:textId="77777777" w:rsidR="00AF638C" w:rsidRDefault="00AF638C" w:rsidP="00DB0255">
            <w:pPr>
              <w:jc w:val="center"/>
              <w:rPr>
                <w:rFonts w:ascii="Calibri" w:eastAsia="Calibri" w:hAnsi="Calibri" w:cs="Times New Roman"/>
                <w:b/>
              </w:rPr>
            </w:pPr>
          </w:p>
          <w:p w14:paraId="58E6698B" w14:textId="4464FF12" w:rsidR="00AF638C" w:rsidRDefault="00AF638C" w:rsidP="00DB0255">
            <w:pPr>
              <w:jc w:val="center"/>
              <w:rPr>
                <w:rFonts w:ascii="Calibri" w:eastAsia="Calibri" w:hAnsi="Calibri" w:cs="Times New Roman"/>
                <w:b/>
              </w:rPr>
            </w:pPr>
          </w:p>
          <w:p w14:paraId="719A1C7E" w14:textId="40440E80" w:rsidR="00E75EEC" w:rsidRDefault="00E75EEC" w:rsidP="00DB0255">
            <w:pPr>
              <w:jc w:val="center"/>
              <w:rPr>
                <w:rFonts w:ascii="Calibri" w:eastAsia="Calibri" w:hAnsi="Calibri" w:cs="Times New Roman"/>
                <w:b/>
              </w:rPr>
            </w:pPr>
          </w:p>
          <w:p w14:paraId="0DED20BD" w14:textId="5D0DBD23" w:rsidR="00E75EEC" w:rsidRDefault="00E75EEC" w:rsidP="00DB0255">
            <w:pPr>
              <w:jc w:val="center"/>
              <w:rPr>
                <w:rFonts w:ascii="Calibri" w:eastAsia="Calibri" w:hAnsi="Calibri" w:cs="Times New Roman"/>
                <w:b/>
              </w:rPr>
            </w:pPr>
          </w:p>
          <w:p w14:paraId="731DD6AE" w14:textId="5AC1D1C9" w:rsidR="00E75EEC" w:rsidRDefault="00E75EEC" w:rsidP="00DB0255">
            <w:pPr>
              <w:jc w:val="center"/>
              <w:rPr>
                <w:rFonts w:ascii="Calibri" w:eastAsia="Calibri" w:hAnsi="Calibri" w:cs="Times New Roman"/>
                <w:b/>
              </w:rPr>
            </w:pPr>
          </w:p>
          <w:p w14:paraId="589A0088" w14:textId="77777777" w:rsidR="00E75EEC" w:rsidRDefault="00E75EEC" w:rsidP="00DB0255">
            <w:pPr>
              <w:jc w:val="center"/>
              <w:rPr>
                <w:rFonts w:ascii="Calibri" w:eastAsia="Calibri" w:hAnsi="Calibri" w:cs="Times New Roman"/>
                <w:b/>
              </w:rPr>
            </w:pPr>
          </w:p>
          <w:p w14:paraId="376BE6D6" w14:textId="77777777" w:rsidR="00AF638C" w:rsidRDefault="00AF638C" w:rsidP="00DB0255">
            <w:pPr>
              <w:jc w:val="center"/>
              <w:rPr>
                <w:rFonts w:ascii="Calibri" w:eastAsia="Calibri" w:hAnsi="Calibri" w:cs="Times New Roman"/>
                <w:b/>
              </w:rPr>
            </w:pPr>
          </w:p>
          <w:p w14:paraId="5DD6C1E5" w14:textId="64DD69D2" w:rsidR="00DB0255" w:rsidRPr="00D31C64" w:rsidRDefault="00EF0A07" w:rsidP="00DB0255">
            <w:pPr>
              <w:jc w:val="center"/>
              <w:rPr>
                <w:rFonts w:ascii="Calibri" w:eastAsia="Calibri" w:hAnsi="Calibri" w:cs="Times New Roman"/>
                <w:b/>
                <w:color w:val="FF0000"/>
              </w:rPr>
            </w:pPr>
            <w:r w:rsidRPr="00D31C64">
              <w:rPr>
                <w:rFonts w:ascii="Calibri" w:eastAsia="Calibri" w:hAnsi="Calibri" w:cs="Times New Roman"/>
                <w:b/>
                <w:color w:val="FF0000"/>
              </w:rPr>
              <w:t>FORUM 5</w:t>
            </w:r>
            <w:r w:rsidR="00DB0255" w:rsidRPr="00D31C64">
              <w:rPr>
                <w:rFonts w:ascii="Calibri" w:eastAsia="Calibri" w:hAnsi="Calibri" w:cs="Times New Roman"/>
                <w:b/>
                <w:color w:val="FF0000"/>
              </w:rPr>
              <w:t>:</w:t>
            </w:r>
          </w:p>
          <w:p w14:paraId="681C57CD" w14:textId="12D9694D" w:rsidR="00DB0255" w:rsidRPr="000626B3" w:rsidRDefault="00DB0255" w:rsidP="00DB0255">
            <w:pPr>
              <w:jc w:val="center"/>
              <w:rPr>
                <w:rFonts w:ascii="Calibri" w:eastAsia="Calibri" w:hAnsi="Calibri" w:cs="Times New Roman"/>
              </w:rPr>
            </w:pPr>
            <w:r w:rsidRPr="008D0437">
              <w:rPr>
                <w:rFonts w:ascii="Calibri" w:eastAsia="Calibri" w:hAnsi="Calibri" w:cs="Times New Roman"/>
              </w:rPr>
              <w:t>Provide a short critical analysis (</w:t>
            </w:r>
            <w:r>
              <w:rPr>
                <w:rFonts w:ascii="Calibri" w:eastAsia="Calibri" w:hAnsi="Calibri" w:cs="Times New Roman"/>
              </w:rPr>
              <w:t>4-</w:t>
            </w:r>
            <w:r w:rsidRPr="008D0437">
              <w:rPr>
                <w:rFonts w:ascii="Calibri" w:eastAsia="Calibri" w:hAnsi="Calibri" w:cs="Times New Roman"/>
              </w:rPr>
              <w:t xml:space="preserve">5 sentences max) for </w:t>
            </w:r>
            <w:r>
              <w:rPr>
                <w:rFonts w:ascii="Calibri" w:eastAsia="Calibri" w:hAnsi="Calibri" w:cs="Times New Roman"/>
              </w:rPr>
              <w:t xml:space="preserve">the </w:t>
            </w:r>
            <w:r w:rsidRPr="008D0437">
              <w:rPr>
                <w:rFonts w:ascii="Calibri" w:eastAsia="Calibri" w:hAnsi="Calibri" w:cs="Times New Roman"/>
              </w:rPr>
              <w:t>documentary film</w:t>
            </w:r>
            <w:r>
              <w:rPr>
                <w:rFonts w:ascii="Calibri" w:eastAsia="Calibri" w:hAnsi="Calibri" w:cs="Times New Roman"/>
              </w:rPr>
              <w:t xml:space="preserve"> and post it on the forum.</w:t>
            </w:r>
          </w:p>
        </w:tc>
      </w:tr>
    </w:tbl>
    <w:p w14:paraId="4691964D" w14:textId="77777777" w:rsidR="00DB0255" w:rsidRPr="005D1675" w:rsidRDefault="00DB0255" w:rsidP="007C23F3">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162"/>
        <w:gridCol w:w="2018"/>
        <w:gridCol w:w="2013"/>
        <w:gridCol w:w="1847"/>
        <w:gridCol w:w="2310"/>
      </w:tblGrid>
      <w:tr w:rsidR="0052598D" w:rsidRPr="005D1675" w14:paraId="5ECFD537" w14:textId="77777777" w:rsidTr="00EA6535">
        <w:tc>
          <w:tcPr>
            <w:tcW w:w="1162" w:type="dxa"/>
            <w:shd w:val="clear" w:color="auto" w:fill="D9D9D9" w:themeFill="background1" w:themeFillShade="D9"/>
          </w:tcPr>
          <w:p w14:paraId="0C641FA5" w14:textId="5794F6FF"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WEEK</w:t>
            </w:r>
            <w:r w:rsidR="00D537E3">
              <w:rPr>
                <w:rFonts w:ascii="Calibri" w:eastAsia="Calibri" w:hAnsi="Calibri" w:cs="Times New Roman"/>
                <w:b/>
              </w:rPr>
              <w:t xml:space="preserve"> </w:t>
            </w:r>
            <w:r w:rsidR="00DB0255">
              <w:rPr>
                <w:rFonts w:ascii="Calibri" w:eastAsia="Calibri" w:hAnsi="Calibri" w:cs="Times New Roman"/>
                <w:b/>
              </w:rPr>
              <w:t>7</w:t>
            </w:r>
            <w:r w:rsidRPr="005D1675">
              <w:rPr>
                <w:rFonts w:ascii="Calibri" w:eastAsia="Calibri" w:hAnsi="Calibri" w:cs="Times New Roman"/>
                <w:b/>
              </w:rPr>
              <w:t xml:space="preserve"> </w:t>
            </w:r>
          </w:p>
        </w:tc>
        <w:tc>
          <w:tcPr>
            <w:tcW w:w="2018" w:type="dxa"/>
            <w:shd w:val="clear" w:color="auto" w:fill="D9D9D9" w:themeFill="background1" w:themeFillShade="D9"/>
          </w:tcPr>
          <w:p w14:paraId="781EB7C2"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TOPIC</w:t>
            </w:r>
          </w:p>
        </w:tc>
        <w:tc>
          <w:tcPr>
            <w:tcW w:w="2013" w:type="dxa"/>
            <w:shd w:val="clear" w:color="auto" w:fill="D9D9D9" w:themeFill="background1" w:themeFillShade="D9"/>
          </w:tcPr>
          <w:p w14:paraId="4D7C7DDE"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CASE STUDIES</w:t>
            </w:r>
          </w:p>
        </w:tc>
        <w:tc>
          <w:tcPr>
            <w:tcW w:w="1847" w:type="dxa"/>
            <w:shd w:val="clear" w:color="auto" w:fill="D9D9D9" w:themeFill="background1" w:themeFillShade="D9"/>
          </w:tcPr>
          <w:p w14:paraId="3BF5992C"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READINGS</w:t>
            </w:r>
          </w:p>
        </w:tc>
        <w:tc>
          <w:tcPr>
            <w:tcW w:w="2310" w:type="dxa"/>
            <w:shd w:val="clear" w:color="auto" w:fill="D9D9D9" w:themeFill="background1" w:themeFillShade="D9"/>
          </w:tcPr>
          <w:p w14:paraId="5801F98F"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ASSIGNMENTS</w:t>
            </w:r>
          </w:p>
        </w:tc>
      </w:tr>
      <w:tr w:rsidR="0052598D" w:rsidRPr="005D1675" w14:paraId="1EBC12FA" w14:textId="77777777" w:rsidTr="00EA6535">
        <w:tc>
          <w:tcPr>
            <w:tcW w:w="1162" w:type="dxa"/>
          </w:tcPr>
          <w:p w14:paraId="7484716D" w14:textId="6A838677" w:rsidR="005D1675" w:rsidRPr="005D1675" w:rsidRDefault="005D1675" w:rsidP="007C23F3">
            <w:pPr>
              <w:jc w:val="center"/>
              <w:rPr>
                <w:rFonts w:ascii="Calibri" w:eastAsia="Calibri" w:hAnsi="Calibri" w:cs="Times New Roman"/>
              </w:rPr>
            </w:pPr>
            <w:r w:rsidRPr="005D1675">
              <w:rPr>
                <w:rFonts w:ascii="Calibri" w:eastAsia="Calibri" w:hAnsi="Calibri" w:cs="Times New Roman"/>
              </w:rPr>
              <w:t>Wed</w:t>
            </w:r>
            <w:r w:rsidR="00235DD6">
              <w:rPr>
                <w:rFonts w:ascii="Calibri" w:eastAsia="Calibri" w:hAnsi="Calibri" w:cs="Times New Roman"/>
              </w:rPr>
              <w:t xml:space="preserve">, </w:t>
            </w:r>
            <w:r w:rsidR="00D537E3">
              <w:rPr>
                <w:rFonts w:ascii="Calibri" w:eastAsia="Calibri" w:hAnsi="Calibri" w:cs="Times New Roman"/>
              </w:rPr>
              <w:t>Oct. 1</w:t>
            </w:r>
            <w:r w:rsidR="00DB0255">
              <w:rPr>
                <w:rFonts w:ascii="Calibri" w:eastAsia="Calibri" w:hAnsi="Calibri" w:cs="Times New Roman"/>
              </w:rPr>
              <w:t>7</w:t>
            </w:r>
          </w:p>
          <w:p w14:paraId="18004BB0" w14:textId="77777777" w:rsidR="005D1675" w:rsidRPr="005D1675" w:rsidRDefault="005D1675" w:rsidP="007C23F3">
            <w:pPr>
              <w:rPr>
                <w:rFonts w:ascii="Calibri" w:eastAsia="Calibri" w:hAnsi="Calibri" w:cs="Times New Roman"/>
              </w:rPr>
            </w:pPr>
          </w:p>
        </w:tc>
        <w:tc>
          <w:tcPr>
            <w:tcW w:w="2018" w:type="dxa"/>
          </w:tcPr>
          <w:p w14:paraId="5EEBD32F" w14:textId="77777777" w:rsidR="005D1675" w:rsidRDefault="004B5EC3" w:rsidP="007C23F3">
            <w:pPr>
              <w:jc w:val="center"/>
              <w:rPr>
                <w:rFonts w:ascii="Calibri" w:eastAsia="Calibri" w:hAnsi="Calibri" w:cs="Times New Roman"/>
                <w:b/>
              </w:rPr>
            </w:pPr>
            <w:r>
              <w:rPr>
                <w:rFonts w:ascii="Calibri" w:eastAsia="Calibri" w:hAnsi="Calibri" w:cs="Times New Roman"/>
                <w:b/>
              </w:rPr>
              <w:t>Russia, Ukraine</w:t>
            </w:r>
          </w:p>
          <w:p w14:paraId="5DDC19BA" w14:textId="77777777" w:rsidR="004B5EC3" w:rsidRDefault="004B5EC3" w:rsidP="007C23F3">
            <w:pPr>
              <w:jc w:val="center"/>
              <w:rPr>
                <w:rFonts w:ascii="Calibri" w:eastAsia="Calibri" w:hAnsi="Calibri" w:cs="Times New Roman"/>
                <w:b/>
              </w:rPr>
            </w:pPr>
          </w:p>
          <w:p w14:paraId="5E645C27" w14:textId="030E6C1D" w:rsidR="004B5EC3" w:rsidRPr="00E00C5E" w:rsidRDefault="004B5EC3" w:rsidP="007C23F3">
            <w:pPr>
              <w:jc w:val="center"/>
              <w:rPr>
                <w:rFonts w:ascii="Calibri" w:eastAsia="Calibri" w:hAnsi="Calibri" w:cs="Times New Roman"/>
                <w:b/>
              </w:rPr>
            </w:pPr>
            <w:r w:rsidRPr="00837964">
              <w:rPr>
                <w:rFonts w:ascii="Calibri" w:eastAsia="Calibri" w:hAnsi="Calibri" w:cs="Times New Roman"/>
                <w:b/>
              </w:rPr>
              <w:t xml:space="preserve">GUEST SPEAKER: </w:t>
            </w:r>
            <w:r w:rsidRPr="00837964">
              <w:rPr>
                <w:rFonts w:ascii="Calibri" w:eastAsia="Calibri" w:hAnsi="Calibri" w:cs="Times New Roman"/>
              </w:rPr>
              <w:t xml:space="preserve">Dr. </w:t>
            </w:r>
            <w:proofErr w:type="spellStart"/>
            <w:r>
              <w:rPr>
                <w:rFonts w:ascii="Calibri" w:eastAsia="Calibri" w:hAnsi="Calibri" w:cs="Times New Roman"/>
              </w:rPr>
              <w:t>Serhy</w:t>
            </w:r>
            <w:proofErr w:type="spellEnd"/>
            <w:r>
              <w:rPr>
                <w:rFonts w:ascii="Calibri" w:eastAsia="Calibri" w:hAnsi="Calibri" w:cs="Times New Roman"/>
              </w:rPr>
              <w:t xml:space="preserve"> </w:t>
            </w:r>
            <w:proofErr w:type="spellStart"/>
            <w:r>
              <w:rPr>
                <w:rFonts w:ascii="Calibri" w:eastAsia="Calibri" w:hAnsi="Calibri" w:cs="Times New Roman"/>
              </w:rPr>
              <w:t>Yekelchyk</w:t>
            </w:r>
            <w:proofErr w:type="spellEnd"/>
            <w:r w:rsidR="00EE2AC2">
              <w:rPr>
                <w:rFonts w:ascii="Calibri" w:eastAsia="Calibri" w:hAnsi="Calibri" w:cs="Times New Roman"/>
              </w:rPr>
              <w:t>, History and Germanic and Slavic Studies</w:t>
            </w:r>
          </w:p>
        </w:tc>
        <w:tc>
          <w:tcPr>
            <w:tcW w:w="2013" w:type="dxa"/>
          </w:tcPr>
          <w:p w14:paraId="07A5777B" w14:textId="50528AF9" w:rsidR="0012586B" w:rsidRDefault="0012586B" w:rsidP="009F0A75">
            <w:pPr>
              <w:jc w:val="center"/>
              <w:rPr>
                <w:rFonts w:ascii="Calibri" w:eastAsia="Calibri" w:hAnsi="Calibri" w:cs="Times New Roman"/>
              </w:rPr>
            </w:pPr>
            <w:r>
              <w:rPr>
                <w:rFonts w:ascii="Calibri" w:eastAsia="Calibri" w:hAnsi="Calibri" w:cs="Times New Roman"/>
              </w:rPr>
              <w:t>Crimea</w:t>
            </w:r>
          </w:p>
          <w:p w14:paraId="09AA53CB" w14:textId="665D4459" w:rsidR="0012586B" w:rsidRDefault="0012586B" w:rsidP="009F0A75">
            <w:pPr>
              <w:jc w:val="center"/>
              <w:rPr>
                <w:rFonts w:ascii="Calibri" w:eastAsia="Calibri" w:hAnsi="Calibri" w:cs="Times New Roman"/>
              </w:rPr>
            </w:pPr>
          </w:p>
          <w:p w14:paraId="2313ED9D" w14:textId="592175CA" w:rsidR="0012586B" w:rsidRDefault="0012586B" w:rsidP="009F0A75">
            <w:pPr>
              <w:jc w:val="center"/>
              <w:rPr>
                <w:rFonts w:ascii="Calibri" w:eastAsia="Calibri" w:hAnsi="Calibri" w:cs="Times New Roman"/>
              </w:rPr>
            </w:pPr>
            <w:r>
              <w:rPr>
                <w:rFonts w:ascii="Calibri" w:eastAsia="Calibri" w:hAnsi="Calibri" w:cs="Times New Roman"/>
              </w:rPr>
              <w:t>War in Ukraine</w:t>
            </w:r>
          </w:p>
          <w:p w14:paraId="73B0AC0F" w14:textId="5BC5A7F2" w:rsidR="0012586B" w:rsidRDefault="0012586B" w:rsidP="009F0A75">
            <w:pPr>
              <w:jc w:val="center"/>
              <w:rPr>
                <w:rFonts w:ascii="Calibri" w:eastAsia="Calibri" w:hAnsi="Calibri" w:cs="Times New Roman"/>
              </w:rPr>
            </w:pPr>
          </w:p>
          <w:p w14:paraId="48C8C95A" w14:textId="1140441E" w:rsidR="0012586B" w:rsidRPr="0012586B" w:rsidRDefault="0012586B" w:rsidP="009F0A75">
            <w:pPr>
              <w:jc w:val="center"/>
              <w:rPr>
                <w:rFonts w:ascii="Calibri" w:eastAsia="Calibri" w:hAnsi="Calibri" w:cs="Times New Roman"/>
              </w:rPr>
            </w:pPr>
            <w:r>
              <w:rPr>
                <w:rFonts w:ascii="Calibri" w:eastAsia="Calibri" w:hAnsi="Calibri" w:cs="Times New Roman"/>
              </w:rPr>
              <w:t xml:space="preserve">War in Syria </w:t>
            </w:r>
          </w:p>
          <w:p w14:paraId="0A305D2B" w14:textId="77777777" w:rsidR="0012586B" w:rsidRDefault="0012586B" w:rsidP="009F0A75">
            <w:pPr>
              <w:jc w:val="center"/>
              <w:rPr>
                <w:rFonts w:ascii="Calibri" w:eastAsia="Calibri" w:hAnsi="Calibri" w:cs="Times New Roman"/>
                <w:color w:val="0000FF"/>
                <w:u w:val="single"/>
              </w:rPr>
            </w:pPr>
          </w:p>
          <w:p w14:paraId="4B302D5E" w14:textId="46849643" w:rsidR="0052598D" w:rsidRPr="005D1675" w:rsidRDefault="0052598D" w:rsidP="0012586B">
            <w:pPr>
              <w:jc w:val="center"/>
              <w:rPr>
                <w:rFonts w:ascii="Calibri" w:eastAsia="Calibri" w:hAnsi="Calibri" w:cs="Times New Roman"/>
              </w:rPr>
            </w:pPr>
          </w:p>
        </w:tc>
        <w:tc>
          <w:tcPr>
            <w:tcW w:w="1847" w:type="dxa"/>
          </w:tcPr>
          <w:p w14:paraId="02BD7492" w14:textId="77777777" w:rsidR="00061101" w:rsidRDefault="00061101" w:rsidP="007C23F3">
            <w:pPr>
              <w:jc w:val="center"/>
              <w:rPr>
                <w:rFonts w:ascii="Calibri" w:eastAsia="Calibri" w:hAnsi="Calibri" w:cs="Times New Roman"/>
              </w:rPr>
            </w:pPr>
            <w:proofErr w:type="spellStart"/>
            <w:r w:rsidRPr="00061101">
              <w:rPr>
                <w:rFonts w:ascii="Calibri" w:eastAsia="Calibri" w:hAnsi="Calibri" w:cs="Times New Roman"/>
              </w:rPr>
              <w:t>Kuzio</w:t>
            </w:r>
            <w:proofErr w:type="spellEnd"/>
            <w:r w:rsidRPr="00061101">
              <w:rPr>
                <w:rFonts w:ascii="Calibri" w:eastAsia="Calibri" w:hAnsi="Calibri" w:cs="Times New Roman"/>
              </w:rPr>
              <w:t>, T</w:t>
            </w:r>
            <w:r>
              <w:rPr>
                <w:rFonts w:ascii="Calibri" w:eastAsia="Calibri" w:hAnsi="Calibri" w:cs="Times New Roman"/>
              </w:rPr>
              <w:t>.</w:t>
            </w:r>
            <w:r w:rsidRPr="00061101">
              <w:rPr>
                <w:rFonts w:ascii="Calibri" w:eastAsia="Calibri" w:hAnsi="Calibri" w:cs="Times New Roman"/>
              </w:rPr>
              <w:t xml:space="preserve"> “Ukraine between a Constrained EU and Assertive Russia.” </w:t>
            </w:r>
            <w:r w:rsidRPr="00061101">
              <w:rPr>
                <w:rFonts w:ascii="Calibri" w:eastAsia="Calibri" w:hAnsi="Calibri" w:cs="Times New Roman"/>
                <w:i/>
              </w:rPr>
              <w:t>Journal of Common Market Studies</w:t>
            </w:r>
            <w:r w:rsidRPr="00061101">
              <w:rPr>
                <w:rFonts w:ascii="Calibri" w:eastAsia="Calibri" w:hAnsi="Calibri" w:cs="Times New Roman"/>
              </w:rPr>
              <w:t xml:space="preserve"> 54</w:t>
            </w:r>
            <w:r>
              <w:rPr>
                <w:rFonts w:ascii="Calibri" w:eastAsia="Calibri" w:hAnsi="Calibri" w:cs="Times New Roman"/>
              </w:rPr>
              <w:t>, 2016</w:t>
            </w:r>
          </w:p>
          <w:p w14:paraId="6D02E6E5" w14:textId="77777777" w:rsidR="00061101" w:rsidRDefault="00061101" w:rsidP="00061101">
            <w:pPr>
              <w:jc w:val="center"/>
              <w:rPr>
                <w:rFonts w:ascii="Calibri" w:eastAsia="Calibri" w:hAnsi="Calibri" w:cs="Times New Roman"/>
                <w:color w:val="00B050"/>
              </w:rPr>
            </w:pPr>
            <w:r w:rsidRPr="00F04516">
              <w:rPr>
                <w:rFonts w:ascii="Calibri" w:eastAsia="Calibri" w:hAnsi="Calibri" w:cs="Times New Roman"/>
                <w:color w:val="00B050"/>
              </w:rPr>
              <w:t xml:space="preserve">Available on </w:t>
            </w:r>
            <w:r>
              <w:rPr>
                <w:rFonts w:ascii="Calibri" w:eastAsia="Calibri" w:hAnsi="Calibri" w:cs="Times New Roman"/>
                <w:color w:val="00B050"/>
              </w:rPr>
              <w:t>CourseSpaces</w:t>
            </w:r>
          </w:p>
          <w:p w14:paraId="52E0600C" w14:textId="77777777" w:rsidR="004F09A3" w:rsidRDefault="004F09A3" w:rsidP="00061101">
            <w:pPr>
              <w:jc w:val="center"/>
              <w:rPr>
                <w:rFonts w:ascii="Calibri" w:eastAsia="Calibri" w:hAnsi="Calibri" w:cs="Times New Roman"/>
                <w:color w:val="00B050"/>
              </w:rPr>
            </w:pPr>
          </w:p>
          <w:p w14:paraId="04D18262" w14:textId="77777777" w:rsidR="004F09A3" w:rsidRPr="00061101" w:rsidRDefault="004F09A3" w:rsidP="004F09A3">
            <w:pPr>
              <w:jc w:val="center"/>
              <w:rPr>
                <w:rFonts w:ascii="Calibri" w:eastAsia="Calibri" w:hAnsi="Calibri" w:cs="Times New Roman"/>
              </w:rPr>
            </w:pPr>
            <w:proofErr w:type="spellStart"/>
            <w:r>
              <w:rPr>
                <w:rFonts w:ascii="Calibri" w:eastAsia="Calibri" w:hAnsi="Calibri" w:cs="Times New Roman"/>
              </w:rPr>
              <w:t>Arkady</w:t>
            </w:r>
            <w:proofErr w:type="spellEnd"/>
            <w:r>
              <w:rPr>
                <w:rFonts w:ascii="Calibri" w:eastAsia="Calibri" w:hAnsi="Calibri" w:cs="Times New Roman"/>
              </w:rPr>
              <w:t xml:space="preserve"> </w:t>
            </w:r>
            <w:r w:rsidRPr="00675E2B">
              <w:rPr>
                <w:rFonts w:ascii="Calibri" w:eastAsia="Calibri" w:hAnsi="Calibri" w:cs="Times New Roman"/>
              </w:rPr>
              <w:t xml:space="preserve">Ostrovsky, </w:t>
            </w:r>
            <w:r w:rsidRPr="00675E2B">
              <w:rPr>
                <w:rFonts w:ascii="Calibri" w:eastAsia="Calibri" w:hAnsi="Calibri" w:cs="Times New Roman"/>
                <w:i/>
              </w:rPr>
              <w:t>The Invention of Russia</w:t>
            </w:r>
            <w:r w:rsidRPr="00061101">
              <w:rPr>
                <w:rFonts w:ascii="Calibri" w:eastAsia="Calibri" w:hAnsi="Calibri" w:cs="Times New Roman"/>
              </w:rPr>
              <w:t>, Preface and Prologue</w:t>
            </w:r>
          </w:p>
          <w:p w14:paraId="124949E4" w14:textId="323C3B55" w:rsidR="004F09A3" w:rsidRPr="00061101" w:rsidRDefault="004F09A3" w:rsidP="004F09A3">
            <w:pPr>
              <w:jc w:val="center"/>
              <w:rPr>
                <w:rFonts w:ascii="Calibri" w:eastAsia="Calibri" w:hAnsi="Calibri" w:cs="Times New Roman"/>
                <w:color w:val="00B050"/>
              </w:rPr>
            </w:pPr>
            <w:r w:rsidRPr="00F04516">
              <w:rPr>
                <w:rFonts w:ascii="Calibri" w:eastAsia="Calibri" w:hAnsi="Calibri" w:cs="Times New Roman"/>
                <w:color w:val="00B050"/>
              </w:rPr>
              <w:lastRenderedPageBreak/>
              <w:t xml:space="preserve">Available on </w:t>
            </w:r>
            <w:r>
              <w:rPr>
                <w:rFonts w:ascii="Calibri" w:eastAsia="Calibri" w:hAnsi="Calibri" w:cs="Times New Roman"/>
                <w:color w:val="00B050"/>
              </w:rPr>
              <w:t>CourseSpaces</w:t>
            </w:r>
          </w:p>
        </w:tc>
        <w:tc>
          <w:tcPr>
            <w:tcW w:w="2310" w:type="dxa"/>
          </w:tcPr>
          <w:p w14:paraId="09027A5F" w14:textId="3FEF747E" w:rsidR="009A5A9D" w:rsidRDefault="009A5A9D" w:rsidP="009A5A9D">
            <w:pPr>
              <w:jc w:val="center"/>
              <w:rPr>
                <w:rFonts w:ascii="Calibri" w:eastAsia="Calibri" w:hAnsi="Calibri" w:cs="Times New Roman"/>
                <w:b/>
              </w:rPr>
            </w:pPr>
            <w:r>
              <w:rPr>
                <w:rFonts w:ascii="Calibri" w:eastAsia="Calibri" w:hAnsi="Calibri" w:cs="Times New Roman"/>
                <w:b/>
              </w:rPr>
              <w:lastRenderedPageBreak/>
              <w:t xml:space="preserve">PODCAST: </w:t>
            </w:r>
            <w:r>
              <w:rPr>
                <w:rFonts w:ascii="Calibri" w:eastAsia="Calibri" w:hAnsi="Calibri" w:cs="Times New Roman"/>
              </w:rPr>
              <w:t xml:space="preserve">NPR podcast: </w:t>
            </w:r>
            <w:hyperlink r:id="rId44" w:history="1">
              <w:r w:rsidRPr="00361795">
                <w:rPr>
                  <w:rStyle w:val="Hyperlink"/>
                  <w:rFonts w:ascii="Calibri" w:eastAsia="Calibri" w:hAnsi="Calibri" w:cs="Times New Roman"/>
                </w:rPr>
                <w:t xml:space="preserve">Ukraine </w:t>
              </w:r>
              <w:r>
                <w:rPr>
                  <w:rStyle w:val="Hyperlink"/>
                  <w:rFonts w:ascii="Calibri" w:eastAsia="Calibri" w:hAnsi="Calibri" w:cs="Times New Roman"/>
                </w:rPr>
                <w:t>vs.</w:t>
              </w:r>
              <w:r w:rsidRPr="00361795">
                <w:rPr>
                  <w:rStyle w:val="Hyperlink"/>
                  <w:rFonts w:ascii="Calibri" w:eastAsia="Calibri" w:hAnsi="Calibri" w:cs="Times New Roman"/>
                </w:rPr>
                <w:t xml:space="preserve"> Fake News</w:t>
              </w:r>
            </w:hyperlink>
          </w:p>
          <w:p w14:paraId="636D5691" w14:textId="77777777" w:rsidR="009A5A9D" w:rsidRDefault="009A5A9D" w:rsidP="00994FFA">
            <w:pPr>
              <w:jc w:val="center"/>
              <w:rPr>
                <w:rFonts w:ascii="Calibri" w:eastAsia="Calibri" w:hAnsi="Calibri" w:cs="Times New Roman"/>
                <w:b/>
              </w:rPr>
            </w:pPr>
          </w:p>
          <w:p w14:paraId="27F85CB1" w14:textId="77777777" w:rsidR="004F09A3" w:rsidRPr="000626B3" w:rsidRDefault="004F09A3" w:rsidP="004F09A3">
            <w:pPr>
              <w:jc w:val="center"/>
              <w:rPr>
                <w:rFonts w:ascii="Calibri" w:eastAsia="Calibri" w:hAnsi="Calibri" w:cs="Times New Roman"/>
                <w:i/>
                <w:color w:val="0563C1" w:themeColor="hyperlink"/>
                <w:u w:val="single"/>
              </w:rPr>
            </w:pPr>
            <w:r>
              <w:rPr>
                <w:rFonts w:ascii="Calibri" w:eastAsia="Calibri" w:hAnsi="Calibri" w:cs="Times New Roman"/>
                <w:b/>
              </w:rPr>
              <w:t xml:space="preserve">PODCAST: </w:t>
            </w:r>
            <w:hyperlink r:id="rId45" w:history="1">
              <w:proofErr w:type="spellStart"/>
              <w:r w:rsidRPr="00F84F20">
                <w:rPr>
                  <w:rStyle w:val="Hyperlink"/>
                  <w:rFonts w:ascii="Calibri" w:eastAsia="Calibri" w:hAnsi="Calibri" w:cs="Times New Roman"/>
                </w:rPr>
                <w:t>Arkady</w:t>
              </w:r>
              <w:proofErr w:type="spellEnd"/>
              <w:r w:rsidRPr="00F84F20">
                <w:rPr>
                  <w:rStyle w:val="Hyperlink"/>
                  <w:rFonts w:ascii="Calibri" w:eastAsia="Calibri" w:hAnsi="Calibri" w:cs="Times New Roman"/>
                </w:rPr>
                <w:t xml:space="preserve"> Ostrovsky, </w:t>
              </w:r>
              <w:r w:rsidRPr="00F84F20">
                <w:rPr>
                  <w:rStyle w:val="Hyperlink"/>
                  <w:rFonts w:ascii="Calibri" w:eastAsia="Calibri" w:hAnsi="Calibri" w:cs="Times New Roman"/>
                  <w:i/>
                </w:rPr>
                <w:t>The Invention of Russia</w:t>
              </w:r>
            </w:hyperlink>
          </w:p>
          <w:p w14:paraId="103A92DF" w14:textId="77777777" w:rsidR="009A5A9D" w:rsidRDefault="009A5A9D" w:rsidP="00994FFA">
            <w:pPr>
              <w:jc w:val="center"/>
              <w:rPr>
                <w:rFonts w:ascii="Calibri" w:eastAsia="Calibri" w:hAnsi="Calibri" w:cs="Times New Roman"/>
                <w:b/>
              </w:rPr>
            </w:pPr>
          </w:p>
          <w:p w14:paraId="2BC4986D" w14:textId="77777777" w:rsidR="0012586B" w:rsidRDefault="0012586B" w:rsidP="00994FFA">
            <w:pPr>
              <w:jc w:val="center"/>
              <w:rPr>
                <w:rFonts w:ascii="Calibri" w:eastAsia="Calibri" w:hAnsi="Calibri" w:cs="Times New Roman"/>
                <w:b/>
              </w:rPr>
            </w:pPr>
          </w:p>
          <w:p w14:paraId="31289DAD" w14:textId="77777777" w:rsidR="0012586B" w:rsidRDefault="0012586B" w:rsidP="00994FFA">
            <w:pPr>
              <w:jc w:val="center"/>
              <w:rPr>
                <w:rFonts w:ascii="Calibri" w:eastAsia="Calibri" w:hAnsi="Calibri" w:cs="Times New Roman"/>
                <w:b/>
              </w:rPr>
            </w:pPr>
          </w:p>
          <w:p w14:paraId="3F68C41B" w14:textId="3018595A" w:rsidR="00994FFA" w:rsidRPr="00D31C64" w:rsidRDefault="00994FFA" w:rsidP="00994FFA">
            <w:pPr>
              <w:jc w:val="center"/>
              <w:rPr>
                <w:rFonts w:ascii="Calibri" w:eastAsia="Calibri" w:hAnsi="Calibri" w:cs="Times New Roman"/>
                <w:b/>
                <w:color w:val="FF0000"/>
              </w:rPr>
            </w:pPr>
            <w:r w:rsidRPr="00D31C64">
              <w:rPr>
                <w:rFonts w:ascii="Calibri" w:eastAsia="Calibri" w:hAnsi="Calibri" w:cs="Times New Roman"/>
                <w:b/>
                <w:color w:val="FF0000"/>
              </w:rPr>
              <w:t>FORUM</w:t>
            </w:r>
            <w:r w:rsidR="003E2D68" w:rsidRPr="00D31C64">
              <w:rPr>
                <w:rFonts w:ascii="Calibri" w:eastAsia="Calibri" w:hAnsi="Calibri" w:cs="Times New Roman"/>
                <w:b/>
                <w:color w:val="FF0000"/>
              </w:rPr>
              <w:t xml:space="preserve"> </w:t>
            </w:r>
            <w:r w:rsidR="00EF0A07" w:rsidRPr="00D31C64">
              <w:rPr>
                <w:rFonts w:ascii="Calibri" w:eastAsia="Calibri" w:hAnsi="Calibri" w:cs="Times New Roman"/>
                <w:b/>
                <w:color w:val="FF0000"/>
              </w:rPr>
              <w:t>6</w:t>
            </w:r>
            <w:r w:rsidRPr="00D31C64">
              <w:rPr>
                <w:rFonts w:ascii="Calibri" w:eastAsia="Calibri" w:hAnsi="Calibri" w:cs="Times New Roman"/>
                <w:b/>
                <w:color w:val="FF0000"/>
              </w:rPr>
              <w:t>:</w:t>
            </w:r>
          </w:p>
          <w:p w14:paraId="5D519B34" w14:textId="6DD93F1B" w:rsidR="005D1675" w:rsidRPr="005D1675" w:rsidRDefault="00994FFA" w:rsidP="00994FFA">
            <w:pPr>
              <w:jc w:val="center"/>
              <w:rPr>
                <w:rFonts w:ascii="Calibri" w:eastAsia="Calibri" w:hAnsi="Calibri" w:cs="Times New Roman"/>
                <w:b/>
              </w:rPr>
            </w:pPr>
            <w:r w:rsidRPr="00530BFF">
              <w:rPr>
                <w:rFonts w:ascii="Calibri" w:eastAsia="Calibri" w:hAnsi="Calibri" w:cs="Times New Roman"/>
              </w:rPr>
              <w:t>Find an independent media source that reports on Russian or Ukrainian media</w:t>
            </w:r>
            <w:r>
              <w:rPr>
                <w:rFonts w:ascii="Calibri" w:eastAsia="Calibri" w:hAnsi="Calibri" w:cs="Times New Roman"/>
              </w:rPr>
              <w:t xml:space="preserve">, </w:t>
            </w:r>
            <w:r w:rsidR="003E2D68">
              <w:rPr>
                <w:rFonts w:ascii="Calibri" w:eastAsia="Calibri" w:hAnsi="Calibri" w:cs="Times New Roman"/>
              </w:rPr>
              <w:t xml:space="preserve">post </w:t>
            </w:r>
            <w:r w:rsidR="003E2D68" w:rsidRPr="00D02795">
              <w:rPr>
                <w:rFonts w:ascii="Calibri" w:eastAsia="Calibri" w:hAnsi="Calibri" w:cs="Times New Roman"/>
                <w:lang w:val="en-CA"/>
              </w:rPr>
              <w:lastRenderedPageBreak/>
              <w:t xml:space="preserve">a link </w:t>
            </w:r>
            <w:r w:rsidR="003E2D68">
              <w:rPr>
                <w:rFonts w:ascii="Calibri" w:eastAsia="Calibri" w:hAnsi="Calibri" w:cs="Times New Roman"/>
                <w:lang w:val="en-CA"/>
              </w:rPr>
              <w:t>with</w:t>
            </w:r>
            <w:r w:rsidR="003E2D68" w:rsidRPr="00D02795">
              <w:rPr>
                <w:rFonts w:ascii="Calibri" w:eastAsia="Calibri" w:hAnsi="Calibri" w:cs="Times New Roman"/>
                <w:lang w:val="en-CA"/>
              </w:rPr>
              <w:t xml:space="preserve"> 1-2 sentence explanation</w:t>
            </w:r>
            <w:r w:rsidR="003E2D68">
              <w:rPr>
                <w:rFonts w:ascii="Calibri" w:eastAsia="Calibri" w:hAnsi="Calibri" w:cs="Times New Roman"/>
                <w:lang w:val="en-CA"/>
              </w:rPr>
              <w:t>, and</w:t>
            </w:r>
            <w:r w:rsidR="003E2D68">
              <w:rPr>
                <w:rFonts w:ascii="Calibri" w:eastAsia="Calibri" w:hAnsi="Calibri" w:cs="Times New Roman"/>
              </w:rPr>
              <w:t xml:space="preserve"> comment on 1 other post!</w:t>
            </w:r>
          </w:p>
        </w:tc>
      </w:tr>
    </w:tbl>
    <w:p w14:paraId="523F1D70" w14:textId="77777777" w:rsidR="005D1675" w:rsidRPr="005D1675" w:rsidRDefault="005D1675" w:rsidP="007C23F3">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129"/>
        <w:gridCol w:w="2050"/>
        <w:gridCol w:w="2141"/>
        <w:gridCol w:w="1696"/>
        <w:gridCol w:w="2334"/>
      </w:tblGrid>
      <w:tr w:rsidR="00B0066F" w:rsidRPr="005D1675" w14:paraId="256B8D76" w14:textId="77777777" w:rsidTr="00837964">
        <w:tc>
          <w:tcPr>
            <w:tcW w:w="1129" w:type="dxa"/>
            <w:shd w:val="clear" w:color="auto" w:fill="D9D9D9" w:themeFill="background1" w:themeFillShade="D9"/>
          </w:tcPr>
          <w:p w14:paraId="5A592F0C" w14:textId="5110D2F5"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 xml:space="preserve">WEEK </w:t>
            </w:r>
            <w:r w:rsidR="00D537E3">
              <w:rPr>
                <w:rFonts w:ascii="Calibri" w:eastAsia="Calibri" w:hAnsi="Calibri" w:cs="Times New Roman"/>
                <w:b/>
              </w:rPr>
              <w:t>8</w:t>
            </w:r>
          </w:p>
        </w:tc>
        <w:tc>
          <w:tcPr>
            <w:tcW w:w="2050" w:type="dxa"/>
            <w:shd w:val="clear" w:color="auto" w:fill="D9D9D9" w:themeFill="background1" w:themeFillShade="D9"/>
          </w:tcPr>
          <w:p w14:paraId="2A6EC5A3"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TOPIC</w:t>
            </w:r>
          </w:p>
        </w:tc>
        <w:tc>
          <w:tcPr>
            <w:tcW w:w="2141" w:type="dxa"/>
            <w:shd w:val="clear" w:color="auto" w:fill="D9D9D9" w:themeFill="background1" w:themeFillShade="D9"/>
          </w:tcPr>
          <w:p w14:paraId="76A0D5BA"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CASE STUDIES</w:t>
            </w:r>
          </w:p>
        </w:tc>
        <w:tc>
          <w:tcPr>
            <w:tcW w:w="1696" w:type="dxa"/>
            <w:shd w:val="clear" w:color="auto" w:fill="D9D9D9" w:themeFill="background1" w:themeFillShade="D9"/>
          </w:tcPr>
          <w:p w14:paraId="133446C5"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READINGS</w:t>
            </w:r>
          </w:p>
        </w:tc>
        <w:tc>
          <w:tcPr>
            <w:tcW w:w="2334" w:type="dxa"/>
            <w:shd w:val="clear" w:color="auto" w:fill="D9D9D9" w:themeFill="background1" w:themeFillShade="D9"/>
          </w:tcPr>
          <w:p w14:paraId="578BB354"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ASSIGNMENTS</w:t>
            </w:r>
          </w:p>
        </w:tc>
      </w:tr>
      <w:tr w:rsidR="00B0066F" w:rsidRPr="005D1675" w14:paraId="077B4DB1" w14:textId="77777777" w:rsidTr="00837964">
        <w:tc>
          <w:tcPr>
            <w:tcW w:w="1129" w:type="dxa"/>
          </w:tcPr>
          <w:p w14:paraId="46B90B48" w14:textId="10662D9A" w:rsidR="005D1675" w:rsidRPr="005D1675" w:rsidRDefault="005D1675" w:rsidP="007C23F3">
            <w:pPr>
              <w:jc w:val="center"/>
              <w:rPr>
                <w:rFonts w:ascii="Calibri" w:eastAsia="Calibri" w:hAnsi="Calibri" w:cs="Times New Roman"/>
              </w:rPr>
            </w:pPr>
            <w:r w:rsidRPr="005D1675">
              <w:rPr>
                <w:rFonts w:ascii="Calibri" w:eastAsia="Calibri" w:hAnsi="Calibri" w:cs="Times New Roman"/>
              </w:rPr>
              <w:t>Wed</w:t>
            </w:r>
            <w:r w:rsidR="00CC2E77">
              <w:rPr>
                <w:rFonts w:ascii="Calibri" w:eastAsia="Calibri" w:hAnsi="Calibri" w:cs="Times New Roman"/>
              </w:rPr>
              <w:t xml:space="preserve">, Oct. </w:t>
            </w:r>
            <w:r w:rsidR="00D537E3">
              <w:rPr>
                <w:rFonts w:ascii="Calibri" w:eastAsia="Calibri" w:hAnsi="Calibri" w:cs="Times New Roman"/>
              </w:rPr>
              <w:t>24</w:t>
            </w:r>
          </w:p>
          <w:p w14:paraId="43F292A9" w14:textId="77777777" w:rsidR="005D1675" w:rsidRPr="005D1675" w:rsidRDefault="005D1675" w:rsidP="007C23F3">
            <w:pPr>
              <w:jc w:val="center"/>
              <w:rPr>
                <w:rFonts w:ascii="Calibri" w:eastAsia="Calibri" w:hAnsi="Calibri" w:cs="Times New Roman"/>
              </w:rPr>
            </w:pPr>
          </w:p>
        </w:tc>
        <w:tc>
          <w:tcPr>
            <w:tcW w:w="2050" w:type="dxa"/>
          </w:tcPr>
          <w:p w14:paraId="24D84FE7" w14:textId="35741732" w:rsidR="00A127F1" w:rsidRDefault="00A127F1" w:rsidP="00A127F1">
            <w:pPr>
              <w:jc w:val="center"/>
              <w:rPr>
                <w:rFonts w:ascii="Calibri" w:eastAsia="Calibri" w:hAnsi="Calibri" w:cs="Times New Roman"/>
                <w:b/>
              </w:rPr>
            </w:pPr>
            <w:r>
              <w:rPr>
                <w:rFonts w:ascii="Calibri" w:eastAsia="Calibri" w:hAnsi="Calibri" w:cs="Times New Roman"/>
                <w:b/>
              </w:rPr>
              <w:t>Welfare State</w:t>
            </w:r>
            <w:r w:rsidR="00E729FC">
              <w:rPr>
                <w:rFonts w:ascii="Calibri" w:eastAsia="Calibri" w:hAnsi="Calibri" w:cs="Times New Roman"/>
                <w:b/>
              </w:rPr>
              <w:t>s</w:t>
            </w:r>
          </w:p>
          <w:p w14:paraId="0FD2F296" w14:textId="77777777" w:rsidR="005D1675" w:rsidRDefault="00A127F1" w:rsidP="00A127F1">
            <w:pPr>
              <w:jc w:val="center"/>
              <w:rPr>
                <w:rFonts w:ascii="Calibri" w:eastAsia="Calibri" w:hAnsi="Calibri" w:cs="Times New Roman"/>
                <w:b/>
              </w:rPr>
            </w:pPr>
            <w:r>
              <w:rPr>
                <w:rFonts w:ascii="Calibri" w:eastAsia="Calibri" w:hAnsi="Calibri" w:cs="Times New Roman"/>
                <w:b/>
              </w:rPr>
              <w:t>Scandinavia</w:t>
            </w:r>
          </w:p>
          <w:p w14:paraId="686FA590" w14:textId="77777777" w:rsidR="00A127F1" w:rsidRDefault="00A127F1" w:rsidP="00A127F1">
            <w:pPr>
              <w:jc w:val="center"/>
              <w:rPr>
                <w:rFonts w:ascii="Calibri" w:eastAsia="Calibri" w:hAnsi="Calibri" w:cs="Times New Roman"/>
                <w:b/>
              </w:rPr>
            </w:pPr>
          </w:p>
          <w:p w14:paraId="4BF13E80" w14:textId="1D3188F7" w:rsidR="00D40505" w:rsidRPr="00CF240E" w:rsidRDefault="00D40505" w:rsidP="00A127F1">
            <w:pPr>
              <w:jc w:val="center"/>
              <w:rPr>
                <w:rFonts w:ascii="Calibri" w:eastAsia="Calibri" w:hAnsi="Calibri" w:cs="Times New Roman"/>
              </w:rPr>
            </w:pPr>
            <w:bookmarkStart w:id="5" w:name="_GoBack"/>
            <w:bookmarkEnd w:id="5"/>
          </w:p>
        </w:tc>
        <w:tc>
          <w:tcPr>
            <w:tcW w:w="2141" w:type="dxa"/>
          </w:tcPr>
          <w:p w14:paraId="4682E8AA" w14:textId="77777777" w:rsidR="00B0066F" w:rsidRDefault="00B0066F" w:rsidP="007C23F3">
            <w:pPr>
              <w:jc w:val="center"/>
              <w:rPr>
                <w:rFonts w:ascii="Calibri" w:eastAsia="Calibri" w:hAnsi="Calibri" w:cs="Times New Roman"/>
              </w:rPr>
            </w:pPr>
          </w:p>
          <w:p w14:paraId="4246F032" w14:textId="77777777" w:rsidR="00B0066F" w:rsidRDefault="00B0066F" w:rsidP="007C23F3">
            <w:pPr>
              <w:jc w:val="center"/>
              <w:rPr>
                <w:rFonts w:ascii="Calibri" w:eastAsia="Calibri" w:hAnsi="Calibri" w:cs="Times New Roman"/>
              </w:rPr>
            </w:pPr>
          </w:p>
          <w:p w14:paraId="36725661" w14:textId="438A061C" w:rsidR="005D1675" w:rsidRPr="005D1675" w:rsidRDefault="005D1675" w:rsidP="007C23F3">
            <w:pPr>
              <w:jc w:val="center"/>
              <w:rPr>
                <w:rFonts w:ascii="Calibri" w:eastAsia="Calibri" w:hAnsi="Calibri" w:cs="Times New Roman"/>
              </w:rPr>
            </w:pPr>
          </w:p>
        </w:tc>
        <w:tc>
          <w:tcPr>
            <w:tcW w:w="1696" w:type="dxa"/>
          </w:tcPr>
          <w:p w14:paraId="63688271" w14:textId="56D382FB" w:rsidR="005D1675" w:rsidRDefault="00EF5226" w:rsidP="007C23F3">
            <w:pPr>
              <w:jc w:val="center"/>
              <w:rPr>
                <w:rFonts w:ascii="Calibri" w:eastAsia="Calibri" w:hAnsi="Calibri" w:cs="Times New Roman"/>
                <w:iCs/>
                <w:lang w:val="en-CA"/>
              </w:rPr>
            </w:pPr>
            <w:proofErr w:type="spellStart"/>
            <w:r w:rsidRPr="00EF5226">
              <w:rPr>
                <w:rFonts w:ascii="Calibri" w:eastAsia="Calibri" w:hAnsi="Calibri" w:cs="Times New Roman"/>
                <w:iCs/>
                <w:lang w:val="en-CA"/>
              </w:rPr>
              <w:t>Keskinen</w:t>
            </w:r>
            <w:proofErr w:type="spellEnd"/>
            <w:r w:rsidRPr="00EF5226">
              <w:rPr>
                <w:rFonts w:ascii="Calibri" w:eastAsia="Calibri" w:hAnsi="Calibri" w:cs="Times New Roman"/>
                <w:iCs/>
                <w:lang w:val="en-CA"/>
              </w:rPr>
              <w:t>, S. “From welfare nationalism to welfare chauvinism</w:t>
            </w:r>
            <w:r w:rsidR="004F09A3">
              <w:rPr>
                <w:rFonts w:ascii="Calibri" w:eastAsia="Calibri" w:hAnsi="Calibri" w:cs="Times New Roman"/>
                <w:iCs/>
                <w:lang w:val="en-CA"/>
              </w:rPr>
              <w:t xml:space="preserve"> </w:t>
            </w:r>
            <w:r w:rsidRPr="00EF5226">
              <w:rPr>
                <w:rFonts w:ascii="Calibri" w:eastAsia="Calibri" w:hAnsi="Calibri" w:cs="Times New Roman"/>
                <w:iCs/>
                <w:lang w:val="en-CA"/>
              </w:rPr>
              <w:t xml:space="preserve">in Finland.” </w:t>
            </w:r>
            <w:r w:rsidRPr="00EF5226">
              <w:rPr>
                <w:rFonts w:ascii="Calibri" w:eastAsia="Calibri" w:hAnsi="Calibri" w:cs="Times New Roman"/>
                <w:i/>
                <w:iCs/>
                <w:lang w:val="en-CA"/>
              </w:rPr>
              <w:t>Critical Social Policy, 36</w:t>
            </w:r>
            <w:r w:rsidRPr="00EF5226">
              <w:rPr>
                <w:rFonts w:ascii="Calibri" w:eastAsia="Calibri" w:hAnsi="Calibri" w:cs="Times New Roman"/>
                <w:iCs/>
                <w:lang w:val="en-CA"/>
              </w:rPr>
              <w:t>(3)</w:t>
            </w:r>
            <w:r>
              <w:rPr>
                <w:rFonts w:ascii="Calibri" w:eastAsia="Calibri" w:hAnsi="Calibri" w:cs="Times New Roman"/>
                <w:iCs/>
                <w:lang w:val="en-CA"/>
              </w:rPr>
              <w:t>, 2016, pp.</w:t>
            </w:r>
            <w:r w:rsidRPr="00EF5226">
              <w:rPr>
                <w:rFonts w:ascii="Calibri" w:eastAsia="Calibri" w:hAnsi="Calibri" w:cs="Times New Roman"/>
                <w:iCs/>
                <w:lang w:val="en-CA"/>
              </w:rPr>
              <w:t xml:space="preserve"> 352-370</w:t>
            </w:r>
          </w:p>
          <w:p w14:paraId="4E9F0444" w14:textId="2F6A6DD6" w:rsidR="00061101" w:rsidRDefault="00EF5226" w:rsidP="004F09A3">
            <w:pPr>
              <w:jc w:val="center"/>
              <w:rPr>
                <w:rFonts w:ascii="Calibri" w:eastAsia="Calibri" w:hAnsi="Calibri" w:cs="Times New Roman"/>
                <w:color w:val="00B050"/>
              </w:rPr>
            </w:pPr>
            <w:r w:rsidRPr="00675E2B">
              <w:rPr>
                <w:rFonts w:ascii="Calibri" w:eastAsia="Calibri" w:hAnsi="Calibri" w:cs="Times New Roman"/>
                <w:color w:val="00B050"/>
              </w:rPr>
              <w:t>Available</w:t>
            </w:r>
            <w:r>
              <w:rPr>
                <w:rFonts w:ascii="Calibri" w:eastAsia="Calibri" w:hAnsi="Calibri" w:cs="Times New Roman"/>
                <w:color w:val="00B050"/>
              </w:rPr>
              <w:t xml:space="preserve"> on CourseSpaces</w:t>
            </w:r>
          </w:p>
          <w:p w14:paraId="21047A18" w14:textId="77777777" w:rsidR="004F09A3" w:rsidRPr="004F09A3" w:rsidRDefault="004F09A3" w:rsidP="004F09A3">
            <w:pPr>
              <w:jc w:val="center"/>
              <w:rPr>
                <w:rFonts w:ascii="Calibri" w:eastAsia="Calibri" w:hAnsi="Calibri" w:cs="Times New Roman"/>
                <w:color w:val="00B050"/>
              </w:rPr>
            </w:pPr>
          </w:p>
          <w:p w14:paraId="5B689371" w14:textId="0BCA9D3A" w:rsidR="00061101" w:rsidRPr="005D1675" w:rsidRDefault="00061101" w:rsidP="007C23F3">
            <w:pPr>
              <w:jc w:val="center"/>
              <w:rPr>
                <w:rFonts w:ascii="Calibri" w:eastAsia="Calibri" w:hAnsi="Calibri" w:cs="Times New Roman"/>
              </w:rPr>
            </w:pPr>
            <w:r w:rsidRPr="00061101">
              <w:rPr>
                <w:rFonts w:ascii="Calibri" w:eastAsia="Calibri" w:hAnsi="Calibri" w:cs="Times New Roman"/>
                <w:iCs/>
                <w:lang w:val="en-CA"/>
              </w:rPr>
              <w:t>Sverdrup, U. “</w:t>
            </w:r>
            <w:hyperlink r:id="rId46" w:history="1">
              <w:r w:rsidRPr="00061101">
                <w:rPr>
                  <w:rStyle w:val="Hyperlink"/>
                  <w:rFonts w:ascii="Calibri" w:eastAsia="Calibri" w:hAnsi="Calibri" w:cs="Times New Roman"/>
                  <w:iCs/>
                  <w:lang w:val="en-CA"/>
                </w:rPr>
                <w:t>Lessons from the Norway-EU Relationship</w:t>
              </w:r>
            </w:hyperlink>
            <w:r>
              <w:rPr>
                <w:rFonts w:ascii="Calibri" w:eastAsia="Calibri" w:hAnsi="Calibri" w:cs="Times New Roman"/>
                <w:iCs/>
                <w:lang w:val="en-CA"/>
              </w:rPr>
              <w:t>,</w:t>
            </w:r>
            <w:r w:rsidRPr="00061101">
              <w:rPr>
                <w:rFonts w:ascii="Calibri" w:eastAsia="Calibri" w:hAnsi="Calibri" w:cs="Times New Roman"/>
                <w:iCs/>
                <w:lang w:val="en-CA"/>
              </w:rPr>
              <w:t xml:space="preserve">” </w:t>
            </w:r>
            <w:r w:rsidRPr="00061101">
              <w:rPr>
                <w:rFonts w:ascii="Calibri" w:eastAsia="Calibri" w:hAnsi="Calibri" w:cs="Times New Roman"/>
                <w:i/>
                <w:iCs/>
                <w:lang w:val="en-CA"/>
              </w:rPr>
              <w:t>European Council on Foreign Relations</w:t>
            </w:r>
            <w:r>
              <w:rPr>
                <w:rFonts w:ascii="Calibri" w:eastAsia="Calibri" w:hAnsi="Calibri" w:cs="Times New Roman"/>
                <w:i/>
                <w:iCs/>
                <w:lang w:val="en-CA"/>
              </w:rPr>
              <w:t xml:space="preserve"> </w:t>
            </w:r>
            <w:r w:rsidRPr="00061101">
              <w:rPr>
                <w:rFonts w:ascii="Calibri" w:eastAsia="Calibri" w:hAnsi="Calibri" w:cs="Times New Roman"/>
                <w:iCs/>
                <w:lang w:val="en-CA"/>
              </w:rPr>
              <w:t>(21 June 2016)</w:t>
            </w:r>
          </w:p>
        </w:tc>
        <w:tc>
          <w:tcPr>
            <w:tcW w:w="2334" w:type="dxa"/>
          </w:tcPr>
          <w:p w14:paraId="451265E4" w14:textId="77777777" w:rsidR="00BA63C7" w:rsidRDefault="00BA63C7" w:rsidP="00BA63C7">
            <w:pPr>
              <w:jc w:val="center"/>
              <w:rPr>
                <w:rFonts w:ascii="Calibri" w:eastAsia="Calibri" w:hAnsi="Calibri" w:cs="Times New Roman"/>
              </w:rPr>
            </w:pPr>
            <w:r w:rsidRPr="00AF2B2E">
              <w:rPr>
                <w:rFonts w:ascii="Calibri" w:eastAsia="Calibri" w:hAnsi="Calibri" w:cs="Times New Roman"/>
                <w:b/>
              </w:rPr>
              <w:t>GROUP DISCUSSION:</w:t>
            </w:r>
            <w:r>
              <w:rPr>
                <w:rFonts w:ascii="Calibri" w:eastAsia="Calibri" w:hAnsi="Calibri" w:cs="Times New Roman"/>
              </w:rPr>
              <w:t xml:space="preserve"> </w:t>
            </w:r>
          </w:p>
          <w:p w14:paraId="270BF50B" w14:textId="6E5F8C8C" w:rsidR="0012586B" w:rsidRDefault="0012586B" w:rsidP="00BA63C7">
            <w:pPr>
              <w:jc w:val="center"/>
              <w:rPr>
                <w:rFonts w:ascii="Calibri" w:eastAsia="Calibri" w:hAnsi="Calibri" w:cs="Times New Roman"/>
                <w:lang w:val="en-CA"/>
              </w:rPr>
            </w:pPr>
            <w:r>
              <w:rPr>
                <w:rFonts w:ascii="Calibri" w:eastAsia="Calibri" w:hAnsi="Calibri" w:cs="Times New Roman"/>
                <w:lang w:val="en-CA"/>
              </w:rPr>
              <w:t>What is a welfare state?</w:t>
            </w:r>
          </w:p>
          <w:p w14:paraId="51EF80B0" w14:textId="7643EDF0" w:rsidR="005D1675" w:rsidRDefault="00BA63C7" w:rsidP="00BA63C7">
            <w:pPr>
              <w:jc w:val="center"/>
              <w:rPr>
                <w:rFonts w:ascii="Calibri" w:eastAsia="Calibri" w:hAnsi="Calibri" w:cs="Times New Roman"/>
                <w:lang w:val="en-CA"/>
              </w:rPr>
            </w:pPr>
            <w:r w:rsidRPr="00BA63C7">
              <w:rPr>
                <w:rFonts w:ascii="Calibri" w:eastAsia="Calibri" w:hAnsi="Calibri" w:cs="Times New Roman"/>
                <w:lang w:val="en-CA"/>
              </w:rPr>
              <w:t xml:space="preserve">What </w:t>
            </w:r>
            <w:r>
              <w:rPr>
                <w:rFonts w:ascii="Calibri" w:eastAsia="Calibri" w:hAnsi="Calibri" w:cs="Times New Roman"/>
                <w:lang w:val="en-CA"/>
              </w:rPr>
              <w:t xml:space="preserve">can we learn from the Scandinavian welfare states? </w:t>
            </w:r>
          </w:p>
          <w:p w14:paraId="707A63D3" w14:textId="77777777" w:rsidR="00EF0A07" w:rsidRDefault="00EF0A07" w:rsidP="00BA63C7">
            <w:pPr>
              <w:jc w:val="center"/>
              <w:rPr>
                <w:rFonts w:ascii="Calibri" w:eastAsia="Calibri" w:hAnsi="Calibri" w:cs="Times New Roman"/>
              </w:rPr>
            </w:pPr>
          </w:p>
          <w:p w14:paraId="22549675" w14:textId="301306C9" w:rsidR="00EF0A07" w:rsidRPr="00D31C64" w:rsidRDefault="00EF0A07" w:rsidP="00EF0A07">
            <w:pPr>
              <w:jc w:val="center"/>
              <w:rPr>
                <w:rFonts w:ascii="Calibri" w:eastAsia="Calibri" w:hAnsi="Calibri" w:cs="Times New Roman"/>
                <w:b/>
                <w:color w:val="FF0000"/>
              </w:rPr>
            </w:pPr>
            <w:r w:rsidRPr="00D31C64">
              <w:rPr>
                <w:rFonts w:ascii="Calibri" w:eastAsia="Calibri" w:hAnsi="Calibri" w:cs="Times New Roman"/>
                <w:b/>
                <w:color w:val="FF0000"/>
              </w:rPr>
              <w:t>FORUM 7:</w:t>
            </w:r>
          </w:p>
          <w:p w14:paraId="55ED30F0" w14:textId="73B27C78" w:rsidR="00EF0A07" w:rsidRPr="005D1675" w:rsidRDefault="00EF0A07" w:rsidP="00EF0A07">
            <w:pPr>
              <w:jc w:val="center"/>
              <w:rPr>
                <w:rFonts w:ascii="Calibri" w:eastAsia="Calibri" w:hAnsi="Calibri" w:cs="Times New Roman"/>
              </w:rPr>
            </w:pPr>
            <w:r w:rsidRPr="00530BFF">
              <w:rPr>
                <w:rFonts w:ascii="Calibri" w:eastAsia="Calibri" w:hAnsi="Calibri" w:cs="Times New Roman"/>
              </w:rPr>
              <w:t xml:space="preserve">Find </w:t>
            </w:r>
            <w:r>
              <w:rPr>
                <w:rFonts w:ascii="Calibri" w:eastAsia="Calibri" w:hAnsi="Calibri" w:cs="Times New Roman"/>
              </w:rPr>
              <w:t xml:space="preserve">the most pressing or important issues </w:t>
            </w:r>
            <w:r w:rsidRPr="00530BFF">
              <w:rPr>
                <w:rFonts w:ascii="Calibri" w:eastAsia="Calibri" w:hAnsi="Calibri" w:cs="Times New Roman"/>
              </w:rPr>
              <w:t>in</w:t>
            </w:r>
            <w:r>
              <w:rPr>
                <w:rFonts w:ascii="Calibri" w:eastAsia="Calibri" w:hAnsi="Calibri" w:cs="Times New Roman"/>
              </w:rPr>
              <w:t xml:space="preserve"> Scandinavian welfare states today, post </w:t>
            </w:r>
            <w:r w:rsidRPr="00D02795">
              <w:rPr>
                <w:rFonts w:ascii="Calibri" w:eastAsia="Calibri" w:hAnsi="Calibri" w:cs="Times New Roman"/>
                <w:lang w:val="en-CA"/>
              </w:rPr>
              <w:t xml:space="preserve">a link </w:t>
            </w:r>
            <w:r>
              <w:rPr>
                <w:rFonts w:ascii="Calibri" w:eastAsia="Calibri" w:hAnsi="Calibri" w:cs="Times New Roman"/>
                <w:lang w:val="en-CA"/>
              </w:rPr>
              <w:t>with</w:t>
            </w:r>
            <w:r w:rsidRPr="00D02795">
              <w:rPr>
                <w:rFonts w:ascii="Calibri" w:eastAsia="Calibri" w:hAnsi="Calibri" w:cs="Times New Roman"/>
                <w:lang w:val="en-CA"/>
              </w:rPr>
              <w:t xml:space="preserve"> 1-2 sentence explanation</w:t>
            </w:r>
            <w:r>
              <w:rPr>
                <w:rFonts w:ascii="Calibri" w:eastAsia="Calibri" w:hAnsi="Calibri" w:cs="Times New Roman"/>
                <w:lang w:val="en-CA"/>
              </w:rPr>
              <w:t>, and</w:t>
            </w:r>
            <w:r>
              <w:rPr>
                <w:rFonts w:ascii="Calibri" w:eastAsia="Calibri" w:hAnsi="Calibri" w:cs="Times New Roman"/>
              </w:rPr>
              <w:t xml:space="preserve"> comment on 1 other post!</w:t>
            </w:r>
          </w:p>
        </w:tc>
      </w:tr>
    </w:tbl>
    <w:p w14:paraId="1975AF8E" w14:textId="148A1293" w:rsidR="005D1675" w:rsidRDefault="005D1675" w:rsidP="007C23F3">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164"/>
        <w:gridCol w:w="2017"/>
        <w:gridCol w:w="2015"/>
        <w:gridCol w:w="1845"/>
        <w:gridCol w:w="2309"/>
      </w:tblGrid>
      <w:tr w:rsidR="00D537E3" w:rsidRPr="005D1675" w14:paraId="0F06A1C6" w14:textId="77777777" w:rsidTr="00D1609E">
        <w:tc>
          <w:tcPr>
            <w:tcW w:w="1164" w:type="dxa"/>
            <w:shd w:val="clear" w:color="auto" w:fill="D9D9D9" w:themeFill="background1" w:themeFillShade="D9"/>
          </w:tcPr>
          <w:p w14:paraId="7F1C4209" w14:textId="015F95CF" w:rsidR="00D537E3" w:rsidRPr="005D1675" w:rsidRDefault="00D537E3" w:rsidP="00D1609E">
            <w:pPr>
              <w:jc w:val="center"/>
              <w:rPr>
                <w:rFonts w:ascii="Calibri" w:eastAsia="Calibri" w:hAnsi="Calibri" w:cs="Times New Roman"/>
                <w:b/>
              </w:rPr>
            </w:pPr>
            <w:r w:rsidRPr="005D1675">
              <w:rPr>
                <w:rFonts w:ascii="Calibri" w:eastAsia="Calibri" w:hAnsi="Calibri" w:cs="Times New Roman"/>
                <w:b/>
              </w:rPr>
              <w:t xml:space="preserve">WEEK </w:t>
            </w:r>
            <w:r>
              <w:rPr>
                <w:rFonts w:ascii="Calibri" w:eastAsia="Calibri" w:hAnsi="Calibri" w:cs="Times New Roman"/>
                <w:b/>
              </w:rPr>
              <w:t>9</w:t>
            </w:r>
          </w:p>
        </w:tc>
        <w:tc>
          <w:tcPr>
            <w:tcW w:w="2017" w:type="dxa"/>
            <w:shd w:val="clear" w:color="auto" w:fill="D9D9D9" w:themeFill="background1" w:themeFillShade="D9"/>
          </w:tcPr>
          <w:p w14:paraId="7A1E6228" w14:textId="77777777" w:rsidR="00D537E3" w:rsidRPr="005D1675" w:rsidRDefault="00D537E3" w:rsidP="00D1609E">
            <w:pPr>
              <w:jc w:val="center"/>
              <w:rPr>
                <w:rFonts w:ascii="Calibri" w:eastAsia="Calibri" w:hAnsi="Calibri" w:cs="Times New Roman"/>
                <w:b/>
              </w:rPr>
            </w:pPr>
            <w:r w:rsidRPr="005D1675">
              <w:rPr>
                <w:rFonts w:ascii="Calibri" w:eastAsia="Calibri" w:hAnsi="Calibri" w:cs="Times New Roman"/>
                <w:b/>
              </w:rPr>
              <w:t>TOPIC</w:t>
            </w:r>
          </w:p>
        </w:tc>
        <w:tc>
          <w:tcPr>
            <w:tcW w:w="2015" w:type="dxa"/>
            <w:shd w:val="clear" w:color="auto" w:fill="D9D9D9" w:themeFill="background1" w:themeFillShade="D9"/>
          </w:tcPr>
          <w:p w14:paraId="7AA8815A" w14:textId="77777777" w:rsidR="00D537E3" w:rsidRPr="005D1675" w:rsidRDefault="00D537E3" w:rsidP="00D1609E">
            <w:pPr>
              <w:jc w:val="center"/>
              <w:rPr>
                <w:rFonts w:ascii="Calibri" w:eastAsia="Calibri" w:hAnsi="Calibri" w:cs="Times New Roman"/>
                <w:b/>
              </w:rPr>
            </w:pPr>
            <w:r w:rsidRPr="005D1675">
              <w:rPr>
                <w:rFonts w:ascii="Calibri" w:eastAsia="Calibri" w:hAnsi="Calibri" w:cs="Times New Roman"/>
                <w:b/>
              </w:rPr>
              <w:t>CASE STUDIES</w:t>
            </w:r>
          </w:p>
        </w:tc>
        <w:tc>
          <w:tcPr>
            <w:tcW w:w="1845" w:type="dxa"/>
            <w:shd w:val="clear" w:color="auto" w:fill="D9D9D9" w:themeFill="background1" w:themeFillShade="D9"/>
          </w:tcPr>
          <w:p w14:paraId="2D775E65" w14:textId="77777777" w:rsidR="00D537E3" w:rsidRPr="005D1675" w:rsidRDefault="00D537E3" w:rsidP="00D1609E">
            <w:pPr>
              <w:jc w:val="center"/>
              <w:rPr>
                <w:rFonts w:ascii="Calibri" w:eastAsia="Calibri" w:hAnsi="Calibri" w:cs="Times New Roman"/>
                <w:b/>
              </w:rPr>
            </w:pPr>
            <w:r w:rsidRPr="005D1675">
              <w:rPr>
                <w:rFonts w:ascii="Calibri" w:eastAsia="Calibri" w:hAnsi="Calibri" w:cs="Times New Roman"/>
                <w:b/>
              </w:rPr>
              <w:t>READINGS</w:t>
            </w:r>
          </w:p>
        </w:tc>
        <w:tc>
          <w:tcPr>
            <w:tcW w:w="2309" w:type="dxa"/>
            <w:shd w:val="clear" w:color="auto" w:fill="D9D9D9" w:themeFill="background1" w:themeFillShade="D9"/>
          </w:tcPr>
          <w:p w14:paraId="576D168A" w14:textId="77777777" w:rsidR="00D537E3" w:rsidRPr="005D1675" w:rsidRDefault="00D537E3" w:rsidP="00D1609E">
            <w:pPr>
              <w:jc w:val="center"/>
              <w:rPr>
                <w:rFonts w:ascii="Calibri" w:eastAsia="Calibri" w:hAnsi="Calibri" w:cs="Times New Roman"/>
                <w:b/>
              </w:rPr>
            </w:pPr>
            <w:r w:rsidRPr="005D1675">
              <w:rPr>
                <w:rFonts w:ascii="Calibri" w:eastAsia="Calibri" w:hAnsi="Calibri" w:cs="Times New Roman"/>
                <w:b/>
              </w:rPr>
              <w:t>ASSIGNMENTS</w:t>
            </w:r>
          </w:p>
        </w:tc>
      </w:tr>
      <w:tr w:rsidR="00D537E3" w:rsidRPr="005D1675" w14:paraId="298C9F4B" w14:textId="77777777" w:rsidTr="00D1609E">
        <w:tc>
          <w:tcPr>
            <w:tcW w:w="1164" w:type="dxa"/>
          </w:tcPr>
          <w:p w14:paraId="0C78E327" w14:textId="3EDB5397" w:rsidR="00D537E3" w:rsidRPr="005D1675" w:rsidRDefault="00D537E3" w:rsidP="00D1609E">
            <w:pPr>
              <w:jc w:val="center"/>
              <w:rPr>
                <w:rFonts w:ascii="Calibri" w:eastAsia="Calibri" w:hAnsi="Calibri" w:cs="Times New Roman"/>
              </w:rPr>
            </w:pPr>
            <w:r w:rsidRPr="005D1675">
              <w:rPr>
                <w:rFonts w:ascii="Calibri" w:eastAsia="Calibri" w:hAnsi="Calibri" w:cs="Times New Roman"/>
              </w:rPr>
              <w:t>Wed</w:t>
            </w:r>
            <w:r>
              <w:rPr>
                <w:rFonts w:ascii="Calibri" w:eastAsia="Calibri" w:hAnsi="Calibri" w:cs="Times New Roman"/>
              </w:rPr>
              <w:t>, Oct. 31</w:t>
            </w:r>
          </w:p>
          <w:p w14:paraId="14AF07D1" w14:textId="77777777" w:rsidR="00D537E3" w:rsidRPr="005D1675" w:rsidRDefault="00D537E3" w:rsidP="00D1609E">
            <w:pPr>
              <w:rPr>
                <w:rFonts w:ascii="Calibri" w:eastAsia="Calibri" w:hAnsi="Calibri" w:cs="Times New Roman"/>
              </w:rPr>
            </w:pPr>
          </w:p>
        </w:tc>
        <w:tc>
          <w:tcPr>
            <w:tcW w:w="2017" w:type="dxa"/>
          </w:tcPr>
          <w:p w14:paraId="6052E04A" w14:textId="77777777" w:rsidR="004F09A3" w:rsidRDefault="00D537E3" w:rsidP="00D1609E">
            <w:pPr>
              <w:jc w:val="center"/>
              <w:rPr>
                <w:rFonts w:ascii="Calibri" w:eastAsia="Calibri" w:hAnsi="Calibri" w:cs="Times New Roman"/>
                <w:b/>
              </w:rPr>
            </w:pPr>
            <w:r>
              <w:rPr>
                <w:rFonts w:ascii="Calibri" w:eastAsia="Calibri" w:hAnsi="Calibri" w:cs="Times New Roman"/>
                <w:b/>
              </w:rPr>
              <w:t xml:space="preserve">Human Rights </w:t>
            </w:r>
          </w:p>
          <w:p w14:paraId="761F7EFF" w14:textId="77777777" w:rsidR="004F09A3" w:rsidRDefault="004F09A3" w:rsidP="00D1609E">
            <w:pPr>
              <w:jc w:val="center"/>
              <w:rPr>
                <w:rFonts w:ascii="Calibri" w:eastAsia="Calibri" w:hAnsi="Calibri" w:cs="Times New Roman"/>
                <w:b/>
              </w:rPr>
            </w:pPr>
          </w:p>
          <w:p w14:paraId="615F3AFF" w14:textId="77777777" w:rsidR="004F09A3" w:rsidRDefault="004F09A3" w:rsidP="00D1609E">
            <w:pPr>
              <w:jc w:val="center"/>
              <w:rPr>
                <w:rFonts w:ascii="Calibri" w:eastAsia="Calibri" w:hAnsi="Calibri" w:cs="Times New Roman"/>
                <w:b/>
              </w:rPr>
            </w:pPr>
          </w:p>
          <w:p w14:paraId="53A7FFDB" w14:textId="77777777" w:rsidR="00CD34C8" w:rsidRDefault="00D537E3" w:rsidP="00D1609E">
            <w:pPr>
              <w:jc w:val="center"/>
              <w:rPr>
                <w:rFonts w:ascii="Calibri" w:eastAsia="Calibri" w:hAnsi="Calibri" w:cs="Times New Roman"/>
                <w:b/>
              </w:rPr>
            </w:pPr>
            <w:r w:rsidRPr="00DB0255">
              <w:rPr>
                <w:rFonts w:ascii="Calibri" w:eastAsia="Calibri" w:hAnsi="Calibri" w:cs="Times New Roman"/>
                <w:b/>
              </w:rPr>
              <w:t>GUEST SPEAKER</w:t>
            </w:r>
            <w:r w:rsidR="00CD34C8">
              <w:rPr>
                <w:rFonts w:ascii="Calibri" w:eastAsia="Calibri" w:hAnsi="Calibri" w:cs="Times New Roman"/>
                <w:b/>
              </w:rPr>
              <w:t>:</w:t>
            </w:r>
          </w:p>
          <w:p w14:paraId="55BFE6DD" w14:textId="183EF8B3" w:rsidR="00D537E3" w:rsidRPr="00CD34C8" w:rsidRDefault="00CD34C8" w:rsidP="00D1609E">
            <w:pPr>
              <w:jc w:val="center"/>
              <w:rPr>
                <w:rFonts w:ascii="Calibri" w:eastAsia="Calibri" w:hAnsi="Calibri" w:cs="Times New Roman"/>
              </w:rPr>
            </w:pPr>
            <w:r w:rsidRPr="00CD34C8">
              <w:rPr>
                <w:rFonts w:ascii="Calibri" w:eastAsia="Calibri" w:hAnsi="Calibri" w:cs="Times New Roman"/>
                <w:lang w:val="en-CA"/>
              </w:rPr>
              <w:t>Keith Cherry</w:t>
            </w:r>
            <w:r>
              <w:rPr>
                <w:rFonts w:ascii="Calibri" w:eastAsia="Calibri" w:hAnsi="Calibri" w:cs="Times New Roman"/>
                <w:lang w:val="en-CA"/>
              </w:rPr>
              <w:t>, Law Faculty</w:t>
            </w:r>
            <w:r w:rsidR="00D537E3" w:rsidRPr="00CD34C8">
              <w:rPr>
                <w:rFonts w:ascii="Calibri" w:eastAsia="Calibri" w:hAnsi="Calibri" w:cs="Times New Roman"/>
              </w:rPr>
              <w:t xml:space="preserve"> </w:t>
            </w:r>
          </w:p>
        </w:tc>
        <w:tc>
          <w:tcPr>
            <w:tcW w:w="2015" w:type="dxa"/>
          </w:tcPr>
          <w:p w14:paraId="73E9FBFD" w14:textId="77777777" w:rsidR="0012586B" w:rsidRPr="0012586B" w:rsidRDefault="0012586B" w:rsidP="0012586B">
            <w:pPr>
              <w:jc w:val="center"/>
              <w:rPr>
                <w:rFonts w:ascii="Calibri" w:eastAsia="Calibri" w:hAnsi="Calibri" w:cs="Times New Roman"/>
              </w:rPr>
            </w:pPr>
            <w:r w:rsidRPr="0012586B">
              <w:rPr>
                <w:rFonts w:ascii="Calibri" w:eastAsia="Calibri" w:hAnsi="Calibri" w:cs="Times New Roman"/>
              </w:rPr>
              <w:t>EU Court of Justice (1959)</w:t>
            </w:r>
          </w:p>
          <w:p w14:paraId="7274FD63" w14:textId="77777777" w:rsidR="0012586B" w:rsidRPr="0012586B" w:rsidRDefault="0012586B" w:rsidP="0012586B">
            <w:pPr>
              <w:jc w:val="center"/>
              <w:rPr>
                <w:rFonts w:ascii="Calibri" w:eastAsia="Calibri" w:hAnsi="Calibri" w:cs="Times New Roman"/>
              </w:rPr>
            </w:pPr>
          </w:p>
          <w:p w14:paraId="0D29AF23" w14:textId="77777777" w:rsidR="0012586B" w:rsidRPr="0012586B" w:rsidRDefault="0012586B" w:rsidP="0012586B">
            <w:pPr>
              <w:jc w:val="center"/>
              <w:rPr>
                <w:rFonts w:ascii="Calibri" w:eastAsia="Calibri" w:hAnsi="Calibri" w:cs="Times New Roman"/>
              </w:rPr>
            </w:pPr>
            <w:r w:rsidRPr="0012586B">
              <w:rPr>
                <w:rFonts w:ascii="Calibri" w:eastAsia="Calibri" w:hAnsi="Calibri" w:cs="Times New Roman"/>
              </w:rPr>
              <w:t>International Court of Justice in The Hague (1945)</w:t>
            </w:r>
          </w:p>
          <w:p w14:paraId="1330820C" w14:textId="77777777" w:rsidR="0012586B" w:rsidRPr="0012586B" w:rsidRDefault="0012586B" w:rsidP="0012586B">
            <w:pPr>
              <w:jc w:val="center"/>
              <w:rPr>
                <w:rFonts w:ascii="Calibri" w:eastAsia="Calibri" w:hAnsi="Calibri" w:cs="Times New Roman"/>
              </w:rPr>
            </w:pPr>
          </w:p>
          <w:p w14:paraId="3E089C4E" w14:textId="46F9BFE7" w:rsidR="00D537E3" w:rsidRPr="005D1675" w:rsidRDefault="0012586B" w:rsidP="0012586B">
            <w:pPr>
              <w:jc w:val="center"/>
              <w:rPr>
                <w:rFonts w:ascii="Calibri" w:eastAsia="Calibri" w:hAnsi="Calibri" w:cs="Times New Roman"/>
              </w:rPr>
            </w:pPr>
            <w:r w:rsidRPr="0012586B">
              <w:rPr>
                <w:rFonts w:ascii="Calibri" w:eastAsia="Calibri" w:hAnsi="Calibri" w:cs="Times New Roman"/>
              </w:rPr>
              <w:t>UN Human Rights Council in Geneva (2006)</w:t>
            </w:r>
          </w:p>
        </w:tc>
        <w:tc>
          <w:tcPr>
            <w:tcW w:w="1845" w:type="dxa"/>
          </w:tcPr>
          <w:p w14:paraId="6B612504" w14:textId="77777777" w:rsidR="00D537E3" w:rsidRDefault="00D537E3" w:rsidP="00D1609E">
            <w:pPr>
              <w:jc w:val="center"/>
              <w:rPr>
                <w:rFonts w:ascii="Calibri" w:eastAsia="Calibri" w:hAnsi="Calibri" w:cs="Times New Roman"/>
              </w:rPr>
            </w:pPr>
            <w:proofErr w:type="spellStart"/>
            <w:r w:rsidRPr="00EF5226">
              <w:rPr>
                <w:rFonts w:ascii="Calibri" w:eastAsia="Calibri" w:hAnsi="Calibri" w:cs="Times New Roman"/>
              </w:rPr>
              <w:t>Blauberger</w:t>
            </w:r>
            <w:proofErr w:type="spellEnd"/>
            <w:r w:rsidRPr="00EF5226">
              <w:rPr>
                <w:rFonts w:ascii="Calibri" w:eastAsia="Calibri" w:hAnsi="Calibri" w:cs="Times New Roman"/>
              </w:rPr>
              <w:t xml:space="preserve">, M. &amp; Schmidt, S. “The European Court of Justice and its </w:t>
            </w:r>
            <w:r>
              <w:rPr>
                <w:rFonts w:ascii="Calibri" w:eastAsia="Calibri" w:hAnsi="Calibri" w:cs="Times New Roman"/>
              </w:rPr>
              <w:t>P</w:t>
            </w:r>
            <w:r w:rsidRPr="00EF5226">
              <w:rPr>
                <w:rFonts w:ascii="Calibri" w:eastAsia="Calibri" w:hAnsi="Calibri" w:cs="Times New Roman"/>
              </w:rPr>
              <w:t xml:space="preserve">olitical </w:t>
            </w:r>
            <w:r>
              <w:rPr>
                <w:rFonts w:ascii="Calibri" w:eastAsia="Calibri" w:hAnsi="Calibri" w:cs="Times New Roman"/>
              </w:rPr>
              <w:t>I</w:t>
            </w:r>
            <w:r w:rsidRPr="00EF5226">
              <w:rPr>
                <w:rFonts w:ascii="Calibri" w:eastAsia="Calibri" w:hAnsi="Calibri" w:cs="Times New Roman"/>
              </w:rPr>
              <w:t xml:space="preserve">mpact” </w:t>
            </w:r>
            <w:r w:rsidRPr="00EF5226">
              <w:rPr>
                <w:rFonts w:ascii="Calibri" w:eastAsia="Calibri" w:hAnsi="Calibri" w:cs="Times New Roman"/>
                <w:i/>
              </w:rPr>
              <w:t>West European Politics</w:t>
            </w:r>
            <w:r w:rsidRPr="00EF5226">
              <w:rPr>
                <w:rFonts w:ascii="Calibri" w:eastAsia="Calibri" w:hAnsi="Calibri" w:cs="Times New Roman"/>
              </w:rPr>
              <w:t>, 40(4)</w:t>
            </w:r>
            <w:r>
              <w:rPr>
                <w:rFonts w:ascii="Calibri" w:eastAsia="Calibri" w:hAnsi="Calibri" w:cs="Times New Roman"/>
              </w:rPr>
              <w:t>, 2017</w:t>
            </w:r>
          </w:p>
          <w:p w14:paraId="08D5EBA4" w14:textId="77777777" w:rsidR="00D537E3" w:rsidRDefault="00D537E3" w:rsidP="00D1609E">
            <w:pPr>
              <w:jc w:val="center"/>
              <w:rPr>
                <w:rFonts w:ascii="Calibri" w:eastAsia="Calibri" w:hAnsi="Calibri" w:cs="Times New Roman"/>
                <w:color w:val="00B050"/>
              </w:rPr>
            </w:pPr>
            <w:r w:rsidRPr="00675E2B">
              <w:rPr>
                <w:rFonts w:ascii="Calibri" w:eastAsia="Calibri" w:hAnsi="Calibri" w:cs="Times New Roman"/>
                <w:color w:val="00B050"/>
              </w:rPr>
              <w:t>Available</w:t>
            </w:r>
            <w:r>
              <w:rPr>
                <w:rFonts w:ascii="Calibri" w:eastAsia="Calibri" w:hAnsi="Calibri" w:cs="Times New Roman"/>
                <w:color w:val="00B050"/>
              </w:rPr>
              <w:t xml:space="preserve"> on CourseSpaces</w:t>
            </w:r>
          </w:p>
          <w:p w14:paraId="11BD9652" w14:textId="77777777" w:rsidR="00D537E3" w:rsidRDefault="00D537E3" w:rsidP="00D1609E">
            <w:pPr>
              <w:jc w:val="center"/>
              <w:rPr>
                <w:rFonts w:ascii="Calibri" w:eastAsia="Calibri" w:hAnsi="Calibri" w:cs="Times New Roman"/>
              </w:rPr>
            </w:pPr>
          </w:p>
          <w:p w14:paraId="313C93EB" w14:textId="77777777" w:rsidR="00D537E3" w:rsidRPr="005D1675" w:rsidRDefault="00D537E3" w:rsidP="00D1609E">
            <w:pPr>
              <w:jc w:val="center"/>
              <w:rPr>
                <w:rFonts w:ascii="Calibri" w:eastAsia="Calibri" w:hAnsi="Calibri" w:cs="Times New Roman"/>
              </w:rPr>
            </w:pPr>
            <w:proofErr w:type="spellStart"/>
            <w:r w:rsidRPr="00061101">
              <w:rPr>
                <w:rFonts w:ascii="Calibri" w:eastAsia="Calibri" w:hAnsi="Calibri" w:cs="Times New Roman"/>
              </w:rPr>
              <w:t>McHangama</w:t>
            </w:r>
            <w:proofErr w:type="spellEnd"/>
            <w:r w:rsidRPr="00061101">
              <w:rPr>
                <w:rFonts w:ascii="Calibri" w:eastAsia="Calibri" w:hAnsi="Calibri" w:cs="Times New Roman"/>
              </w:rPr>
              <w:t>, J. “</w:t>
            </w:r>
            <w:hyperlink r:id="rId47" w:history="1">
              <w:r w:rsidRPr="00C700B2">
                <w:rPr>
                  <w:rStyle w:val="Hyperlink"/>
                  <w:rFonts w:ascii="Calibri" w:eastAsia="Calibri" w:hAnsi="Calibri" w:cs="Times New Roman"/>
                </w:rPr>
                <w:t>Europe’s Freedom of Speech Fail</w:t>
              </w:r>
            </w:hyperlink>
            <w:r w:rsidRPr="00061101">
              <w:rPr>
                <w:rFonts w:ascii="Calibri" w:eastAsia="Calibri" w:hAnsi="Calibri" w:cs="Times New Roman"/>
              </w:rPr>
              <w:t xml:space="preserve">.” </w:t>
            </w:r>
            <w:r w:rsidRPr="00C700B2">
              <w:rPr>
                <w:rFonts w:ascii="Calibri" w:eastAsia="Calibri" w:hAnsi="Calibri" w:cs="Times New Roman"/>
                <w:i/>
              </w:rPr>
              <w:t>Foreign Policy</w:t>
            </w:r>
            <w:r w:rsidRPr="00061101">
              <w:rPr>
                <w:rFonts w:ascii="Calibri" w:eastAsia="Calibri" w:hAnsi="Calibri" w:cs="Times New Roman"/>
              </w:rPr>
              <w:t xml:space="preserve"> (7 July 2016)</w:t>
            </w:r>
          </w:p>
        </w:tc>
        <w:tc>
          <w:tcPr>
            <w:tcW w:w="2309" w:type="dxa"/>
          </w:tcPr>
          <w:p w14:paraId="5DEBE675" w14:textId="77777777" w:rsidR="00D537E3" w:rsidRDefault="00D537E3" w:rsidP="00D1609E">
            <w:pPr>
              <w:jc w:val="center"/>
              <w:rPr>
                <w:rFonts w:ascii="Calibri" w:eastAsia="Calibri" w:hAnsi="Calibri" w:cs="Times New Roman"/>
              </w:rPr>
            </w:pPr>
            <w:r w:rsidRPr="00AF2B2E">
              <w:rPr>
                <w:rFonts w:ascii="Calibri" w:eastAsia="Calibri" w:hAnsi="Calibri" w:cs="Times New Roman"/>
                <w:b/>
              </w:rPr>
              <w:t>GROUP DISCUSSION:</w:t>
            </w:r>
            <w:r>
              <w:rPr>
                <w:rFonts w:ascii="Calibri" w:eastAsia="Calibri" w:hAnsi="Calibri" w:cs="Times New Roman"/>
              </w:rPr>
              <w:t xml:space="preserve"> </w:t>
            </w:r>
          </w:p>
          <w:p w14:paraId="764B4FF1" w14:textId="77777777" w:rsidR="00EF0A07" w:rsidRDefault="00EF0A07" w:rsidP="00D1609E">
            <w:pPr>
              <w:jc w:val="center"/>
              <w:rPr>
                <w:rFonts w:ascii="Calibri" w:eastAsia="Calibri" w:hAnsi="Calibri" w:cs="Times New Roman"/>
              </w:rPr>
            </w:pPr>
            <w:r>
              <w:rPr>
                <w:rFonts w:ascii="Calibri" w:eastAsia="Calibri" w:hAnsi="Calibri" w:cs="Times New Roman"/>
              </w:rPr>
              <w:t>What is the difference between the European Court of Justice, the International Court of Justice, and the UN Human Rights Council?</w:t>
            </w:r>
          </w:p>
          <w:p w14:paraId="30957B84" w14:textId="77777777" w:rsidR="00EF0A07" w:rsidRDefault="00EF0A07" w:rsidP="00D1609E">
            <w:pPr>
              <w:jc w:val="center"/>
              <w:rPr>
                <w:rFonts w:ascii="Calibri" w:eastAsia="Calibri" w:hAnsi="Calibri" w:cs="Times New Roman"/>
              </w:rPr>
            </w:pPr>
          </w:p>
          <w:p w14:paraId="7C0366D3" w14:textId="4246C8E3" w:rsidR="00EF0A07" w:rsidRPr="005D1675" w:rsidRDefault="00EF0A07" w:rsidP="00D1609E">
            <w:pPr>
              <w:jc w:val="center"/>
              <w:rPr>
                <w:rFonts w:ascii="Calibri" w:eastAsia="Calibri" w:hAnsi="Calibri" w:cs="Times New Roman"/>
              </w:rPr>
            </w:pPr>
            <w:r>
              <w:rPr>
                <w:rFonts w:ascii="Calibri" w:eastAsia="Calibri" w:hAnsi="Calibri" w:cs="Times New Roman"/>
              </w:rPr>
              <w:t xml:space="preserve">  </w:t>
            </w:r>
          </w:p>
        </w:tc>
      </w:tr>
    </w:tbl>
    <w:p w14:paraId="0FF73B4A" w14:textId="1AAA4DF7" w:rsidR="00D537E3" w:rsidRDefault="00D537E3" w:rsidP="007C23F3">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129"/>
        <w:gridCol w:w="2016"/>
        <w:gridCol w:w="2038"/>
        <w:gridCol w:w="1861"/>
        <w:gridCol w:w="2306"/>
      </w:tblGrid>
      <w:tr w:rsidR="005D1675" w:rsidRPr="005D1675" w14:paraId="57BAA21E" w14:textId="77777777" w:rsidTr="00837964">
        <w:tc>
          <w:tcPr>
            <w:tcW w:w="1129" w:type="dxa"/>
            <w:shd w:val="clear" w:color="auto" w:fill="D9D9D9" w:themeFill="background1" w:themeFillShade="D9"/>
          </w:tcPr>
          <w:p w14:paraId="52DC89A4" w14:textId="6E76DD46"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lastRenderedPageBreak/>
              <w:t>WEEK 10</w:t>
            </w:r>
          </w:p>
        </w:tc>
        <w:tc>
          <w:tcPr>
            <w:tcW w:w="2016" w:type="dxa"/>
            <w:shd w:val="clear" w:color="auto" w:fill="D9D9D9" w:themeFill="background1" w:themeFillShade="D9"/>
          </w:tcPr>
          <w:p w14:paraId="7199351D"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TOPIC</w:t>
            </w:r>
          </w:p>
        </w:tc>
        <w:tc>
          <w:tcPr>
            <w:tcW w:w="2038" w:type="dxa"/>
            <w:shd w:val="clear" w:color="auto" w:fill="D9D9D9" w:themeFill="background1" w:themeFillShade="D9"/>
          </w:tcPr>
          <w:p w14:paraId="1D977FE4"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CASE STUDIES</w:t>
            </w:r>
          </w:p>
        </w:tc>
        <w:tc>
          <w:tcPr>
            <w:tcW w:w="1861" w:type="dxa"/>
            <w:shd w:val="clear" w:color="auto" w:fill="D9D9D9" w:themeFill="background1" w:themeFillShade="D9"/>
          </w:tcPr>
          <w:p w14:paraId="58120619"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READINGS</w:t>
            </w:r>
          </w:p>
        </w:tc>
        <w:tc>
          <w:tcPr>
            <w:tcW w:w="2306" w:type="dxa"/>
            <w:shd w:val="clear" w:color="auto" w:fill="D9D9D9" w:themeFill="background1" w:themeFillShade="D9"/>
          </w:tcPr>
          <w:p w14:paraId="4680D6BB"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ASSIGNMENTS</w:t>
            </w:r>
          </w:p>
        </w:tc>
      </w:tr>
      <w:tr w:rsidR="005D1675" w:rsidRPr="005D1675" w14:paraId="05FC18BA" w14:textId="77777777" w:rsidTr="00837964">
        <w:tc>
          <w:tcPr>
            <w:tcW w:w="1129" w:type="dxa"/>
          </w:tcPr>
          <w:p w14:paraId="6A225A68" w14:textId="7F22A091" w:rsidR="005D1675" w:rsidRPr="005D1675" w:rsidRDefault="005D1675" w:rsidP="00D537E3">
            <w:pPr>
              <w:jc w:val="center"/>
              <w:rPr>
                <w:rFonts w:ascii="Calibri" w:eastAsia="Calibri" w:hAnsi="Calibri" w:cs="Times New Roman"/>
              </w:rPr>
            </w:pPr>
            <w:r w:rsidRPr="005D1675">
              <w:rPr>
                <w:rFonts w:ascii="Calibri" w:eastAsia="Calibri" w:hAnsi="Calibri" w:cs="Times New Roman"/>
              </w:rPr>
              <w:t>Wed</w:t>
            </w:r>
            <w:r w:rsidR="00CC2E77">
              <w:rPr>
                <w:rFonts w:ascii="Calibri" w:eastAsia="Calibri" w:hAnsi="Calibri" w:cs="Times New Roman"/>
              </w:rPr>
              <w:t>, Nov. 7</w:t>
            </w:r>
          </w:p>
        </w:tc>
        <w:tc>
          <w:tcPr>
            <w:tcW w:w="2016" w:type="dxa"/>
          </w:tcPr>
          <w:p w14:paraId="67B39887" w14:textId="77777777" w:rsidR="005D1675" w:rsidRDefault="00A127F1" w:rsidP="00804B57">
            <w:pPr>
              <w:jc w:val="center"/>
              <w:rPr>
                <w:rFonts w:ascii="Calibri" w:eastAsia="Calibri" w:hAnsi="Calibri" w:cs="Times New Roman"/>
                <w:highlight w:val="yellow"/>
              </w:rPr>
            </w:pPr>
            <w:r w:rsidRPr="00DB0255">
              <w:rPr>
                <w:rFonts w:ascii="Calibri" w:eastAsia="Calibri" w:hAnsi="Calibri" w:cs="Times New Roman"/>
                <w:b/>
                <w:highlight w:val="yellow"/>
              </w:rPr>
              <w:t>Test</w:t>
            </w:r>
            <w:r w:rsidR="004F09A3" w:rsidRPr="00DB0255">
              <w:rPr>
                <w:rFonts w:ascii="Calibri" w:eastAsia="Calibri" w:hAnsi="Calibri" w:cs="Times New Roman"/>
                <w:b/>
                <w:highlight w:val="yellow"/>
              </w:rPr>
              <w:t xml:space="preserve"> 2</w:t>
            </w:r>
            <w:r w:rsidR="00BA63C7" w:rsidRPr="00DB0255">
              <w:rPr>
                <w:rFonts w:ascii="Calibri" w:eastAsia="Calibri" w:hAnsi="Calibri" w:cs="Times New Roman"/>
                <w:b/>
                <w:highlight w:val="yellow"/>
              </w:rPr>
              <w:t xml:space="preserve"> </w:t>
            </w:r>
            <w:r w:rsidR="00BA63C7" w:rsidRPr="00DB0255">
              <w:rPr>
                <w:rFonts w:ascii="Calibri" w:eastAsia="Calibri" w:hAnsi="Calibri" w:cs="Times New Roman"/>
                <w:highlight w:val="yellow"/>
              </w:rPr>
              <w:t xml:space="preserve">– </w:t>
            </w:r>
            <w:r w:rsidR="004F09A3" w:rsidRPr="00DB0255">
              <w:rPr>
                <w:rFonts w:ascii="Calibri" w:eastAsia="Calibri" w:hAnsi="Calibri" w:cs="Times New Roman"/>
                <w:highlight w:val="yellow"/>
              </w:rPr>
              <w:t>i</w:t>
            </w:r>
            <w:r w:rsidR="00BA63C7" w:rsidRPr="00DB0255">
              <w:rPr>
                <w:rFonts w:ascii="Calibri" w:eastAsia="Calibri" w:hAnsi="Calibri" w:cs="Times New Roman"/>
                <w:highlight w:val="yellow"/>
              </w:rPr>
              <w:t>n class</w:t>
            </w:r>
          </w:p>
          <w:p w14:paraId="50084ADA" w14:textId="77777777" w:rsidR="00EF0A07" w:rsidRDefault="00EF0A07" w:rsidP="00804B57">
            <w:pPr>
              <w:jc w:val="center"/>
              <w:rPr>
                <w:rFonts w:ascii="Calibri" w:eastAsia="Calibri" w:hAnsi="Calibri" w:cs="Times New Roman"/>
                <w:b/>
              </w:rPr>
            </w:pPr>
          </w:p>
          <w:p w14:paraId="42F33015" w14:textId="24B11E17" w:rsidR="00EF0A07" w:rsidRPr="005D1675" w:rsidRDefault="00571384" w:rsidP="00804B57">
            <w:pPr>
              <w:jc w:val="center"/>
              <w:rPr>
                <w:rFonts w:ascii="Calibri" w:eastAsia="Calibri" w:hAnsi="Calibri" w:cs="Times New Roman"/>
                <w:b/>
              </w:rPr>
            </w:pPr>
            <w:r>
              <w:rPr>
                <w:rFonts w:ascii="Calibri" w:eastAsia="Calibri" w:hAnsi="Calibri" w:cs="Times New Roman"/>
                <w:b/>
              </w:rPr>
              <w:t>European Film Culture</w:t>
            </w:r>
          </w:p>
        </w:tc>
        <w:tc>
          <w:tcPr>
            <w:tcW w:w="2038" w:type="dxa"/>
          </w:tcPr>
          <w:p w14:paraId="0688697A" w14:textId="28011CC9" w:rsidR="009C4736" w:rsidRPr="005D1675" w:rsidRDefault="009C4736" w:rsidP="007C23F3">
            <w:pPr>
              <w:jc w:val="center"/>
              <w:rPr>
                <w:rFonts w:ascii="Calibri" w:eastAsia="Calibri" w:hAnsi="Calibri" w:cs="Times New Roman"/>
              </w:rPr>
            </w:pPr>
          </w:p>
        </w:tc>
        <w:tc>
          <w:tcPr>
            <w:tcW w:w="1861" w:type="dxa"/>
          </w:tcPr>
          <w:p w14:paraId="3A432A9D" w14:textId="4DBA0DEE" w:rsidR="005D1675" w:rsidRPr="005D1675" w:rsidRDefault="005D1675" w:rsidP="007C23F3">
            <w:pPr>
              <w:jc w:val="center"/>
              <w:rPr>
                <w:rFonts w:ascii="Calibri" w:eastAsia="Calibri" w:hAnsi="Calibri" w:cs="Times New Roman"/>
              </w:rPr>
            </w:pPr>
          </w:p>
        </w:tc>
        <w:tc>
          <w:tcPr>
            <w:tcW w:w="2306" w:type="dxa"/>
          </w:tcPr>
          <w:p w14:paraId="3DC692D7" w14:textId="4620CBB9" w:rsidR="005D1675" w:rsidRPr="005D1675" w:rsidRDefault="00CB01BA" w:rsidP="007C23F3">
            <w:pPr>
              <w:jc w:val="center"/>
              <w:rPr>
                <w:rFonts w:ascii="Calibri" w:eastAsia="Calibri" w:hAnsi="Calibri" w:cs="Times New Roman"/>
              </w:rPr>
            </w:pPr>
            <w:r>
              <w:rPr>
                <w:rFonts w:ascii="Calibri" w:eastAsia="Calibri" w:hAnsi="Calibri" w:cs="Times New Roman"/>
              </w:rPr>
              <w:t xml:space="preserve"> </w:t>
            </w:r>
          </w:p>
        </w:tc>
      </w:tr>
    </w:tbl>
    <w:p w14:paraId="44FA5834" w14:textId="77777777" w:rsidR="005D1675" w:rsidRPr="005D1675" w:rsidRDefault="005D1675" w:rsidP="007C23F3">
      <w:pPr>
        <w:spacing w:after="0" w:line="240" w:lineRule="auto"/>
        <w:rPr>
          <w:rFonts w:ascii="Calibri" w:eastAsia="Calibri" w:hAnsi="Calibri" w:cs="Times New Roman"/>
          <w:lang w:val="en-US"/>
        </w:rPr>
      </w:pPr>
    </w:p>
    <w:tbl>
      <w:tblPr>
        <w:tblStyle w:val="TableGrid"/>
        <w:tblW w:w="0" w:type="auto"/>
        <w:tblLook w:val="04A0" w:firstRow="1" w:lastRow="0" w:firstColumn="1" w:lastColumn="0" w:noHBand="0" w:noVBand="1"/>
      </w:tblPr>
      <w:tblGrid>
        <w:gridCol w:w="1129"/>
        <w:gridCol w:w="2048"/>
        <w:gridCol w:w="2017"/>
        <w:gridCol w:w="1846"/>
        <w:gridCol w:w="2310"/>
      </w:tblGrid>
      <w:tr w:rsidR="005D1675" w:rsidRPr="005D1675" w14:paraId="48755F0B" w14:textId="77777777" w:rsidTr="00837964">
        <w:tc>
          <w:tcPr>
            <w:tcW w:w="1129" w:type="dxa"/>
            <w:shd w:val="clear" w:color="auto" w:fill="D9D9D9" w:themeFill="background1" w:themeFillShade="D9"/>
          </w:tcPr>
          <w:p w14:paraId="5316A199" w14:textId="6113B758"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WEEK 11</w:t>
            </w:r>
          </w:p>
        </w:tc>
        <w:tc>
          <w:tcPr>
            <w:tcW w:w="2048" w:type="dxa"/>
            <w:shd w:val="clear" w:color="auto" w:fill="D9D9D9" w:themeFill="background1" w:themeFillShade="D9"/>
          </w:tcPr>
          <w:p w14:paraId="26425B33"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TOPIC</w:t>
            </w:r>
          </w:p>
        </w:tc>
        <w:tc>
          <w:tcPr>
            <w:tcW w:w="2017" w:type="dxa"/>
            <w:shd w:val="clear" w:color="auto" w:fill="D9D9D9" w:themeFill="background1" w:themeFillShade="D9"/>
          </w:tcPr>
          <w:p w14:paraId="5AB18D97"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CASE STUDIES</w:t>
            </w:r>
          </w:p>
        </w:tc>
        <w:tc>
          <w:tcPr>
            <w:tcW w:w="1846" w:type="dxa"/>
            <w:shd w:val="clear" w:color="auto" w:fill="D9D9D9" w:themeFill="background1" w:themeFillShade="D9"/>
          </w:tcPr>
          <w:p w14:paraId="6891C06E"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READINGS</w:t>
            </w:r>
          </w:p>
        </w:tc>
        <w:tc>
          <w:tcPr>
            <w:tcW w:w="2310" w:type="dxa"/>
            <w:shd w:val="clear" w:color="auto" w:fill="D9D9D9" w:themeFill="background1" w:themeFillShade="D9"/>
          </w:tcPr>
          <w:p w14:paraId="3A902F5A"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ASSIGNMENTS</w:t>
            </w:r>
          </w:p>
        </w:tc>
      </w:tr>
      <w:tr w:rsidR="005D1675" w:rsidRPr="005D1675" w14:paraId="521C7B0C" w14:textId="77777777" w:rsidTr="00837964">
        <w:tc>
          <w:tcPr>
            <w:tcW w:w="1129" w:type="dxa"/>
          </w:tcPr>
          <w:p w14:paraId="303BF22B" w14:textId="5E4B5E44" w:rsidR="005D1675" w:rsidRPr="005D1675" w:rsidRDefault="005D1675" w:rsidP="007C23F3">
            <w:pPr>
              <w:jc w:val="center"/>
              <w:rPr>
                <w:rFonts w:ascii="Calibri" w:eastAsia="Calibri" w:hAnsi="Calibri" w:cs="Times New Roman"/>
              </w:rPr>
            </w:pPr>
            <w:r w:rsidRPr="005D1675">
              <w:rPr>
                <w:rFonts w:ascii="Calibri" w:eastAsia="Calibri" w:hAnsi="Calibri" w:cs="Times New Roman"/>
              </w:rPr>
              <w:t>Wed</w:t>
            </w:r>
            <w:r w:rsidR="00CC2E77">
              <w:rPr>
                <w:rFonts w:ascii="Calibri" w:eastAsia="Calibri" w:hAnsi="Calibri" w:cs="Times New Roman"/>
              </w:rPr>
              <w:t>, Nov. 14</w:t>
            </w:r>
          </w:p>
        </w:tc>
        <w:tc>
          <w:tcPr>
            <w:tcW w:w="2048" w:type="dxa"/>
          </w:tcPr>
          <w:p w14:paraId="06C636BD" w14:textId="08250A50" w:rsidR="005D1675" w:rsidRPr="005D1675" w:rsidRDefault="00CC2E77" w:rsidP="007C23F3">
            <w:pPr>
              <w:jc w:val="center"/>
              <w:rPr>
                <w:rFonts w:ascii="Calibri" w:eastAsia="Calibri" w:hAnsi="Calibri" w:cs="Times New Roman"/>
                <w:b/>
              </w:rPr>
            </w:pPr>
            <w:r w:rsidRPr="005D1675">
              <w:rPr>
                <w:rFonts w:ascii="Calibri" w:eastAsia="Calibri" w:hAnsi="Calibri" w:cs="Times New Roman"/>
                <w:b/>
                <w:highlight w:val="yellow"/>
              </w:rPr>
              <w:t>READING WEEK</w:t>
            </w:r>
          </w:p>
        </w:tc>
        <w:tc>
          <w:tcPr>
            <w:tcW w:w="2017" w:type="dxa"/>
          </w:tcPr>
          <w:p w14:paraId="7D2E9F56" w14:textId="77777777" w:rsidR="005D1675" w:rsidRPr="005D1675" w:rsidRDefault="005D1675" w:rsidP="007C23F3">
            <w:pPr>
              <w:jc w:val="center"/>
              <w:rPr>
                <w:rFonts w:ascii="Calibri" w:eastAsia="Calibri" w:hAnsi="Calibri" w:cs="Times New Roman"/>
              </w:rPr>
            </w:pPr>
          </w:p>
        </w:tc>
        <w:tc>
          <w:tcPr>
            <w:tcW w:w="1846" w:type="dxa"/>
          </w:tcPr>
          <w:p w14:paraId="00A3ACAB" w14:textId="77777777" w:rsidR="005D1675" w:rsidRPr="005D1675" w:rsidRDefault="005D1675" w:rsidP="007C23F3">
            <w:pPr>
              <w:jc w:val="center"/>
              <w:rPr>
                <w:rFonts w:ascii="Calibri" w:eastAsia="Calibri" w:hAnsi="Calibri" w:cs="Times New Roman"/>
              </w:rPr>
            </w:pPr>
          </w:p>
        </w:tc>
        <w:tc>
          <w:tcPr>
            <w:tcW w:w="2310" w:type="dxa"/>
          </w:tcPr>
          <w:p w14:paraId="2223CA81" w14:textId="77777777" w:rsidR="005D1675" w:rsidRPr="005D1675" w:rsidRDefault="005D1675" w:rsidP="007C23F3">
            <w:pPr>
              <w:jc w:val="center"/>
              <w:rPr>
                <w:rFonts w:ascii="Calibri" w:eastAsia="Calibri" w:hAnsi="Calibri" w:cs="Times New Roman"/>
              </w:rPr>
            </w:pPr>
            <w:r w:rsidRPr="005D1675">
              <w:rPr>
                <w:rFonts w:ascii="Calibri" w:eastAsia="Calibri" w:hAnsi="Calibri" w:cs="Times New Roman"/>
              </w:rPr>
              <w:t xml:space="preserve"> </w:t>
            </w:r>
          </w:p>
        </w:tc>
      </w:tr>
    </w:tbl>
    <w:p w14:paraId="338533B8" w14:textId="77777777" w:rsidR="005D1675" w:rsidRPr="005D1675" w:rsidRDefault="005D1675" w:rsidP="007C23F3">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1129"/>
        <w:gridCol w:w="2040"/>
        <w:gridCol w:w="2006"/>
        <w:gridCol w:w="1864"/>
        <w:gridCol w:w="2311"/>
      </w:tblGrid>
      <w:tr w:rsidR="005D1675" w:rsidRPr="005D1675" w14:paraId="4DF57205" w14:textId="77777777" w:rsidTr="00837964">
        <w:tc>
          <w:tcPr>
            <w:tcW w:w="1129" w:type="dxa"/>
            <w:shd w:val="clear" w:color="auto" w:fill="D9D9D9" w:themeFill="background1" w:themeFillShade="D9"/>
          </w:tcPr>
          <w:p w14:paraId="181DF7CE" w14:textId="4C6DA0FB"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WEEK 12</w:t>
            </w:r>
          </w:p>
        </w:tc>
        <w:tc>
          <w:tcPr>
            <w:tcW w:w="2040" w:type="dxa"/>
            <w:shd w:val="clear" w:color="auto" w:fill="D9D9D9" w:themeFill="background1" w:themeFillShade="D9"/>
          </w:tcPr>
          <w:p w14:paraId="50B86B22"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TOPIC</w:t>
            </w:r>
          </w:p>
        </w:tc>
        <w:tc>
          <w:tcPr>
            <w:tcW w:w="2006" w:type="dxa"/>
            <w:shd w:val="clear" w:color="auto" w:fill="D9D9D9" w:themeFill="background1" w:themeFillShade="D9"/>
          </w:tcPr>
          <w:p w14:paraId="4DF2D443"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CASE STUDIES</w:t>
            </w:r>
          </w:p>
        </w:tc>
        <w:tc>
          <w:tcPr>
            <w:tcW w:w="1864" w:type="dxa"/>
            <w:shd w:val="clear" w:color="auto" w:fill="D9D9D9" w:themeFill="background1" w:themeFillShade="D9"/>
          </w:tcPr>
          <w:p w14:paraId="77C5F12B"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READINGS</w:t>
            </w:r>
          </w:p>
        </w:tc>
        <w:tc>
          <w:tcPr>
            <w:tcW w:w="2311" w:type="dxa"/>
            <w:shd w:val="clear" w:color="auto" w:fill="D9D9D9" w:themeFill="background1" w:themeFillShade="D9"/>
          </w:tcPr>
          <w:p w14:paraId="7FC1EEDC"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ASSIGNMENTS</w:t>
            </w:r>
          </w:p>
        </w:tc>
      </w:tr>
      <w:tr w:rsidR="005D1675" w:rsidRPr="005D1675" w14:paraId="0C56EC00" w14:textId="77777777" w:rsidTr="00837964">
        <w:tc>
          <w:tcPr>
            <w:tcW w:w="1129" w:type="dxa"/>
          </w:tcPr>
          <w:p w14:paraId="1BC1A319" w14:textId="12DEC287" w:rsidR="005D1675" w:rsidRPr="005D1675" w:rsidRDefault="005D1675" w:rsidP="007C23F3">
            <w:pPr>
              <w:jc w:val="center"/>
              <w:rPr>
                <w:rFonts w:ascii="Calibri" w:eastAsia="Calibri" w:hAnsi="Calibri" w:cs="Times New Roman"/>
              </w:rPr>
            </w:pPr>
            <w:r w:rsidRPr="005D1675">
              <w:rPr>
                <w:rFonts w:ascii="Calibri" w:eastAsia="Calibri" w:hAnsi="Calibri" w:cs="Times New Roman"/>
              </w:rPr>
              <w:t>Wed</w:t>
            </w:r>
            <w:r w:rsidR="00CC2E77">
              <w:rPr>
                <w:rFonts w:ascii="Calibri" w:eastAsia="Calibri" w:hAnsi="Calibri" w:cs="Times New Roman"/>
              </w:rPr>
              <w:t>, Nov. 21</w:t>
            </w:r>
          </w:p>
        </w:tc>
        <w:tc>
          <w:tcPr>
            <w:tcW w:w="2040" w:type="dxa"/>
          </w:tcPr>
          <w:p w14:paraId="6E9AB9E4" w14:textId="776B47C6" w:rsidR="005D1675" w:rsidRPr="005D1675" w:rsidRDefault="00B82859" w:rsidP="007C23F3">
            <w:pPr>
              <w:jc w:val="center"/>
              <w:rPr>
                <w:rFonts w:ascii="Calibri" w:eastAsia="Calibri" w:hAnsi="Calibri" w:cs="Times New Roman"/>
                <w:b/>
              </w:rPr>
            </w:pPr>
            <w:r>
              <w:rPr>
                <w:rFonts w:ascii="Calibri" w:eastAsia="Calibri" w:hAnsi="Calibri" w:cs="Times New Roman"/>
                <w:b/>
              </w:rPr>
              <w:t>Presentations</w:t>
            </w:r>
          </w:p>
        </w:tc>
        <w:tc>
          <w:tcPr>
            <w:tcW w:w="2006" w:type="dxa"/>
          </w:tcPr>
          <w:p w14:paraId="40DA486E" w14:textId="60701ED6" w:rsidR="005D1675" w:rsidRPr="005D1675" w:rsidRDefault="005D1675" w:rsidP="007C23F3">
            <w:pPr>
              <w:jc w:val="center"/>
              <w:rPr>
                <w:rFonts w:ascii="Calibri" w:eastAsia="Calibri" w:hAnsi="Calibri" w:cs="Times New Roman"/>
              </w:rPr>
            </w:pPr>
          </w:p>
        </w:tc>
        <w:tc>
          <w:tcPr>
            <w:tcW w:w="1864" w:type="dxa"/>
          </w:tcPr>
          <w:p w14:paraId="11196D52" w14:textId="77777777" w:rsidR="005D1675" w:rsidRPr="005D1675" w:rsidRDefault="005D1675" w:rsidP="007C23F3">
            <w:pPr>
              <w:jc w:val="center"/>
              <w:rPr>
                <w:rFonts w:ascii="Calibri" w:eastAsia="Calibri" w:hAnsi="Calibri" w:cs="Times New Roman"/>
              </w:rPr>
            </w:pPr>
          </w:p>
        </w:tc>
        <w:tc>
          <w:tcPr>
            <w:tcW w:w="2311" w:type="dxa"/>
          </w:tcPr>
          <w:p w14:paraId="17838F99" w14:textId="77777777" w:rsidR="005D1675" w:rsidRPr="005D1675" w:rsidRDefault="005D1675" w:rsidP="007C23F3">
            <w:pPr>
              <w:rPr>
                <w:rFonts w:ascii="Calibri" w:eastAsia="Calibri" w:hAnsi="Calibri" w:cs="Times New Roman"/>
                <w:b/>
              </w:rPr>
            </w:pPr>
          </w:p>
          <w:p w14:paraId="2D28ABE3" w14:textId="77777777" w:rsidR="005D1675" w:rsidRPr="005D1675" w:rsidRDefault="005D1675" w:rsidP="007C23F3">
            <w:pPr>
              <w:jc w:val="center"/>
              <w:rPr>
                <w:rFonts w:ascii="Calibri" w:eastAsia="Calibri" w:hAnsi="Calibri" w:cs="Times New Roman"/>
                <w:b/>
              </w:rPr>
            </w:pPr>
          </w:p>
        </w:tc>
      </w:tr>
    </w:tbl>
    <w:p w14:paraId="3429AD66" w14:textId="77777777" w:rsidR="005D1675" w:rsidRPr="005D1675" w:rsidRDefault="005D1675" w:rsidP="007C23F3">
      <w:pPr>
        <w:spacing w:after="0" w:line="240" w:lineRule="auto"/>
        <w:rPr>
          <w:rFonts w:ascii="Calibri" w:eastAsia="Calibri" w:hAnsi="Calibri" w:cs="Times New Roman"/>
          <w:b/>
        </w:rPr>
      </w:pPr>
    </w:p>
    <w:tbl>
      <w:tblPr>
        <w:tblStyle w:val="TableGrid"/>
        <w:tblW w:w="0" w:type="auto"/>
        <w:tblLook w:val="04A0" w:firstRow="1" w:lastRow="0" w:firstColumn="1" w:lastColumn="0" w:noHBand="0" w:noVBand="1"/>
      </w:tblPr>
      <w:tblGrid>
        <w:gridCol w:w="1148"/>
        <w:gridCol w:w="2006"/>
        <w:gridCol w:w="1939"/>
        <w:gridCol w:w="1995"/>
        <w:gridCol w:w="2262"/>
      </w:tblGrid>
      <w:tr w:rsidR="005D1675" w:rsidRPr="005D1675" w14:paraId="7BC08389" w14:textId="77777777" w:rsidTr="00837964">
        <w:tc>
          <w:tcPr>
            <w:tcW w:w="1148" w:type="dxa"/>
            <w:shd w:val="clear" w:color="auto" w:fill="D9D9D9" w:themeFill="background1" w:themeFillShade="D9"/>
          </w:tcPr>
          <w:p w14:paraId="3DEE00FD" w14:textId="24C59A3F"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WEEK 13</w:t>
            </w:r>
          </w:p>
        </w:tc>
        <w:tc>
          <w:tcPr>
            <w:tcW w:w="2006" w:type="dxa"/>
            <w:shd w:val="clear" w:color="auto" w:fill="D9D9D9" w:themeFill="background1" w:themeFillShade="D9"/>
          </w:tcPr>
          <w:p w14:paraId="6EA8C911"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TOPIC</w:t>
            </w:r>
          </w:p>
        </w:tc>
        <w:tc>
          <w:tcPr>
            <w:tcW w:w="1939" w:type="dxa"/>
            <w:shd w:val="clear" w:color="auto" w:fill="D9D9D9" w:themeFill="background1" w:themeFillShade="D9"/>
          </w:tcPr>
          <w:p w14:paraId="5C36853D"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CASE STUDIES</w:t>
            </w:r>
          </w:p>
        </w:tc>
        <w:tc>
          <w:tcPr>
            <w:tcW w:w="1995" w:type="dxa"/>
            <w:shd w:val="clear" w:color="auto" w:fill="D9D9D9" w:themeFill="background1" w:themeFillShade="D9"/>
          </w:tcPr>
          <w:p w14:paraId="32A25CF0"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READINGS</w:t>
            </w:r>
          </w:p>
        </w:tc>
        <w:tc>
          <w:tcPr>
            <w:tcW w:w="2262" w:type="dxa"/>
            <w:shd w:val="clear" w:color="auto" w:fill="D9D9D9" w:themeFill="background1" w:themeFillShade="D9"/>
          </w:tcPr>
          <w:p w14:paraId="19D42C9F"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ASSIGNMENTS</w:t>
            </w:r>
          </w:p>
        </w:tc>
      </w:tr>
      <w:tr w:rsidR="005D1675" w:rsidRPr="005D1675" w14:paraId="79FC4DE8" w14:textId="77777777" w:rsidTr="00837964">
        <w:tc>
          <w:tcPr>
            <w:tcW w:w="1148" w:type="dxa"/>
          </w:tcPr>
          <w:p w14:paraId="45C4B306" w14:textId="766D9A48" w:rsidR="005D1675" w:rsidRPr="005D1675" w:rsidRDefault="005D1675" w:rsidP="007C23F3">
            <w:pPr>
              <w:jc w:val="center"/>
              <w:rPr>
                <w:rFonts w:ascii="Calibri" w:eastAsia="Calibri" w:hAnsi="Calibri" w:cs="Times New Roman"/>
              </w:rPr>
            </w:pPr>
            <w:r w:rsidRPr="005D1675">
              <w:rPr>
                <w:rFonts w:ascii="Calibri" w:eastAsia="Calibri" w:hAnsi="Calibri" w:cs="Times New Roman"/>
              </w:rPr>
              <w:t>Wed</w:t>
            </w:r>
            <w:r w:rsidR="00CC2E77">
              <w:rPr>
                <w:rFonts w:ascii="Calibri" w:eastAsia="Calibri" w:hAnsi="Calibri" w:cs="Times New Roman"/>
              </w:rPr>
              <w:t>, Nov.28</w:t>
            </w:r>
          </w:p>
        </w:tc>
        <w:tc>
          <w:tcPr>
            <w:tcW w:w="2006" w:type="dxa"/>
          </w:tcPr>
          <w:p w14:paraId="2614B5CA" w14:textId="733EE17C" w:rsidR="005D1675" w:rsidRPr="005D1675" w:rsidRDefault="00B82859" w:rsidP="007C23F3">
            <w:pPr>
              <w:jc w:val="center"/>
              <w:rPr>
                <w:rFonts w:ascii="Calibri" w:eastAsia="Calibri" w:hAnsi="Calibri" w:cs="Times New Roman"/>
                <w:b/>
              </w:rPr>
            </w:pPr>
            <w:r>
              <w:rPr>
                <w:rFonts w:ascii="Calibri" w:eastAsia="Calibri" w:hAnsi="Calibri" w:cs="Times New Roman"/>
                <w:b/>
              </w:rPr>
              <w:t>Presentations</w:t>
            </w:r>
          </w:p>
        </w:tc>
        <w:tc>
          <w:tcPr>
            <w:tcW w:w="1939" w:type="dxa"/>
          </w:tcPr>
          <w:p w14:paraId="038EBA3D" w14:textId="0BF92A77" w:rsidR="005D1675" w:rsidRPr="005D1675" w:rsidRDefault="005D1675" w:rsidP="007C23F3">
            <w:pPr>
              <w:jc w:val="center"/>
              <w:rPr>
                <w:rFonts w:ascii="Calibri" w:eastAsia="Calibri" w:hAnsi="Calibri" w:cs="Times New Roman"/>
              </w:rPr>
            </w:pPr>
          </w:p>
        </w:tc>
        <w:tc>
          <w:tcPr>
            <w:tcW w:w="1995" w:type="dxa"/>
          </w:tcPr>
          <w:p w14:paraId="158B5DF3" w14:textId="77777777" w:rsidR="005D1675" w:rsidRPr="005D1675" w:rsidRDefault="005D1675" w:rsidP="007C23F3">
            <w:pPr>
              <w:jc w:val="center"/>
              <w:rPr>
                <w:rFonts w:ascii="Calibri" w:eastAsia="Calibri" w:hAnsi="Calibri" w:cs="Times New Roman"/>
              </w:rPr>
            </w:pPr>
          </w:p>
        </w:tc>
        <w:tc>
          <w:tcPr>
            <w:tcW w:w="2262" w:type="dxa"/>
          </w:tcPr>
          <w:p w14:paraId="1E9FF810" w14:textId="499C4B14" w:rsidR="006A490D" w:rsidRPr="00E00C5E" w:rsidRDefault="006A490D" w:rsidP="007C23F3">
            <w:pPr>
              <w:jc w:val="center"/>
              <w:rPr>
                <w:rFonts w:ascii="Calibri" w:eastAsia="Calibri" w:hAnsi="Calibri" w:cs="Times New Roman"/>
              </w:rPr>
            </w:pPr>
          </w:p>
        </w:tc>
      </w:tr>
    </w:tbl>
    <w:p w14:paraId="62951ABB" w14:textId="77777777" w:rsidR="005D1675" w:rsidRPr="005D1675" w:rsidRDefault="005D1675" w:rsidP="007C23F3">
      <w:pPr>
        <w:spacing w:after="0" w:line="240" w:lineRule="auto"/>
        <w:rPr>
          <w:rFonts w:ascii="Calibri" w:eastAsia="Calibri" w:hAnsi="Calibri" w:cs="Times New Roman"/>
        </w:rPr>
      </w:pPr>
      <w:r w:rsidRPr="005D1675">
        <w:rPr>
          <w:rFonts w:ascii="Calibri" w:eastAsia="Calibri" w:hAnsi="Calibri" w:cs="Times New Roman"/>
        </w:rPr>
        <w:t xml:space="preserve"> </w:t>
      </w:r>
    </w:p>
    <w:tbl>
      <w:tblPr>
        <w:tblStyle w:val="TableGrid"/>
        <w:tblW w:w="0" w:type="auto"/>
        <w:tblLook w:val="04A0" w:firstRow="1" w:lastRow="0" w:firstColumn="1" w:lastColumn="0" w:noHBand="0" w:noVBand="1"/>
      </w:tblPr>
      <w:tblGrid>
        <w:gridCol w:w="1168"/>
        <w:gridCol w:w="2010"/>
        <w:gridCol w:w="2011"/>
        <w:gridCol w:w="1849"/>
        <w:gridCol w:w="2312"/>
      </w:tblGrid>
      <w:tr w:rsidR="005D1675" w:rsidRPr="005D1675" w14:paraId="04B43E16" w14:textId="77777777" w:rsidTr="00837964">
        <w:tc>
          <w:tcPr>
            <w:tcW w:w="1168" w:type="dxa"/>
            <w:shd w:val="clear" w:color="auto" w:fill="D9D9D9" w:themeFill="background1" w:themeFillShade="D9"/>
          </w:tcPr>
          <w:p w14:paraId="0D2F736B" w14:textId="4BBB2D4A"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WEEK 14</w:t>
            </w:r>
          </w:p>
        </w:tc>
        <w:tc>
          <w:tcPr>
            <w:tcW w:w="2010" w:type="dxa"/>
            <w:shd w:val="clear" w:color="auto" w:fill="D9D9D9" w:themeFill="background1" w:themeFillShade="D9"/>
          </w:tcPr>
          <w:p w14:paraId="706B9088"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TOPIC</w:t>
            </w:r>
          </w:p>
        </w:tc>
        <w:tc>
          <w:tcPr>
            <w:tcW w:w="2011" w:type="dxa"/>
            <w:shd w:val="clear" w:color="auto" w:fill="D9D9D9" w:themeFill="background1" w:themeFillShade="D9"/>
          </w:tcPr>
          <w:p w14:paraId="6994A83E"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CASE STUDIES</w:t>
            </w:r>
          </w:p>
        </w:tc>
        <w:tc>
          <w:tcPr>
            <w:tcW w:w="1849" w:type="dxa"/>
            <w:shd w:val="clear" w:color="auto" w:fill="D9D9D9" w:themeFill="background1" w:themeFillShade="D9"/>
          </w:tcPr>
          <w:p w14:paraId="07072FAA"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READINGS</w:t>
            </w:r>
          </w:p>
        </w:tc>
        <w:tc>
          <w:tcPr>
            <w:tcW w:w="2312" w:type="dxa"/>
            <w:shd w:val="clear" w:color="auto" w:fill="D9D9D9" w:themeFill="background1" w:themeFillShade="D9"/>
          </w:tcPr>
          <w:p w14:paraId="39BC37C4" w14:textId="77777777" w:rsidR="005D1675" w:rsidRPr="005D1675" w:rsidRDefault="005D1675" w:rsidP="007C23F3">
            <w:pPr>
              <w:jc w:val="center"/>
              <w:rPr>
                <w:rFonts w:ascii="Calibri" w:eastAsia="Calibri" w:hAnsi="Calibri" w:cs="Times New Roman"/>
                <w:b/>
              </w:rPr>
            </w:pPr>
            <w:r w:rsidRPr="005D1675">
              <w:rPr>
                <w:rFonts w:ascii="Calibri" w:eastAsia="Calibri" w:hAnsi="Calibri" w:cs="Times New Roman"/>
                <w:b/>
              </w:rPr>
              <w:t>ASSIGNMENTS</w:t>
            </w:r>
          </w:p>
        </w:tc>
      </w:tr>
      <w:tr w:rsidR="005D1675" w:rsidRPr="005D1675" w14:paraId="41FEB940" w14:textId="77777777" w:rsidTr="00837964">
        <w:tc>
          <w:tcPr>
            <w:tcW w:w="1168" w:type="dxa"/>
          </w:tcPr>
          <w:p w14:paraId="205E8B0B" w14:textId="15BE4859" w:rsidR="005D1675" w:rsidRPr="00B82859" w:rsidRDefault="005D1675" w:rsidP="00B82859">
            <w:pPr>
              <w:jc w:val="center"/>
              <w:rPr>
                <w:rFonts w:ascii="Calibri" w:eastAsia="Calibri" w:hAnsi="Calibri" w:cs="Times New Roman"/>
              </w:rPr>
            </w:pPr>
            <w:r w:rsidRPr="005D1675">
              <w:rPr>
                <w:rFonts w:ascii="Calibri" w:eastAsia="Calibri" w:hAnsi="Calibri" w:cs="Times New Roman"/>
              </w:rPr>
              <w:t>Wed</w:t>
            </w:r>
            <w:r w:rsidR="00CC2E77">
              <w:rPr>
                <w:rFonts w:ascii="Calibri" w:eastAsia="Calibri" w:hAnsi="Calibri" w:cs="Times New Roman"/>
              </w:rPr>
              <w:t>, Dec. 5</w:t>
            </w:r>
          </w:p>
        </w:tc>
        <w:tc>
          <w:tcPr>
            <w:tcW w:w="2010" w:type="dxa"/>
          </w:tcPr>
          <w:p w14:paraId="6608F458" w14:textId="26CF4A09" w:rsidR="004243C1" w:rsidRPr="005D1675" w:rsidRDefault="00B82859" w:rsidP="007C23F3">
            <w:pPr>
              <w:jc w:val="center"/>
              <w:rPr>
                <w:rFonts w:ascii="Calibri" w:eastAsia="Calibri" w:hAnsi="Calibri" w:cs="Times New Roman"/>
                <w:b/>
              </w:rPr>
            </w:pPr>
            <w:r>
              <w:rPr>
                <w:rFonts w:ascii="Calibri" w:eastAsia="Calibri" w:hAnsi="Calibri" w:cs="Times New Roman"/>
                <w:b/>
              </w:rPr>
              <w:t>Presentations</w:t>
            </w:r>
          </w:p>
        </w:tc>
        <w:tc>
          <w:tcPr>
            <w:tcW w:w="2011" w:type="dxa"/>
          </w:tcPr>
          <w:p w14:paraId="0092BB86" w14:textId="77777777" w:rsidR="005D1675" w:rsidRPr="005D1675" w:rsidRDefault="005D1675" w:rsidP="00837964">
            <w:pPr>
              <w:jc w:val="center"/>
              <w:rPr>
                <w:rFonts w:ascii="Calibri" w:eastAsia="Calibri" w:hAnsi="Calibri" w:cs="Times New Roman"/>
              </w:rPr>
            </w:pPr>
          </w:p>
        </w:tc>
        <w:tc>
          <w:tcPr>
            <w:tcW w:w="1849" w:type="dxa"/>
          </w:tcPr>
          <w:p w14:paraId="1830B835" w14:textId="2C41705F" w:rsidR="005D1675" w:rsidRPr="005D1675" w:rsidRDefault="005D1675" w:rsidP="007C23F3">
            <w:pPr>
              <w:jc w:val="center"/>
              <w:rPr>
                <w:rFonts w:ascii="Calibri" w:eastAsia="Calibri" w:hAnsi="Calibri" w:cs="Times New Roman"/>
              </w:rPr>
            </w:pPr>
          </w:p>
        </w:tc>
        <w:tc>
          <w:tcPr>
            <w:tcW w:w="2312" w:type="dxa"/>
          </w:tcPr>
          <w:p w14:paraId="20178965" w14:textId="2FBCC049" w:rsidR="005D1675" w:rsidRPr="005D1675" w:rsidRDefault="005D1675" w:rsidP="007C23F3">
            <w:pPr>
              <w:jc w:val="center"/>
              <w:rPr>
                <w:rFonts w:ascii="Calibri" w:eastAsia="Calibri" w:hAnsi="Calibri" w:cs="Times New Roman"/>
              </w:rPr>
            </w:pPr>
          </w:p>
        </w:tc>
      </w:tr>
    </w:tbl>
    <w:p w14:paraId="4E23EF04" w14:textId="77777777" w:rsidR="00EE29C4" w:rsidRDefault="00EE29C4" w:rsidP="007C23F3">
      <w:pPr>
        <w:spacing w:after="0" w:line="240" w:lineRule="auto"/>
      </w:pPr>
    </w:p>
    <w:sectPr w:rsidR="00EE2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08890" w14:textId="77777777" w:rsidR="007F69AF" w:rsidRDefault="007F69AF" w:rsidP="0001552A">
      <w:pPr>
        <w:spacing w:after="0" w:line="240" w:lineRule="auto"/>
      </w:pPr>
      <w:r>
        <w:separator/>
      </w:r>
    </w:p>
  </w:endnote>
  <w:endnote w:type="continuationSeparator" w:id="0">
    <w:p w14:paraId="0AF52592" w14:textId="77777777" w:rsidR="007F69AF" w:rsidRDefault="007F69AF" w:rsidP="0001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528E" w14:textId="77777777" w:rsidR="007F69AF" w:rsidRDefault="007F69AF" w:rsidP="0001552A">
      <w:pPr>
        <w:spacing w:after="0" w:line="240" w:lineRule="auto"/>
      </w:pPr>
      <w:r>
        <w:separator/>
      </w:r>
    </w:p>
  </w:footnote>
  <w:footnote w:type="continuationSeparator" w:id="0">
    <w:p w14:paraId="02E1A762" w14:textId="77777777" w:rsidR="007F69AF" w:rsidRDefault="007F69AF" w:rsidP="0001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8FD"/>
    <w:multiLevelType w:val="hybridMultilevel"/>
    <w:tmpl w:val="48649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AE6683"/>
    <w:multiLevelType w:val="hybridMultilevel"/>
    <w:tmpl w:val="05F6F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BA0B7C"/>
    <w:multiLevelType w:val="hybridMultilevel"/>
    <w:tmpl w:val="88105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2D5F2D"/>
    <w:multiLevelType w:val="hybridMultilevel"/>
    <w:tmpl w:val="176A8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04227F"/>
    <w:multiLevelType w:val="hybridMultilevel"/>
    <w:tmpl w:val="35263B08"/>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B271F"/>
    <w:multiLevelType w:val="hybridMultilevel"/>
    <w:tmpl w:val="1C8EE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C822E2"/>
    <w:multiLevelType w:val="hybridMultilevel"/>
    <w:tmpl w:val="EC26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936C00"/>
    <w:multiLevelType w:val="hybridMultilevel"/>
    <w:tmpl w:val="FACADDD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287C7C"/>
    <w:multiLevelType w:val="hybridMultilevel"/>
    <w:tmpl w:val="E978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A7F63"/>
    <w:multiLevelType w:val="hybridMultilevel"/>
    <w:tmpl w:val="B45466C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8F02CC"/>
    <w:multiLevelType w:val="hybridMultilevel"/>
    <w:tmpl w:val="E6B6598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DA7819"/>
    <w:multiLevelType w:val="hybridMultilevel"/>
    <w:tmpl w:val="2E56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D9635E"/>
    <w:multiLevelType w:val="hybridMultilevel"/>
    <w:tmpl w:val="D43C7FF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07149C"/>
    <w:multiLevelType w:val="hybridMultilevel"/>
    <w:tmpl w:val="8FAEA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7139EF"/>
    <w:multiLevelType w:val="multilevel"/>
    <w:tmpl w:val="6AD8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BC5D88"/>
    <w:multiLevelType w:val="hybridMultilevel"/>
    <w:tmpl w:val="D388B14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F26A94"/>
    <w:multiLevelType w:val="hybridMultilevel"/>
    <w:tmpl w:val="E0A23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
  </w:num>
  <w:num w:numId="6">
    <w:abstractNumId w:val="13"/>
  </w:num>
  <w:num w:numId="7">
    <w:abstractNumId w:val="9"/>
  </w:num>
  <w:num w:numId="8">
    <w:abstractNumId w:val="15"/>
  </w:num>
  <w:num w:numId="9">
    <w:abstractNumId w:val="7"/>
  </w:num>
  <w:num w:numId="10">
    <w:abstractNumId w:val="4"/>
  </w:num>
  <w:num w:numId="11">
    <w:abstractNumId w:val="10"/>
  </w:num>
  <w:num w:numId="12">
    <w:abstractNumId w:val="3"/>
  </w:num>
  <w:num w:numId="13">
    <w:abstractNumId w:val="16"/>
  </w:num>
  <w:num w:numId="14">
    <w:abstractNumId w:val="12"/>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75"/>
    <w:rsid w:val="00011C75"/>
    <w:rsid w:val="0001552A"/>
    <w:rsid w:val="00015C31"/>
    <w:rsid w:val="000249D5"/>
    <w:rsid w:val="00041F0C"/>
    <w:rsid w:val="00061101"/>
    <w:rsid w:val="000626B3"/>
    <w:rsid w:val="000B4F27"/>
    <w:rsid w:val="00110F9E"/>
    <w:rsid w:val="0012310A"/>
    <w:rsid w:val="0012586B"/>
    <w:rsid w:val="00132262"/>
    <w:rsid w:val="00157B70"/>
    <w:rsid w:val="001D7831"/>
    <w:rsid w:val="001E7AFB"/>
    <w:rsid w:val="002151E4"/>
    <w:rsid w:val="00235DD6"/>
    <w:rsid w:val="00236FA0"/>
    <w:rsid w:val="00255472"/>
    <w:rsid w:val="002F525F"/>
    <w:rsid w:val="003014FE"/>
    <w:rsid w:val="0030507D"/>
    <w:rsid w:val="00326A2A"/>
    <w:rsid w:val="00354561"/>
    <w:rsid w:val="00370EB1"/>
    <w:rsid w:val="00377AD7"/>
    <w:rsid w:val="00383941"/>
    <w:rsid w:val="003975B9"/>
    <w:rsid w:val="003B4EB0"/>
    <w:rsid w:val="003E2D68"/>
    <w:rsid w:val="003F7B0C"/>
    <w:rsid w:val="004243C1"/>
    <w:rsid w:val="00445500"/>
    <w:rsid w:val="00453149"/>
    <w:rsid w:val="00466E63"/>
    <w:rsid w:val="00486090"/>
    <w:rsid w:val="0049056C"/>
    <w:rsid w:val="00493DE8"/>
    <w:rsid w:val="004B5EC3"/>
    <w:rsid w:val="004B6F70"/>
    <w:rsid w:val="004C04D5"/>
    <w:rsid w:val="004E4439"/>
    <w:rsid w:val="004F09A3"/>
    <w:rsid w:val="004F264C"/>
    <w:rsid w:val="004F59A1"/>
    <w:rsid w:val="0052598D"/>
    <w:rsid w:val="005469C2"/>
    <w:rsid w:val="00571384"/>
    <w:rsid w:val="00574910"/>
    <w:rsid w:val="005D1675"/>
    <w:rsid w:val="00645103"/>
    <w:rsid w:val="0066334A"/>
    <w:rsid w:val="006843BA"/>
    <w:rsid w:val="006A490D"/>
    <w:rsid w:val="006D5051"/>
    <w:rsid w:val="00746432"/>
    <w:rsid w:val="007714C1"/>
    <w:rsid w:val="007C1601"/>
    <w:rsid w:val="007C23F3"/>
    <w:rsid w:val="007F2973"/>
    <w:rsid w:val="007F69AF"/>
    <w:rsid w:val="00804B57"/>
    <w:rsid w:val="00812445"/>
    <w:rsid w:val="008313B5"/>
    <w:rsid w:val="00837964"/>
    <w:rsid w:val="00844D86"/>
    <w:rsid w:val="00876E31"/>
    <w:rsid w:val="0088576E"/>
    <w:rsid w:val="008A7738"/>
    <w:rsid w:val="008C3C12"/>
    <w:rsid w:val="008C3EDE"/>
    <w:rsid w:val="00904165"/>
    <w:rsid w:val="00961D86"/>
    <w:rsid w:val="00994FFA"/>
    <w:rsid w:val="009A5A9D"/>
    <w:rsid w:val="009C36C8"/>
    <w:rsid w:val="009C4736"/>
    <w:rsid w:val="009F0A75"/>
    <w:rsid w:val="00A127F1"/>
    <w:rsid w:val="00A42BF0"/>
    <w:rsid w:val="00AA1D6A"/>
    <w:rsid w:val="00AF638C"/>
    <w:rsid w:val="00AF725E"/>
    <w:rsid w:val="00B0066F"/>
    <w:rsid w:val="00B04B52"/>
    <w:rsid w:val="00B73D05"/>
    <w:rsid w:val="00B82859"/>
    <w:rsid w:val="00BA63C7"/>
    <w:rsid w:val="00BA7C10"/>
    <w:rsid w:val="00BD1624"/>
    <w:rsid w:val="00C038AE"/>
    <w:rsid w:val="00C26D19"/>
    <w:rsid w:val="00C45B5F"/>
    <w:rsid w:val="00C6131D"/>
    <w:rsid w:val="00C700B2"/>
    <w:rsid w:val="00C755BB"/>
    <w:rsid w:val="00C77178"/>
    <w:rsid w:val="00CB01BA"/>
    <w:rsid w:val="00CB6447"/>
    <w:rsid w:val="00CC2E77"/>
    <w:rsid w:val="00CD34C8"/>
    <w:rsid w:val="00CF240E"/>
    <w:rsid w:val="00CF7824"/>
    <w:rsid w:val="00D02795"/>
    <w:rsid w:val="00D31C64"/>
    <w:rsid w:val="00D40505"/>
    <w:rsid w:val="00D43AB0"/>
    <w:rsid w:val="00D45E3E"/>
    <w:rsid w:val="00D47369"/>
    <w:rsid w:val="00D537E3"/>
    <w:rsid w:val="00D84260"/>
    <w:rsid w:val="00DB0255"/>
    <w:rsid w:val="00DD26EB"/>
    <w:rsid w:val="00E00C5E"/>
    <w:rsid w:val="00E017D0"/>
    <w:rsid w:val="00E069E7"/>
    <w:rsid w:val="00E30CF0"/>
    <w:rsid w:val="00E54F5A"/>
    <w:rsid w:val="00E613F4"/>
    <w:rsid w:val="00E65BA2"/>
    <w:rsid w:val="00E729FC"/>
    <w:rsid w:val="00E73831"/>
    <w:rsid w:val="00E75EEC"/>
    <w:rsid w:val="00EA6535"/>
    <w:rsid w:val="00EC1596"/>
    <w:rsid w:val="00EC63B1"/>
    <w:rsid w:val="00ED458B"/>
    <w:rsid w:val="00EE29C4"/>
    <w:rsid w:val="00EE2AC2"/>
    <w:rsid w:val="00EE6E81"/>
    <w:rsid w:val="00EF0A07"/>
    <w:rsid w:val="00EF5226"/>
    <w:rsid w:val="00F04516"/>
    <w:rsid w:val="00F0709A"/>
    <w:rsid w:val="00F26CDC"/>
    <w:rsid w:val="00F32955"/>
    <w:rsid w:val="00F35B50"/>
    <w:rsid w:val="00F406FD"/>
    <w:rsid w:val="00F84F20"/>
    <w:rsid w:val="00F935A5"/>
    <w:rsid w:val="00FB1E66"/>
    <w:rsid w:val="00FF1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9F2D"/>
  <w15:chartTrackingRefBased/>
  <w15:docId w15:val="{D59ADD44-D8A2-4EC3-A7F1-E0CCDF28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6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AD7"/>
    <w:pPr>
      <w:ind w:left="720"/>
      <w:contextualSpacing/>
    </w:pPr>
  </w:style>
  <w:style w:type="character" w:styleId="Hyperlink">
    <w:name w:val="Hyperlink"/>
    <w:basedOn w:val="DefaultParagraphFont"/>
    <w:uiPriority w:val="99"/>
    <w:unhideWhenUsed/>
    <w:rsid w:val="00C77178"/>
    <w:rPr>
      <w:color w:val="0563C1" w:themeColor="hyperlink"/>
      <w:u w:val="single"/>
    </w:rPr>
  </w:style>
  <w:style w:type="character" w:styleId="UnresolvedMention">
    <w:name w:val="Unresolved Mention"/>
    <w:basedOn w:val="DefaultParagraphFont"/>
    <w:uiPriority w:val="99"/>
    <w:semiHidden/>
    <w:unhideWhenUsed/>
    <w:rsid w:val="00C77178"/>
    <w:rPr>
      <w:color w:val="605E5C"/>
      <w:shd w:val="clear" w:color="auto" w:fill="E1DFDD"/>
    </w:rPr>
  </w:style>
  <w:style w:type="character" w:styleId="FollowedHyperlink">
    <w:name w:val="FollowedHyperlink"/>
    <w:basedOn w:val="DefaultParagraphFont"/>
    <w:uiPriority w:val="99"/>
    <w:semiHidden/>
    <w:unhideWhenUsed/>
    <w:rsid w:val="004F59A1"/>
    <w:rPr>
      <w:color w:val="954F72" w:themeColor="followedHyperlink"/>
      <w:u w:val="single"/>
    </w:rPr>
  </w:style>
  <w:style w:type="paragraph" w:styleId="FootnoteText">
    <w:name w:val="footnote text"/>
    <w:basedOn w:val="Normal"/>
    <w:link w:val="FootnoteTextChar"/>
    <w:uiPriority w:val="99"/>
    <w:semiHidden/>
    <w:unhideWhenUsed/>
    <w:rsid w:val="0001552A"/>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1552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1552A"/>
    <w:rPr>
      <w:vertAlign w:val="superscript"/>
    </w:rPr>
  </w:style>
  <w:style w:type="paragraph" w:styleId="Header">
    <w:name w:val="header"/>
    <w:basedOn w:val="Normal"/>
    <w:link w:val="HeaderChar"/>
    <w:uiPriority w:val="99"/>
    <w:unhideWhenUsed/>
    <w:rsid w:val="00D5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E3"/>
  </w:style>
  <w:style w:type="paragraph" w:styleId="Footer">
    <w:name w:val="footer"/>
    <w:basedOn w:val="Normal"/>
    <w:link w:val="FooterChar"/>
    <w:uiPriority w:val="99"/>
    <w:unhideWhenUsed/>
    <w:rsid w:val="00D5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E3"/>
  </w:style>
  <w:style w:type="paragraph" w:styleId="BalloonText">
    <w:name w:val="Balloon Text"/>
    <w:basedOn w:val="Normal"/>
    <w:link w:val="BalloonTextChar"/>
    <w:uiPriority w:val="99"/>
    <w:semiHidden/>
    <w:unhideWhenUsed/>
    <w:rsid w:val="00D45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un.uvic.ca/" TargetMode="External"/><Relationship Id="rId18" Type="http://schemas.openxmlformats.org/officeDocument/2006/relationships/hyperlink" Target="https://www.uvic.ca/services/cal/" TargetMode="External"/><Relationship Id="rId26" Type="http://schemas.openxmlformats.org/officeDocument/2006/relationships/hyperlink" Target="https://www.youtube.com/watch?v=mQENp0gWA6Q" TargetMode="External"/><Relationship Id="rId39" Type="http://schemas.openxmlformats.org/officeDocument/2006/relationships/hyperlink" Target="http://podplayer.net/?id=55693708" TargetMode="External"/><Relationship Id="rId3" Type="http://schemas.openxmlformats.org/officeDocument/2006/relationships/settings" Target="settings.xml"/><Relationship Id="rId21" Type="http://schemas.openxmlformats.org/officeDocument/2006/relationships/hyperlink" Target="https://onlineacademiccommunity.uvic.ca/" TargetMode="External"/><Relationship Id="rId34" Type="http://schemas.openxmlformats.org/officeDocument/2006/relationships/hyperlink" Target="https://www.dw.com/en/jewish-memorials-in-berlin/g-43711647" TargetMode="External"/><Relationship Id="rId42" Type="http://schemas.openxmlformats.org/officeDocument/2006/relationships/hyperlink" Target="http://www.newyorker.com/magazine/2017/07/03/the-gay-men-who-fled-chechnyas-purge" TargetMode="External"/><Relationship Id="rId47" Type="http://schemas.openxmlformats.org/officeDocument/2006/relationships/hyperlink" Target="https://foreignpolicy.com/2016/07/07/europes-freedom-of-speech-fail/?wp_login_redirect=0" TargetMode="External"/><Relationship Id="rId7" Type="http://schemas.openxmlformats.org/officeDocument/2006/relationships/hyperlink" Target="https://www.uvic.ca/home/about/campus-info/maps/maps/cor.php" TargetMode="External"/><Relationship Id="rId12" Type="http://schemas.openxmlformats.org/officeDocument/2006/relationships/image" Target="media/image4.JPG"/><Relationship Id="rId17" Type="http://schemas.openxmlformats.org/officeDocument/2006/relationships/hyperlink" Target="http://www.uvic.ca/services/health/" TargetMode="External"/><Relationship Id="rId25" Type="http://schemas.openxmlformats.org/officeDocument/2006/relationships/hyperlink" Target="https://datasociety.net/pubs/oh/DataAndSociety_MediaManipulationAndDisinformationOnline.pdf" TargetMode="External"/><Relationship Id="rId33" Type="http://schemas.openxmlformats.org/officeDocument/2006/relationships/hyperlink" Target="http://podplayer.net/?id=53638070" TargetMode="External"/><Relationship Id="rId38" Type="http://schemas.openxmlformats.org/officeDocument/2006/relationships/hyperlink" Target="https://suitesculturelles.wordpress.com/2016/01/18/anne-wizoreks-campaigns-against-sexism-aufschrei-and-racism-ausnahmslos/" TargetMode="External"/><Relationship Id="rId46" Type="http://schemas.openxmlformats.org/officeDocument/2006/relationships/hyperlink" Target="https://www.ecfr.eu/article/commentary_lessons_from_the_norway_eu_relationship_7046" TargetMode="External"/><Relationship Id="rId2" Type="http://schemas.openxmlformats.org/officeDocument/2006/relationships/styles" Target="styles.xml"/><Relationship Id="rId16" Type="http://schemas.openxmlformats.org/officeDocument/2006/relationships/hyperlink" Target="https://www.uvic.ca/services/counselling/%20" TargetMode="External"/><Relationship Id="rId20" Type="http://schemas.openxmlformats.org/officeDocument/2006/relationships/hyperlink" Target="http://www.uvic.ca/til/assets/docs/Tip%20Sheet%20-%20Aug%2017.pdf" TargetMode="External"/><Relationship Id="rId29" Type="http://schemas.openxmlformats.org/officeDocument/2006/relationships/hyperlink" Target="https://www.youtube.com/watch?v=4tdqFOZfQZc" TargetMode="External"/><Relationship Id="rId41" Type="http://schemas.openxmlformats.org/officeDocument/2006/relationships/hyperlink" Target="http://www.thisisgaypropagand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feministgerman.wixsite.com/home/for-students" TargetMode="External"/><Relationship Id="rId32" Type="http://schemas.openxmlformats.org/officeDocument/2006/relationships/hyperlink" Target="http://podplayer.net/?id=26320414" TargetMode="External"/><Relationship Id="rId37" Type="http://schemas.openxmlformats.org/officeDocument/2006/relationships/hyperlink" Target="https://www.youtube.com/watch?time_continue=7&amp;v=hmjigPcHcUE" TargetMode="External"/><Relationship Id="rId40" Type="http://schemas.openxmlformats.org/officeDocument/2006/relationships/hyperlink" Target="https://lgbtdeutschland.weebly.com/" TargetMode="External"/><Relationship Id="rId45" Type="http://schemas.openxmlformats.org/officeDocument/2006/relationships/hyperlink" Target="http://podplayer.net/?id=33377160" TargetMode="External"/><Relationship Id="rId5" Type="http://schemas.openxmlformats.org/officeDocument/2006/relationships/footnotes" Target="footnotes.xml"/><Relationship Id="rId15" Type="http://schemas.openxmlformats.org/officeDocument/2006/relationships/hyperlink" Target="https://www.uvic.ca/universitysecretary/assets/docs/policies/GV0200_1105_.pdf" TargetMode="External"/><Relationship Id="rId23" Type="http://schemas.openxmlformats.org/officeDocument/2006/relationships/hyperlink" Target="https://www.youtube.com/watch?v=frjITitjisY" TargetMode="External"/><Relationship Id="rId28" Type="http://schemas.openxmlformats.org/officeDocument/2006/relationships/hyperlink" Target="https://www.youtube.com/watch?v=e0xGHf8o-9k" TargetMode="External"/><Relationship Id="rId36" Type="http://schemas.openxmlformats.org/officeDocument/2006/relationships/hyperlink" Target="https://www.tabletmag.com/jewish-arts-and-culture/230085/memorials-yom-hashoah"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uvic.ca/til/onlinelearning/home/privacyresources/index.php" TargetMode="External"/><Relationship Id="rId31" Type="http://schemas.openxmlformats.org/officeDocument/2006/relationships/hyperlink" Target="https://www.youtube.com/watch?v=U36OSI71gMM" TargetMode="External"/><Relationship Id="rId44" Type="http://schemas.openxmlformats.org/officeDocument/2006/relationships/hyperlink" Target="https://www.npr.org/podcasts/510324/rough-translation"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eb.uvic.ca/calendar2016-09/undergrad/info/regulations/academic-integrity.html" TargetMode="External"/><Relationship Id="rId22" Type="http://schemas.openxmlformats.org/officeDocument/2006/relationships/hyperlink" Target="http://www.uvic.ca/learningandteaching/students/resources/ces/login.php" TargetMode="External"/><Relationship Id="rId27" Type="http://schemas.openxmlformats.org/officeDocument/2006/relationships/hyperlink" Target="https://www.youtube.com/watch?v=MrHWriLV3N4" TargetMode="External"/><Relationship Id="rId30" Type="http://schemas.openxmlformats.org/officeDocument/2006/relationships/hyperlink" Target="https://www.youtube.com/watch?v=3vps2r_xebU" TargetMode="External"/><Relationship Id="rId35" Type="http://schemas.openxmlformats.org/officeDocument/2006/relationships/hyperlink" Target="https://storiesofyugoslavia.wordpress.com/" TargetMode="External"/><Relationship Id="rId43" Type="http://schemas.openxmlformats.org/officeDocument/2006/relationships/hyperlink" Target="http://m.dw.com/en/homophobia-at-the-bolshoi-russian-theater-cancels-ballet-about-gay-romance/a-39636571" TargetMode="External"/><Relationship Id="rId48" Type="http://schemas.openxmlformats.org/officeDocument/2006/relationships/fontTable" Target="fontTable.xml"/><Relationship Id="rId8" Type="http://schemas.openxmlformats.org/officeDocument/2006/relationships/hyperlink" Target="mailto:ksark@uv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10</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38</cp:revision>
  <cp:lastPrinted>2018-08-31T20:55:00Z</cp:lastPrinted>
  <dcterms:created xsi:type="dcterms:W3CDTF">2018-08-21T00:19:00Z</dcterms:created>
  <dcterms:modified xsi:type="dcterms:W3CDTF">2018-12-08T05:55:00Z</dcterms:modified>
</cp:coreProperties>
</file>