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658" w:rsidRDefault="00B75658" w:rsidP="00B75658">
      <w:pPr>
        <w:jc w:val="center"/>
        <w:rPr>
          <w:rFonts w:ascii="Helvetica" w:hAnsi="Helvetica"/>
          <w:sz w:val="20"/>
        </w:rPr>
      </w:pPr>
      <w:r>
        <w:rPr>
          <w:rFonts w:ascii="Helvetica" w:hAnsi="Helvetica"/>
          <w:sz w:val="20"/>
        </w:rPr>
        <w:t>UNIVERSITY OF VICTORIA</w:t>
      </w:r>
    </w:p>
    <w:p w:rsidR="00B75658" w:rsidRDefault="00B75658" w:rsidP="00B75658">
      <w:pPr>
        <w:jc w:val="center"/>
        <w:rPr>
          <w:rFonts w:ascii="Helvetica" w:hAnsi="Helvetica"/>
          <w:b/>
          <w:sz w:val="20"/>
        </w:rPr>
      </w:pPr>
      <w:r>
        <w:rPr>
          <w:rFonts w:ascii="Helvetica" w:hAnsi="Helvetica"/>
          <w:b/>
          <w:sz w:val="20"/>
        </w:rPr>
        <w:t>CUPE 917 EMPLOYEE APPRAISAL FORM</w:t>
      </w:r>
    </w:p>
    <w:p w:rsidR="00B75658" w:rsidRDefault="00B75658" w:rsidP="00B75658">
      <w:pPr>
        <w:rPr>
          <w:rFonts w:ascii="Helvetica" w:hAnsi="Helvetica"/>
          <w:sz w:val="20"/>
        </w:rPr>
      </w:pPr>
    </w:p>
    <w:p w:rsidR="00B75658" w:rsidRDefault="00B75658" w:rsidP="00B75658">
      <w:pPr>
        <w:rPr>
          <w:rFonts w:ascii="Helvetica" w:hAnsi="Helvetica"/>
          <w:sz w:val="20"/>
        </w:rPr>
      </w:pPr>
      <w:r>
        <w:rPr>
          <w:rFonts w:ascii="Helvetica" w:hAnsi="Helvetica"/>
          <w:sz w:val="20"/>
        </w:rPr>
        <w:t xml:space="preserve">This form is to be completed by the supervisor of an employee completing a </w:t>
      </w:r>
      <w:r>
        <w:rPr>
          <w:rFonts w:ascii="Helvetica" w:hAnsi="Helvetica"/>
          <w:b/>
          <w:sz w:val="20"/>
        </w:rPr>
        <w:t>probationary/trial period</w:t>
      </w:r>
      <w:r>
        <w:rPr>
          <w:rFonts w:ascii="Helvetica" w:hAnsi="Helvetica"/>
          <w:sz w:val="20"/>
        </w:rPr>
        <w:t>.</w:t>
      </w:r>
    </w:p>
    <w:p w:rsidR="00B75658" w:rsidRDefault="00B75658" w:rsidP="00B75658">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p>
    <w:tbl>
      <w:tblPr>
        <w:tblW w:w="10676" w:type="dxa"/>
        <w:tblLook w:val="0000" w:firstRow="0" w:lastRow="0" w:firstColumn="0" w:lastColumn="0" w:noHBand="0" w:noVBand="0"/>
      </w:tblPr>
      <w:tblGrid>
        <w:gridCol w:w="5338"/>
        <w:gridCol w:w="5338"/>
      </w:tblGrid>
      <w:tr w:rsidR="00B75658" w:rsidTr="008C1249">
        <w:tc>
          <w:tcPr>
            <w:tcW w:w="5338" w:type="dxa"/>
          </w:tcPr>
          <w:p w:rsidR="00B75658" w:rsidRPr="009602CD"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sidRPr="00B12EA5">
              <w:rPr>
                <w:rFonts w:ascii="Helvetica" w:hAnsi="Helvetica"/>
                <w:b/>
                <w:sz w:val="20"/>
              </w:rPr>
              <w:t>Name:</w:t>
            </w:r>
            <w:r>
              <w:rPr>
                <w:rFonts w:ascii="Helvetica" w:hAnsi="Helvetica"/>
                <w:b/>
                <w:sz w:val="20"/>
              </w:rPr>
              <w:t xml:space="preserve">    </w:t>
            </w:r>
          </w:p>
          <w:p w:rsidR="00B75658" w:rsidRDefault="007E2E84"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noProof/>
                <w:sz w:val="20"/>
              </w:rPr>
              <w:pict>
                <v:line id="_x0000_s1026" style="position:absolute;z-index:251660288" from="34.5pt,.45pt" to="232.5pt,.45pt"/>
              </w:pict>
            </w:r>
            <w:r>
              <w:rPr>
                <w:rFonts w:ascii="Helvetica" w:hAnsi="Helvetica"/>
                <w:noProof/>
                <w:sz w:val="20"/>
              </w:rPr>
              <w:pict>
                <v:line id="_x0000_s1027" style="position:absolute;z-index:251661312" from="25.35pt,.2pt" to="241.5pt,.45pt"/>
              </w:pict>
            </w:r>
            <w:r>
              <w:rPr>
                <w:rFonts w:ascii="Helvetica" w:hAnsi="Helvetica"/>
                <w:noProof/>
                <w:sz w:val="20"/>
              </w:rPr>
              <w:pict>
                <v:line id="_x0000_s1029" style="position:absolute;z-index:251663360" from="52.5pt,.45pt" to="241.5pt,.45pt"/>
              </w:pict>
            </w:r>
          </w:p>
        </w:tc>
        <w:tc>
          <w:tcPr>
            <w:tcW w:w="5338" w:type="dxa"/>
          </w:tcPr>
          <w:p w:rsidR="00B75658" w:rsidRPr="005A438A" w:rsidRDefault="007E2E84"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b/>
                <w:sz w:val="20"/>
              </w:rPr>
            </w:pPr>
            <w:r>
              <w:rPr>
                <w:rFonts w:ascii="Helvetica" w:hAnsi="Helvetica"/>
                <w:b/>
                <w:noProof/>
                <w:sz w:val="20"/>
              </w:rPr>
              <w:pict>
                <v:line id="_x0000_s1031" style="position:absolute;z-index:251665408;mso-position-horizontal-relative:text;mso-position-vertical-relative:text" from="61.65pt,12.1pt" to="258.7pt,12.1pt"/>
              </w:pict>
            </w:r>
            <w:r w:rsidR="00B75658" w:rsidRPr="00B12EA5">
              <w:rPr>
                <w:rFonts w:ascii="Helvetica" w:hAnsi="Helvetica"/>
                <w:b/>
                <w:sz w:val="20"/>
              </w:rPr>
              <w:t>Classification:</w:t>
            </w:r>
            <w:r w:rsidR="00B75658">
              <w:rPr>
                <w:rFonts w:ascii="Helvetica" w:hAnsi="Helvetica"/>
                <w:b/>
                <w:sz w:val="20"/>
              </w:rPr>
              <w:t xml:space="preserve">    </w:t>
            </w:r>
            <w:r w:rsidR="00B75658">
              <w:rPr>
                <w:rFonts w:ascii="Helvetica" w:hAnsi="Helvetica"/>
                <w:sz w:val="20"/>
              </w:rPr>
              <w:t xml:space="preserve"> </w:t>
            </w:r>
          </w:p>
        </w:tc>
      </w:tr>
      <w:tr w:rsidR="00B75658" w:rsidTr="008C1249">
        <w:tc>
          <w:tcPr>
            <w:tcW w:w="5338" w:type="dxa"/>
          </w:tcPr>
          <w:p w:rsidR="00B75658" w:rsidRPr="00EB5B1B"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sidRPr="00B12EA5">
              <w:rPr>
                <w:rFonts w:ascii="Helvetica" w:hAnsi="Helvetica"/>
                <w:b/>
                <w:sz w:val="20"/>
              </w:rPr>
              <w:t>Department:</w:t>
            </w:r>
            <w:r>
              <w:rPr>
                <w:rFonts w:ascii="Helvetica" w:hAnsi="Helvetica"/>
                <w:b/>
                <w:sz w:val="20"/>
              </w:rPr>
              <w:t xml:space="preserve">    </w:t>
            </w:r>
          </w:p>
          <w:p w:rsidR="00B75658" w:rsidRDefault="007E2E84"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noProof/>
                <w:sz w:val="20"/>
              </w:rPr>
              <w:pict>
                <v:line id="_x0000_s1028" style="position:absolute;z-index:251662336" from="52.65pt,4.9pt" to="241.65pt,4.9pt"/>
              </w:pict>
            </w:r>
          </w:p>
        </w:tc>
        <w:tc>
          <w:tcPr>
            <w:tcW w:w="5338" w:type="dxa"/>
          </w:tcPr>
          <w:p w:rsidR="00B75658" w:rsidRDefault="007E2E84"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b/>
                <w:noProof/>
                <w:sz w:val="20"/>
              </w:rPr>
              <w:pict>
                <v:line id="_x0000_s1032" style="position:absolute;z-index:251666432;mso-position-horizontal-relative:text;mso-position-vertical-relative:text" from="79.65pt,16.3pt" to="258.7pt,16.3pt"/>
              </w:pict>
            </w:r>
            <w:r w:rsidR="00B75658" w:rsidRPr="00B12EA5">
              <w:rPr>
                <w:rFonts w:ascii="Helvetica" w:hAnsi="Helvetica"/>
                <w:b/>
                <w:sz w:val="20"/>
              </w:rPr>
              <w:t>Period Reviewed:</w:t>
            </w:r>
            <w:r w:rsidR="00B75658">
              <w:rPr>
                <w:rFonts w:ascii="Helvetica" w:hAnsi="Helvetica"/>
                <w:b/>
                <w:sz w:val="20"/>
              </w:rPr>
              <w:t xml:space="preserve"> </w:t>
            </w:r>
          </w:p>
        </w:tc>
      </w:tr>
      <w:tr w:rsidR="00B75658" w:rsidTr="008C1249">
        <w:tc>
          <w:tcPr>
            <w:tcW w:w="5338" w:type="dxa"/>
          </w:tcPr>
          <w:p w:rsidR="00B75658" w:rsidRPr="00AD0C4B"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b/>
                <w:sz w:val="20"/>
              </w:rPr>
            </w:pPr>
            <w:r w:rsidRPr="00B12EA5">
              <w:rPr>
                <w:rFonts w:ascii="Helvetica" w:hAnsi="Helvetica"/>
                <w:b/>
                <w:sz w:val="20"/>
              </w:rPr>
              <w:t>Employee No.:</w:t>
            </w:r>
            <w:r>
              <w:rPr>
                <w:rFonts w:ascii="Helvetica" w:hAnsi="Helvetica"/>
                <w:sz w:val="20"/>
              </w:rPr>
              <w:t xml:space="preserve">  </w:t>
            </w:r>
          </w:p>
          <w:p w:rsidR="00B75658" w:rsidRDefault="007E2E84"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noProof/>
                <w:sz w:val="20"/>
              </w:rPr>
              <w:pict>
                <v:line id="_x0000_s1030" style="position:absolute;z-index:251664384" from="61.65pt,.1pt" to="241.65pt,.1pt"/>
              </w:pict>
            </w:r>
          </w:p>
        </w:tc>
        <w:tc>
          <w:tcPr>
            <w:tcW w:w="5338" w:type="dxa"/>
          </w:tcPr>
          <w:p w:rsidR="00B75658" w:rsidRPr="00384FE5" w:rsidRDefault="007E2E84"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lang w:val="en-CA"/>
              </w:rPr>
            </w:pPr>
            <w:r>
              <w:rPr>
                <w:rFonts w:ascii="Helvetica" w:hAnsi="Helvetica"/>
                <w:b/>
                <w:noProof/>
                <w:sz w:val="20"/>
              </w:rPr>
              <w:pict>
                <v:line id="_x0000_s1033" style="position:absolute;z-index:251667456;mso-position-horizontal-relative:text;mso-position-vertical-relative:text" from="51.7pt,11.25pt" to="258.7pt,11.25pt"/>
              </w:pict>
            </w:r>
            <w:r w:rsidR="00B75658" w:rsidRPr="00B12EA5">
              <w:rPr>
                <w:rFonts w:ascii="Helvetica" w:hAnsi="Helvetica"/>
                <w:b/>
                <w:sz w:val="20"/>
              </w:rPr>
              <w:t>Position No.:</w:t>
            </w:r>
            <w:r w:rsidR="00B75658">
              <w:rPr>
                <w:rFonts w:ascii="Helvetica" w:hAnsi="Helvetica"/>
                <w:b/>
                <w:sz w:val="20"/>
              </w:rPr>
              <w:t xml:space="preserve">  </w:t>
            </w:r>
            <w:r w:rsidR="00B75658" w:rsidRPr="002A50A9">
              <w:rPr>
                <w:rFonts w:ascii="Helvetica" w:hAnsi="Helvetica"/>
                <w:sz w:val="20"/>
              </w:rPr>
              <w:t xml:space="preserve">   </w:t>
            </w:r>
            <w:r w:rsidR="00B75658" w:rsidRPr="00587D18">
              <w:rPr>
                <w:rFonts w:ascii="Helvetica" w:hAnsi="Helvetica"/>
                <w:sz w:val="20"/>
              </w:rPr>
              <w:t xml:space="preserve"> </w:t>
            </w:r>
          </w:p>
        </w:tc>
      </w:tr>
    </w:tbl>
    <w:p w:rsidR="00B75658" w:rsidRDefault="00B75658" w:rsidP="00B75658">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u w:val="single"/>
        </w:rPr>
        <w:sectPr w:rsidR="00B75658" w:rsidSect="00F53058">
          <w:headerReference w:type="even" r:id="rId7"/>
          <w:headerReference w:type="default" r:id="rId8"/>
          <w:footerReference w:type="even" r:id="rId9"/>
          <w:footerReference w:type="default" r:id="rId10"/>
          <w:headerReference w:type="first" r:id="rId11"/>
          <w:footerReference w:type="first" r:id="rId12"/>
          <w:pgSz w:w="12240" w:h="15840"/>
          <w:pgMar w:top="1082" w:right="1008" w:bottom="720" w:left="1008" w:header="720" w:footer="720" w:gutter="0"/>
          <w:pgNumType w:start="1"/>
          <w:cols w:space="720"/>
        </w:sectPr>
      </w:pPr>
    </w:p>
    <w:p w:rsidR="00B75658" w:rsidRDefault="00B75658" w:rsidP="00B75658">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jc w:val="center"/>
        <w:rPr>
          <w:rFonts w:ascii="Helvetica" w:hAnsi="Helvetica"/>
          <w:sz w:val="20"/>
        </w:rPr>
      </w:pPr>
      <w:r>
        <w:rPr>
          <w:rFonts w:ascii="Helvetica" w:hAnsi="Helvetica"/>
          <w:sz w:val="48"/>
        </w:rPr>
        <w:lastRenderedPageBreak/>
        <w:sym w:font="Wingdings" w:char="F0A8"/>
      </w:r>
      <w:r>
        <w:rPr>
          <w:rFonts w:ascii="Helvetica" w:hAnsi="Helvetica"/>
          <w:sz w:val="20"/>
        </w:rPr>
        <w:t xml:space="preserve"> </w:t>
      </w:r>
      <w:r w:rsidRPr="003C76AC">
        <w:rPr>
          <w:rFonts w:ascii="Helvetica" w:hAnsi="Helvetica"/>
          <w:sz w:val="20"/>
        </w:rPr>
        <w:t xml:space="preserve"> </w:t>
      </w:r>
      <w:r>
        <w:rPr>
          <w:rFonts w:ascii="Helvetica" w:hAnsi="Helvetica"/>
          <w:sz w:val="20"/>
        </w:rPr>
        <w:t xml:space="preserve"> Probationary</w:t>
      </w:r>
      <w:r>
        <w:rPr>
          <w:rFonts w:ascii="Helvetica" w:hAnsi="Helvetica"/>
          <w:sz w:val="20"/>
        </w:rPr>
        <w:tab/>
      </w:r>
      <w:r>
        <w:rPr>
          <w:rFonts w:ascii="Helvetica" w:hAnsi="Helvetica"/>
          <w:sz w:val="20"/>
        </w:rPr>
        <w:tab/>
      </w:r>
      <w:r>
        <w:rPr>
          <w:rFonts w:ascii="Helvetica" w:hAnsi="Helvetica"/>
          <w:sz w:val="48"/>
        </w:rPr>
        <w:sym w:font="Wingdings" w:char="F0A8"/>
      </w:r>
      <w:r>
        <w:rPr>
          <w:rFonts w:ascii="Helvetica" w:hAnsi="Helvetica"/>
          <w:sz w:val="20"/>
        </w:rPr>
        <w:t xml:space="preserve">   Trial</w:t>
      </w:r>
      <w:r>
        <w:rPr>
          <w:rFonts w:ascii="Helvetica" w:hAnsi="Helvetica"/>
          <w:sz w:val="20"/>
        </w:rPr>
        <w:tab/>
      </w:r>
      <w:r>
        <w:rPr>
          <w:rFonts w:ascii="Helvetica" w:hAnsi="Helvetica"/>
          <w:sz w:val="20"/>
        </w:rPr>
        <w:tab/>
      </w:r>
      <w:r>
        <w:rPr>
          <w:rFonts w:ascii="Helvetica" w:hAnsi="Helvetica"/>
          <w:sz w:val="48"/>
        </w:rPr>
        <w:sym w:font="Wingdings" w:char="006F"/>
      </w:r>
      <w:r>
        <w:rPr>
          <w:rFonts w:ascii="Helvetica" w:hAnsi="Helvetica"/>
          <w:sz w:val="20"/>
        </w:rPr>
        <w:t xml:space="preserve">   Provisional</w:t>
      </w:r>
    </w:p>
    <w:p w:rsidR="00B75658" w:rsidRDefault="00B75658" w:rsidP="00B75658">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B75658">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p>
    <w:p w:rsidR="00B75658" w:rsidRDefault="00B75658" w:rsidP="00B75658">
      <w:pPr>
        <w:tabs>
          <w:tab w:val="left" w:pos="99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b/>
          <w:sz w:val="20"/>
        </w:rPr>
      </w:pPr>
      <w:r>
        <w:rPr>
          <w:rFonts w:ascii="Helvetica" w:hAnsi="Helvetica"/>
          <w:b/>
          <w:sz w:val="20"/>
        </w:rPr>
        <w:t>Note 1:</w:t>
      </w:r>
      <w:r>
        <w:rPr>
          <w:rFonts w:ascii="Helvetica" w:hAnsi="Helvetica"/>
          <w:b/>
          <w:sz w:val="20"/>
        </w:rPr>
        <w:tab/>
        <w:t>Please refer to instructions on reverse before completing this form.</w:t>
      </w:r>
    </w:p>
    <w:p w:rsidR="00B75658" w:rsidRDefault="00B75658" w:rsidP="00B75658">
      <w:pPr>
        <w:tabs>
          <w:tab w:val="left" w:pos="99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990" w:hanging="990"/>
        <w:rPr>
          <w:rFonts w:ascii="Helvetica" w:hAnsi="Helvetica"/>
          <w:b/>
          <w:sz w:val="20"/>
        </w:rPr>
      </w:pPr>
      <w:r>
        <w:rPr>
          <w:rFonts w:ascii="Helvetica" w:hAnsi="Helvetica"/>
          <w:b/>
          <w:sz w:val="20"/>
        </w:rPr>
        <w:t>Note 2:</w:t>
      </w:r>
      <w:r>
        <w:rPr>
          <w:rFonts w:ascii="Helvetica" w:hAnsi="Helvetica"/>
          <w:b/>
          <w:sz w:val="20"/>
        </w:rPr>
        <w:tab/>
        <w:t xml:space="preserve">Where an assessment </w:t>
      </w:r>
      <w:r>
        <w:rPr>
          <w:rFonts w:ascii="Helvetica" w:hAnsi="Helvetica"/>
          <w:b/>
          <w:i/>
          <w:sz w:val="20"/>
        </w:rPr>
        <w:t>does not meet expectations</w:t>
      </w:r>
      <w:r>
        <w:rPr>
          <w:rFonts w:ascii="Helvetica" w:hAnsi="Helvetica"/>
          <w:b/>
          <w:sz w:val="20"/>
        </w:rPr>
        <w:t xml:space="preserve">, specific details </w:t>
      </w:r>
      <w:r>
        <w:rPr>
          <w:rFonts w:ascii="Helvetica" w:hAnsi="Helvetica"/>
          <w:b/>
          <w:i/>
          <w:sz w:val="20"/>
        </w:rPr>
        <w:t xml:space="preserve">must </w:t>
      </w:r>
      <w:r>
        <w:rPr>
          <w:rFonts w:ascii="Helvetica" w:hAnsi="Helvetica"/>
          <w:b/>
          <w:sz w:val="20"/>
        </w:rPr>
        <w:t>be provided in the comments section.</w:t>
      </w:r>
    </w:p>
    <w:p w:rsidR="00B75658" w:rsidRDefault="00B75658" w:rsidP="00B75658">
      <w:pPr>
        <w:tabs>
          <w:tab w:val="left" w:pos="99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b/>
          <w:sz w:val="20"/>
        </w:rPr>
        <w:t>Note 3:</w:t>
      </w:r>
      <w:r>
        <w:rPr>
          <w:rFonts w:ascii="Helvetica" w:hAnsi="Helvetica"/>
          <w:b/>
          <w:sz w:val="20"/>
        </w:rPr>
        <w:tab/>
        <w:t>Please sign any attachments.</w:t>
      </w:r>
    </w:p>
    <w:p w:rsidR="00B75658" w:rsidRDefault="00B75658" w:rsidP="00B75658">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p>
    <w:tbl>
      <w:tblPr>
        <w:tblW w:w="0" w:type="auto"/>
        <w:tblLayout w:type="fixed"/>
        <w:tblLook w:val="0000" w:firstRow="0" w:lastRow="0" w:firstColumn="0" w:lastColumn="0" w:noHBand="0" w:noVBand="0"/>
      </w:tblPr>
      <w:tblGrid>
        <w:gridCol w:w="5220"/>
        <w:gridCol w:w="5220"/>
      </w:tblGrid>
      <w:tr w:rsidR="00B75658" w:rsidTr="008C1249">
        <w:tc>
          <w:tcPr>
            <w:tcW w:w="5220" w:type="dxa"/>
          </w:tcPr>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b/>
                <w:sz w:val="20"/>
              </w:rPr>
            </w:pPr>
            <w:r>
              <w:rPr>
                <w:rFonts w:ascii="Helvetica" w:hAnsi="Helvetica"/>
                <w:b/>
                <w:sz w:val="20"/>
              </w:rPr>
              <w:t>1.</w:t>
            </w:r>
            <w:r>
              <w:rPr>
                <w:rFonts w:ascii="Helvetica" w:hAnsi="Helvetica"/>
                <w:b/>
                <w:sz w:val="20"/>
              </w:rPr>
              <w:tab/>
              <w:t>QUALITY OF WORK</w:t>
            </w:r>
            <w:r>
              <w:rPr>
                <w:rFonts w:ascii="Helvetica" w:hAnsi="Helvetica"/>
                <w:b/>
                <w:sz w:val="20"/>
              </w:rPr>
              <w:tab/>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rPr>
                <w:rFonts w:ascii="Helvetica" w:hAnsi="Helvetica"/>
                <w:sz w:val="20"/>
              </w:rPr>
            </w:pPr>
            <w:r>
              <w:rPr>
                <w:rFonts w:ascii="Helvetica" w:hAnsi="Helvetica"/>
                <w:sz w:val="20"/>
              </w:rPr>
              <w:tab/>
              <w:t>Consider such factors as knowledge of the job, ability to plan the work and accuracy.</w:t>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rPr>
                <w:rFonts w:ascii="Helvetica" w:hAnsi="Helvetica"/>
                <w:sz w:val="20"/>
              </w:rPr>
            </w:pPr>
            <w:r>
              <w:rPr>
                <w:rFonts w:ascii="Helvetica" w:hAnsi="Helvetica"/>
                <w:sz w:val="20"/>
              </w:rPr>
              <w:tab/>
            </w:r>
            <w:r>
              <w:rPr>
                <w:rFonts w:ascii="Helvetica" w:hAnsi="Helvetica"/>
                <w:sz w:val="16"/>
              </w:rPr>
              <w:t>Meets Expectations</w:t>
            </w:r>
            <w:r>
              <w:rPr>
                <w:rFonts w:ascii="Helvetica" w:hAnsi="Helvetica"/>
                <w:sz w:val="32"/>
              </w:rPr>
              <w:sym w:font="Wingdings" w:char="F06F"/>
            </w:r>
            <w:r>
              <w:rPr>
                <w:rFonts w:ascii="Helvetica" w:hAnsi="Helvetica"/>
                <w:sz w:val="32"/>
              </w:rPr>
              <w:t xml:space="preserve"> </w:t>
            </w:r>
            <w:r>
              <w:rPr>
                <w:rFonts w:ascii="Helvetica" w:hAnsi="Helvetica"/>
                <w:sz w:val="16"/>
              </w:rPr>
              <w:t>Does Not Meet Expectations</w:t>
            </w:r>
            <w:r>
              <w:rPr>
                <w:rFonts w:ascii="Helvetica" w:hAnsi="Helvetica"/>
                <w:sz w:val="32"/>
              </w:rPr>
              <w:sym w:font="Wingdings" w:char="F06F"/>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rPr>
                <w:rFonts w:ascii="Helvetica" w:hAnsi="Helvetica"/>
                <w:sz w:val="20"/>
              </w:rPr>
            </w:pPr>
          </w:p>
        </w:tc>
        <w:tc>
          <w:tcPr>
            <w:tcW w:w="5220" w:type="dxa"/>
          </w:tcPr>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rPr>
              <w:t xml:space="preserve">Comments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tc>
      </w:tr>
      <w:tr w:rsidR="00B75658" w:rsidTr="008C1249">
        <w:tc>
          <w:tcPr>
            <w:tcW w:w="5220" w:type="dxa"/>
          </w:tcPr>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b/>
                <w:sz w:val="20"/>
              </w:rPr>
              <w:t>2.</w:t>
            </w:r>
            <w:r>
              <w:rPr>
                <w:rFonts w:ascii="Helvetica" w:hAnsi="Helvetica"/>
                <w:b/>
                <w:sz w:val="20"/>
              </w:rPr>
              <w:tab/>
              <w:t>QUANTITY OF WORK</w:t>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rPr>
                <w:rFonts w:ascii="Helvetica" w:hAnsi="Helvetica"/>
                <w:sz w:val="20"/>
              </w:rPr>
            </w:pPr>
            <w:r>
              <w:rPr>
                <w:rFonts w:ascii="Helvetica" w:hAnsi="Helvetica"/>
                <w:sz w:val="20"/>
              </w:rPr>
              <w:tab/>
              <w:t>Consider such factors as volume of work performed and meeting of deadlines.</w:t>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rPr>
                <w:rFonts w:ascii="Helvetica" w:hAnsi="Helvetica"/>
                <w:sz w:val="20"/>
              </w:rPr>
            </w:pPr>
            <w:r>
              <w:rPr>
                <w:rFonts w:ascii="Helvetica" w:hAnsi="Helvetica"/>
                <w:sz w:val="20"/>
              </w:rPr>
              <w:tab/>
            </w:r>
            <w:r>
              <w:rPr>
                <w:rFonts w:ascii="Helvetica" w:hAnsi="Helvetica"/>
                <w:sz w:val="16"/>
              </w:rPr>
              <w:t>Meets Expectations</w:t>
            </w:r>
            <w:r>
              <w:rPr>
                <w:rFonts w:ascii="Helvetica" w:hAnsi="Helvetica"/>
                <w:sz w:val="32"/>
              </w:rPr>
              <w:sym w:font="Wingdings" w:char="F06F"/>
            </w:r>
            <w:r>
              <w:rPr>
                <w:rFonts w:ascii="Helvetica" w:hAnsi="Helvetica"/>
                <w:sz w:val="32"/>
              </w:rPr>
              <w:t xml:space="preserve"> </w:t>
            </w:r>
            <w:r>
              <w:rPr>
                <w:rFonts w:ascii="Helvetica" w:hAnsi="Helvetica"/>
                <w:sz w:val="16"/>
              </w:rPr>
              <w:t>Does Not Meet Expectations</w:t>
            </w:r>
            <w:r>
              <w:rPr>
                <w:rFonts w:ascii="Helvetica" w:hAnsi="Helvetica"/>
                <w:sz w:val="32"/>
              </w:rPr>
              <w:sym w:font="Wingdings" w:char="F06F"/>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rPr>
                <w:rFonts w:ascii="Helvetica" w:hAnsi="Helvetica"/>
                <w:sz w:val="20"/>
              </w:rPr>
            </w:pPr>
          </w:p>
        </w:tc>
        <w:tc>
          <w:tcPr>
            <w:tcW w:w="5220" w:type="dxa"/>
          </w:tcPr>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rPr>
              <w:t xml:space="preserve">Comments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tc>
      </w:tr>
      <w:tr w:rsidR="00B75658" w:rsidTr="008C1249">
        <w:tc>
          <w:tcPr>
            <w:tcW w:w="5220" w:type="dxa"/>
          </w:tcPr>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b/>
                <w:sz w:val="20"/>
              </w:rPr>
              <w:t>3.</w:t>
            </w:r>
            <w:r>
              <w:rPr>
                <w:rFonts w:ascii="Helvetica" w:hAnsi="Helvetica"/>
                <w:b/>
                <w:sz w:val="20"/>
              </w:rPr>
              <w:tab/>
              <w:t>EFFECTIVENESS</w:t>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rPr>
                <w:rFonts w:ascii="Helvetica" w:hAnsi="Helvetica"/>
                <w:sz w:val="20"/>
              </w:rPr>
            </w:pPr>
            <w:r>
              <w:rPr>
                <w:rFonts w:ascii="Helvetica" w:hAnsi="Helvetica"/>
                <w:sz w:val="20"/>
              </w:rPr>
              <w:tab/>
              <w:t>Consider such factors as ability to carry out instructions, to work independently, to work under pressure, to relate to others and adaptability to new procedures.</w:t>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sz w:val="20"/>
              </w:rPr>
              <w:tab/>
            </w:r>
            <w:r>
              <w:rPr>
                <w:rFonts w:ascii="Helvetica" w:hAnsi="Helvetica"/>
                <w:sz w:val="16"/>
              </w:rPr>
              <w:t>Meets Expectations</w:t>
            </w:r>
            <w:r>
              <w:rPr>
                <w:rFonts w:ascii="Helvetica" w:hAnsi="Helvetica"/>
                <w:sz w:val="32"/>
              </w:rPr>
              <w:sym w:font="Wingdings" w:char="F06F"/>
            </w:r>
            <w:r>
              <w:rPr>
                <w:rFonts w:ascii="Helvetica" w:hAnsi="Helvetica"/>
                <w:sz w:val="32"/>
              </w:rPr>
              <w:t xml:space="preserve"> </w:t>
            </w:r>
            <w:r>
              <w:rPr>
                <w:rFonts w:ascii="Helvetica" w:hAnsi="Helvetica"/>
                <w:sz w:val="16"/>
              </w:rPr>
              <w:t>Does Not Meet Expectations</w:t>
            </w:r>
            <w:r>
              <w:rPr>
                <w:rFonts w:ascii="Helvetica" w:hAnsi="Helvetica"/>
                <w:sz w:val="32"/>
              </w:rPr>
              <w:sym w:font="Wingdings" w:char="F06F"/>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p>
        </w:tc>
        <w:tc>
          <w:tcPr>
            <w:tcW w:w="5220" w:type="dxa"/>
          </w:tcPr>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rPr>
              <w:t xml:space="preserve">Comments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tc>
      </w:tr>
      <w:tr w:rsidR="00B75658" w:rsidTr="008C1249">
        <w:tc>
          <w:tcPr>
            <w:tcW w:w="5220" w:type="dxa"/>
          </w:tcPr>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b/>
                <w:sz w:val="20"/>
              </w:rPr>
              <w:t>4.</w:t>
            </w:r>
            <w:r>
              <w:rPr>
                <w:rFonts w:ascii="Helvetica" w:hAnsi="Helvetica"/>
                <w:b/>
                <w:sz w:val="20"/>
              </w:rPr>
              <w:tab/>
              <w:t>ATTITUDE</w:t>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rPr>
                <w:rFonts w:ascii="Helvetica" w:hAnsi="Helvetica"/>
                <w:sz w:val="20"/>
              </w:rPr>
            </w:pPr>
            <w:r>
              <w:rPr>
                <w:rFonts w:ascii="Helvetica" w:hAnsi="Helvetica"/>
                <w:sz w:val="20"/>
              </w:rPr>
              <w:tab/>
              <w:t>Consider such factors as attitude to the job, to the supervisor and to the department.</w:t>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sz w:val="20"/>
              </w:rPr>
              <w:tab/>
            </w:r>
            <w:r>
              <w:rPr>
                <w:rFonts w:ascii="Helvetica" w:hAnsi="Helvetica"/>
                <w:sz w:val="16"/>
              </w:rPr>
              <w:t>Meets Expectations</w:t>
            </w:r>
            <w:r>
              <w:rPr>
                <w:rFonts w:ascii="Helvetica" w:hAnsi="Helvetica"/>
                <w:sz w:val="32"/>
              </w:rPr>
              <w:sym w:font="Wingdings" w:char="F06F"/>
            </w:r>
            <w:r>
              <w:rPr>
                <w:rFonts w:ascii="Helvetica" w:hAnsi="Helvetica"/>
                <w:sz w:val="32"/>
              </w:rPr>
              <w:t xml:space="preserve"> </w:t>
            </w:r>
            <w:r>
              <w:rPr>
                <w:rFonts w:ascii="Helvetica" w:hAnsi="Helvetica"/>
                <w:sz w:val="16"/>
              </w:rPr>
              <w:t>Does Not Meet Expectations</w:t>
            </w:r>
            <w:r>
              <w:rPr>
                <w:rFonts w:ascii="Helvetica" w:hAnsi="Helvetica"/>
                <w:sz w:val="32"/>
              </w:rPr>
              <w:sym w:font="Wingdings" w:char="F06F"/>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p>
        </w:tc>
        <w:tc>
          <w:tcPr>
            <w:tcW w:w="5220" w:type="dxa"/>
          </w:tcPr>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rPr>
              <w:t xml:space="preserve">Comments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tc>
      </w:tr>
      <w:tr w:rsidR="00B75658" w:rsidTr="008C1249">
        <w:tc>
          <w:tcPr>
            <w:tcW w:w="5220" w:type="dxa"/>
          </w:tcPr>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b/>
                <w:sz w:val="20"/>
              </w:rPr>
              <w:t>5.</w:t>
            </w:r>
            <w:r>
              <w:rPr>
                <w:rFonts w:ascii="Helvetica" w:hAnsi="Helvetica"/>
                <w:b/>
                <w:sz w:val="20"/>
              </w:rPr>
              <w:tab/>
              <w:t>WORK HABITS</w:t>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rPr>
                <w:rFonts w:ascii="Helvetica" w:hAnsi="Helvetica"/>
                <w:sz w:val="20"/>
              </w:rPr>
            </w:pPr>
            <w:r>
              <w:rPr>
                <w:rFonts w:ascii="Helvetica" w:hAnsi="Helvetica"/>
                <w:sz w:val="20"/>
              </w:rPr>
              <w:tab/>
              <w:t>Consider such factors as attendance, punctuality, consideration for others and conformance to safety practices.</w:t>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sz w:val="20"/>
              </w:rPr>
              <w:tab/>
            </w:r>
            <w:r>
              <w:rPr>
                <w:rFonts w:ascii="Helvetica" w:hAnsi="Helvetica"/>
                <w:sz w:val="16"/>
              </w:rPr>
              <w:t>Meets Expectations</w:t>
            </w:r>
            <w:r>
              <w:rPr>
                <w:rFonts w:ascii="Helvetica" w:hAnsi="Helvetica"/>
                <w:sz w:val="32"/>
              </w:rPr>
              <w:sym w:font="Wingdings" w:char="F06F"/>
            </w:r>
            <w:r>
              <w:rPr>
                <w:rFonts w:ascii="Helvetica" w:hAnsi="Helvetica"/>
                <w:sz w:val="32"/>
              </w:rPr>
              <w:t xml:space="preserve"> </w:t>
            </w:r>
            <w:r>
              <w:rPr>
                <w:rFonts w:ascii="Helvetica" w:hAnsi="Helvetica"/>
                <w:sz w:val="16"/>
              </w:rPr>
              <w:t>Does Not Meet Expectations</w:t>
            </w:r>
            <w:r>
              <w:rPr>
                <w:rFonts w:ascii="Helvetica" w:hAnsi="Helvetica"/>
                <w:sz w:val="32"/>
              </w:rPr>
              <w:sym w:font="Wingdings" w:char="F06F"/>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p>
        </w:tc>
        <w:tc>
          <w:tcPr>
            <w:tcW w:w="5220" w:type="dxa"/>
          </w:tcPr>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rPr>
              <w:t xml:space="preserve">Comments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tc>
      </w:tr>
      <w:tr w:rsidR="00B75658" w:rsidTr="008C1249">
        <w:tc>
          <w:tcPr>
            <w:tcW w:w="5220" w:type="dxa"/>
          </w:tcPr>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rPr>
                <w:rFonts w:ascii="Helvetica" w:hAnsi="Helvetica"/>
                <w:sz w:val="20"/>
              </w:rPr>
            </w:pPr>
            <w:r>
              <w:rPr>
                <w:rFonts w:ascii="Helvetica" w:hAnsi="Helvetica"/>
                <w:b/>
                <w:sz w:val="20"/>
              </w:rPr>
              <w:t>6.</w:t>
            </w:r>
            <w:r>
              <w:rPr>
                <w:rFonts w:ascii="Helvetica" w:hAnsi="Helvetica"/>
                <w:b/>
                <w:sz w:val="20"/>
              </w:rPr>
              <w:tab/>
              <w:t>SUPERVISORY QUALITIES</w:t>
            </w:r>
            <w:r>
              <w:rPr>
                <w:rFonts w:ascii="Helvetica" w:hAnsi="Helvetica"/>
                <w:sz w:val="20"/>
              </w:rPr>
              <w:t xml:space="preserve"> (complete when employee has supervisory position)</w:t>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rPr>
                <w:rFonts w:ascii="Helvetica" w:hAnsi="Helvetica"/>
                <w:sz w:val="20"/>
              </w:rPr>
            </w:pPr>
            <w:r>
              <w:rPr>
                <w:rFonts w:ascii="Helvetica" w:hAnsi="Helvetica"/>
                <w:sz w:val="20"/>
              </w:rPr>
              <w:tab/>
              <w:t xml:space="preserve">Consider such factors as ability to direct the work of others, to train subordinates, to delegate, to appraise performance and to </w:t>
            </w:r>
            <w:r>
              <w:rPr>
                <w:rFonts w:ascii="Helvetica" w:hAnsi="Helvetica"/>
                <w:sz w:val="20"/>
              </w:rPr>
              <w:lastRenderedPageBreak/>
              <w:t xml:space="preserve">discern cost effectiveness. </w:t>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sz w:val="20"/>
              </w:rPr>
              <w:tab/>
            </w:r>
            <w:r>
              <w:rPr>
                <w:rFonts w:ascii="Helvetica" w:hAnsi="Helvetica"/>
                <w:sz w:val="16"/>
              </w:rPr>
              <w:t>Meets Expectations</w:t>
            </w:r>
            <w:r>
              <w:rPr>
                <w:rFonts w:ascii="Helvetica" w:hAnsi="Helvetica"/>
                <w:sz w:val="32"/>
              </w:rPr>
              <w:sym w:font="Wingdings" w:char="F06F"/>
            </w:r>
            <w:r>
              <w:rPr>
                <w:rFonts w:ascii="Helvetica" w:hAnsi="Helvetica"/>
                <w:sz w:val="32"/>
              </w:rPr>
              <w:t xml:space="preserve"> </w:t>
            </w:r>
            <w:r>
              <w:rPr>
                <w:rFonts w:ascii="Helvetica" w:hAnsi="Helvetica"/>
                <w:sz w:val="16"/>
              </w:rPr>
              <w:t>Does Not Meet Expectations</w:t>
            </w:r>
            <w:r>
              <w:rPr>
                <w:rFonts w:ascii="Helvetica" w:hAnsi="Helvetica"/>
                <w:sz w:val="32"/>
              </w:rPr>
              <w:sym w:font="Wingdings" w:char="F06F"/>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p>
        </w:tc>
        <w:tc>
          <w:tcPr>
            <w:tcW w:w="5220" w:type="dxa"/>
          </w:tcPr>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rPr>
              <w:lastRenderedPageBreak/>
              <w:t xml:space="preserve">Comments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u w:val="single"/>
              </w:rPr>
              <w:lastRenderedPageBreak/>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tc>
      </w:tr>
      <w:tr w:rsidR="00B75658" w:rsidTr="008C1249">
        <w:tc>
          <w:tcPr>
            <w:tcW w:w="10440" w:type="dxa"/>
            <w:gridSpan w:val="2"/>
          </w:tcPr>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jc w:val="right"/>
              <w:rPr>
                <w:rFonts w:ascii="Helvetica" w:hAnsi="Helvetica"/>
                <w:b/>
                <w:sz w:val="20"/>
              </w:rPr>
            </w:pP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b/>
                <w:sz w:val="20"/>
              </w:rPr>
              <w:t>7.</w:t>
            </w:r>
            <w:r>
              <w:rPr>
                <w:rFonts w:ascii="Helvetica" w:hAnsi="Helvetica"/>
                <w:b/>
                <w:sz w:val="20"/>
              </w:rPr>
              <w:tab/>
              <w:t>OVERALL ASSESSMENT</w:t>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32"/>
              </w:rPr>
            </w:pPr>
            <w:r>
              <w:rPr>
                <w:rFonts w:ascii="Helvetica" w:hAnsi="Helvetica"/>
                <w:sz w:val="20"/>
              </w:rPr>
              <w:tab/>
              <w:t>Meets Expectations</w:t>
            </w:r>
            <w:r>
              <w:rPr>
                <w:rFonts w:ascii="Helvetica" w:hAnsi="Helvetica"/>
                <w:sz w:val="32"/>
              </w:rPr>
              <w:sym w:font="Wingdings" w:char="F06F"/>
            </w:r>
            <w:r>
              <w:rPr>
                <w:rFonts w:ascii="Helvetica" w:hAnsi="Helvetica"/>
                <w:sz w:val="32"/>
              </w:rPr>
              <w:t xml:space="preserve">             </w:t>
            </w:r>
            <w:r>
              <w:rPr>
                <w:rFonts w:ascii="Helvetica" w:hAnsi="Helvetica"/>
                <w:sz w:val="20"/>
              </w:rPr>
              <w:t>Does Not Meet Expectations</w:t>
            </w:r>
            <w:r>
              <w:rPr>
                <w:rFonts w:ascii="Helvetica" w:hAnsi="Helvetica"/>
                <w:sz w:val="32"/>
              </w:rPr>
              <w:sym w:font="Wingdings" w:char="F06F"/>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rPr>
              <w:tab/>
              <w:t xml:space="preserve">Comments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ind w:left="720" w:hanging="720"/>
              <w:rPr>
                <w:rFonts w:ascii="Helvetica" w:hAnsi="Helvetica"/>
                <w:sz w:val="20"/>
              </w:rPr>
            </w:pPr>
            <w:r>
              <w:rPr>
                <w:rFonts w:ascii="Helvetica" w:hAnsi="Helvetica"/>
                <w:sz w:val="20"/>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sz w:val="20"/>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tc>
      </w:tr>
      <w:tr w:rsidR="00B75658" w:rsidTr="008C1249">
        <w:tc>
          <w:tcPr>
            <w:tcW w:w="10440" w:type="dxa"/>
            <w:gridSpan w:val="2"/>
          </w:tcPr>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r>
              <w:rPr>
                <w:rFonts w:ascii="Helvetica" w:hAnsi="Helvetica"/>
                <w:b/>
                <w:sz w:val="20"/>
              </w:rPr>
              <w:t>8.</w:t>
            </w:r>
            <w:r>
              <w:rPr>
                <w:rFonts w:ascii="Helvetica" w:hAnsi="Helvetica"/>
                <w:b/>
                <w:sz w:val="20"/>
              </w:rPr>
              <w:tab/>
              <w:t>RECOMMENDED ACTION</w:t>
            </w:r>
          </w:p>
          <w:p w:rsidR="00B75658" w:rsidRDefault="00B75658" w:rsidP="00B75658">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9540"/>
                <w:tab w:val="left" w:pos="10080"/>
              </w:tabs>
              <w:rPr>
                <w:rFonts w:ascii="Helvetica" w:hAnsi="Helvetica"/>
                <w:sz w:val="20"/>
              </w:rPr>
            </w:pPr>
            <w:r>
              <w:rPr>
                <w:rFonts w:ascii="Helvetica" w:hAnsi="Helvetica"/>
                <w:sz w:val="20"/>
              </w:rPr>
              <w:tab/>
              <w:t>Regular appointment</w:t>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48"/>
              </w:rPr>
              <w:sym w:font="Wingdings" w:char="F06F"/>
            </w:r>
            <w:r>
              <w:rPr>
                <w:rFonts w:ascii="Helvetica" w:hAnsi="Helvetica"/>
                <w:sz w:val="48"/>
              </w:rPr>
              <w:tab/>
            </w:r>
            <w:r>
              <w:rPr>
                <w:rFonts w:ascii="Helvetica" w:hAnsi="Helvetica"/>
                <w:sz w:val="48"/>
              </w:rPr>
              <w:tab/>
            </w:r>
            <w:r>
              <w:rPr>
                <w:rFonts w:ascii="Helvetica" w:hAnsi="Helvetica"/>
                <w:sz w:val="20"/>
              </w:rPr>
              <w:t>Award Increment</w:t>
            </w:r>
            <w:r>
              <w:rPr>
                <w:rFonts w:ascii="Helvetica" w:hAnsi="Helvetica"/>
                <w:sz w:val="20"/>
              </w:rPr>
              <w:tab/>
            </w:r>
            <w:r>
              <w:rPr>
                <w:rFonts w:ascii="Helvetica" w:hAnsi="Helvetica"/>
                <w:sz w:val="48"/>
              </w:rPr>
              <w:sym w:font="Wingdings" w:char="F06F"/>
            </w:r>
            <w:r>
              <w:rPr>
                <w:rFonts w:ascii="Helvetica" w:hAnsi="Helvetica"/>
                <w:sz w:val="48"/>
              </w:rPr>
              <w:br/>
            </w:r>
            <w:r>
              <w:rPr>
                <w:rFonts w:ascii="Helvetica" w:hAnsi="Helvetica"/>
                <w:sz w:val="20"/>
              </w:rPr>
              <w:t xml:space="preserve">             (for continuing positions only)                                                                      (where applicable)</w:t>
            </w:r>
          </w:p>
          <w:p w:rsidR="00B75658" w:rsidRDefault="00B75658" w:rsidP="008C1249">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9540"/>
                <w:tab w:val="left" w:pos="10080"/>
              </w:tabs>
              <w:rPr>
                <w:rFonts w:ascii="Helvetica" w:hAnsi="Helvetica"/>
                <w:sz w:val="20"/>
              </w:rPr>
            </w:pPr>
            <w:r>
              <w:rPr>
                <w:rFonts w:ascii="Helvetica" w:hAnsi="Helvetica"/>
                <w:sz w:val="20"/>
              </w:rPr>
              <w:tab/>
              <w:t>Extension of probation/trial period for</w:t>
            </w:r>
            <w:r>
              <w:rPr>
                <w:rFonts w:ascii="Helvetica" w:hAnsi="Helvetica"/>
                <w:sz w:val="20"/>
                <w:u w:val="single"/>
              </w:rPr>
              <w:t xml:space="preserve">            </w:t>
            </w:r>
            <w:r>
              <w:rPr>
                <w:rFonts w:ascii="Helvetica" w:hAnsi="Helvetica"/>
                <w:sz w:val="20"/>
              </w:rPr>
              <w:t xml:space="preserve"> months</w:t>
            </w:r>
            <w:r>
              <w:rPr>
                <w:rFonts w:ascii="Helvetica" w:hAnsi="Helvetica"/>
                <w:sz w:val="20"/>
              </w:rPr>
              <w:tab/>
            </w:r>
            <w:r>
              <w:rPr>
                <w:rFonts w:ascii="Helvetica" w:hAnsi="Helvetica"/>
                <w:sz w:val="48"/>
              </w:rPr>
              <w:sym w:font="Wingdings" w:char="F06F"/>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rPr>
              <w:tab/>
              <w:t>(requires Union agreement)</w:t>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rPr>
              <w:tab/>
              <w:t>Date:  ________________________________</w:t>
            </w:r>
            <w:r>
              <w:rPr>
                <w:rFonts w:ascii="Helvetica" w:hAnsi="Helvetica"/>
                <w:sz w:val="20"/>
              </w:rPr>
              <w:tab/>
            </w:r>
            <w:r>
              <w:rPr>
                <w:rFonts w:ascii="Helvetica" w:hAnsi="Helvetica"/>
                <w:sz w:val="20"/>
              </w:rPr>
              <w:tab/>
              <w:t xml:space="preserve">Signature of Supervisor </w:t>
            </w:r>
            <w:r>
              <w:rPr>
                <w:rFonts w:ascii="Helvetica" w:hAnsi="Helvetica"/>
                <w:sz w:val="20"/>
                <w:u w:val="single"/>
              </w:rPr>
              <w:tab/>
            </w:r>
            <w:r>
              <w:rPr>
                <w:rFonts w:ascii="Helvetica" w:hAnsi="Helvetica"/>
                <w:sz w:val="20"/>
              </w:rPr>
              <w:t>__________________________</w:t>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 xml:space="preserve">Title or Classification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rPr>
              <w:t>_________________</w:t>
            </w:r>
          </w:p>
        </w:tc>
      </w:tr>
      <w:tr w:rsidR="00B75658" w:rsidTr="008C1249">
        <w:tc>
          <w:tcPr>
            <w:tcW w:w="10440" w:type="dxa"/>
            <w:gridSpan w:val="2"/>
          </w:tcPr>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b/>
                <w:sz w:val="20"/>
              </w:rPr>
              <w:t>9.</w:t>
            </w:r>
            <w:r>
              <w:rPr>
                <w:rFonts w:ascii="Helvetica" w:hAnsi="Helvetica"/>
                <w:b/>
                <w:sz w:val="20"/>
              </w:rPr>
              <w:tab/>
              <w:t>DECISION AND COMMENTS OF CHAIR/DEPARTMENT HEAD/MANAGER</w:t>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ind w:left="720" w:hanging="720"/>
              <w:rPr>
                <w:rFonts w:ascii="Helvetica" w:hAnsi="Helvetica"/>
                <w:sz w:val="20"/>
                <w:lang w:val="fr-FR"/>
              </w:rPr>
            </w:pPr>
            <w:r w:rsidRPr="00DC7CB4">
              <w:rPr>
                <w:rFonts w:ascii="Helvetica" w:hAnsi="Helvetica"/>
                <w:sz w:val="20"/>
              </w:rPr>
              <w:tab/>
              <w:t>Comments</w:t>
            </w:r>
            <w:r>
              <w:rPr>
                <w:rFonts w:ascii="Helvetica" w:hAnsi="Helvetica"/>
                <w:sz w:val="20"/>
                <w:lang w:val="fr-FR"/>
              </w:rPr>
              <w:t xml:space="preserve"> </w:t>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ind w:left="720" w:hanging="720"/>
              <w:rPr>
                <w:rFonts w:ascii="Helvetica" w:hAnsi="Helvetica"/>
                <w:sz w:val="20"/>
                <w:lang w:val="fr-FR"/>
              </w:rPr>
            </w:pPr>
            <w:r>
              <w:rPr>
                <w:rFonts w:ascii="Helvetica" w:hAnsi="Helvetica"/>
                <w:sz w:val="20"/>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ind w:left="720" w:hanging="720"/>
              <w:rPr>
                <w:rFonts w:ascii="Helvetica" w:hAnsi="Helvetica"/>
                <w:sz w:val="20"/>
                <w:lang w:val="fr-FR"/>
              </w:rPr>
            </w:pPr>
            <w:r>
              <w:rPr>
                <w:rFonts w:ascii="Helvetica" w:hAnsi="Helvetica"/>
                <w:sz w:val="20"/>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lang w:val="fr-FR"/>
              </w:rPr>
            </w:pPr>
            <w:r>
              <w:rPr>
                <w:rFonts w:ascii="Helvetica" w:hAnsi="Helvetica"/>
                <w:sz w:val="20"/>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lang w:val="fr-FR"/>
              </w:rPr>
            </w:pPr>
            <w:r>
              <w:rPr>
                <w:rFonts w:ascii="Helvetica" w:hAnsi="Helvetica"/>
                <w:sz w:val="20"/>
                <w:lang w:val="fr-FR"/>
              </w:rPr>
              <w:tab/>
              <w:t xml:space="preserve">Date </w:t>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lang w:val="fr-FR"/>
              </w:rPr>
              <w:tab/>
              <w:t xml:space="preserve">Signature </w:t>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r>
              <w:rPr>
                <w:rFonts w:ascii="Helvetica" w:hAnsi="Helvetica"/>
                <w:sz w:val="20"/>
                <w:u w:val="single"/>
                <w:lang w:val="fr-FR"/>
              </w:rPr>
              <w:tab/>
            </w:r>
          </w:p>
        </w:tc>
      </w:tr>
      <w:tr w:rsidR="00B75658" w:rsidTr="008C1249">
        <w:tc>
          <w:tcPr>
            <w:tcW w:w="10440" w:type="dxa"/>
            <w:gridSpan w:val="2"/>
          </w:tcPr>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rPr>
            </w:pPr>
            <w:r>
              <w:rPr>
                <w:rFonts w:ascii="Helvetica" w:hAnsi="Helvetica"/>
                <w:b/>
                <w:sz w:val="20"/>
              </w:rPr>
              <w:t>10.</w:t>
            </w:r>
            <w:r>
              <w:rPr>
                <w:rFonts w:ascii="Helvetica" w:hAnsi="Helvetica"/>
                <w:b/>
                <w:sz w:val="20"/>
              </w:rPr>
              <w:tab/>
              <w:t>COMMENTS OF EMPLOYEE</w:t>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ind w:left="720" w:hanging="720"/>
              <w:rPr>
                <w:rFonts w:ascii="Helvetica" w:hAnsi="Helvetica"/>
                <w:sz w:val="20"/>
              </w:rPr>
            </w:pPr>
            <w:r>
              <w:rPr>
                <w:rFonts w:ascii="Helvetica" w:hAnsi="Helvetica"/>
                <w:sz w:val="20"/>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ind w:left="720" w:hanging="720"/>
              <w:rPr>
                <w:rFonts w:ascii="Helvetica" w:hAnsi="Helvetica"/>
                <w:sz w:val="20"/>
              </w:rPr>
            </w:pPr>
            <w:r>
              <w:rPr>
                <w:rFonts w:ascii="Helvetica" w:hAnsi="Helvetica"/>
                <w:sz w:val="20"/>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line="360" w:lineRule="auto"/>
              <w:rPr>
                <w:rFonts w:ascii="Helvetica" w:hAnsi="Helvetica"/>
                <w:sz w:val="20"/>
                <w:u w:val="single"/>
              </w:rPr>
            </w:pPr>
            <w:r>
              <w:rPr>
                <w:rFonts w:ascii="Helvetica" w:hAnsi="Helvetica"/>
                <w:sz w:val="20"/>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spacing w:before="240" w:line="360" w:lineRule="auto"/>
              <w:rPr>
                <w:rFonts w:ascii="Helvetica" w:hAnsi="Helvetica"/>
                <w:sz w:val="20"/>
              </w:rPr>
            </w:pPr>
            <w:r>
              <w:rPr>
                <w:rFonts w:ascii="Helvetica" w:hAnsi="Helvetica"/>
                <w:sz w:val="20"/>
              </w:rPr>
              <w:tab/>
              <w:t xml:space="preserve">Date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rPr>
              <w:tab/>
              <w:t xml:space="preserve">Signature </w:t>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r>
              <w:rPr>
                <w:rFonts w:ascii="Helvetica" w:hAnsi="Helvetica"/>
                <w:sz w:val="20"/>
                <w:u w:val="single"/>
              </w:rPr>
              <w:tab/>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sz w:val="20"/>
              </w:rPr>
            </w:pPr>
            <w:r>
              <w:rPr>
                <w:rFonts w:ascii="Helvetica" w:hAnsi="Helvetica"/>
                <w:sz w:val="20"/>
              </w:rPr>
              <w:tab/>
              <w:t>(Signing does not imply endorsement, only acknowledges that the completed appraisal and ensuing action have been discussed with the employee.  If the employee does not agree with any part of the assessment after it has been discussed, the employee is encouraged to comment here.)</w:t>
            </w: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sz w:val="20"/>
              </w:rPr>
            </w:pP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sz w:val="20"/>
              </w:rPr>
            </w:pP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sz w:val="20"/>
              </w:rPr>
            </w:pP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sz w:val="20"/>
              </w:rPr>
            </w:pP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sz w:val="20"/>
              </w:rPr>
            </w:pP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sz w:val="20"/>
              </w:rPr>
            </w:pP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sz w:val="20"/>
              </w:rPr>
            </w:pP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sz w:val="20"/>
              </w:rPr>
            </w:pP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sz w:val="20"/>
              </w:rPr>
            </w:pP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sz w:val="20"/>
              </w:rPr>
            </w:pP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sz w:val="20"/>
              </w:rPr>
            </w:pP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sz w:val="20"/>
              </w:rPr>
            </w:pP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sz w:val="20"/>
              </w:rPr>
            </w:pP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sz w:val="20"/>
              </w:rPr>
            </w:pP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sz w:val="20"/>
              </w:rPr>
            </w:pP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sz w:val="20"/>
              </w:rPr>
            </w:pPr>
          </w:p>
          <w:p w:rsidR="00B75658" w:rsidRDefault="00B75658" w:rsidP="008C1249">
            <w:pPr>
              <w:tabs>
                <w:tab w:val="left" w:pos="720"/>
                <w:tab w:val="left" w:pos="1440"/>
                <w:tab w:val="left" w:pos="2160"/>
                <w:tab w:val="left" w:pos="2880"/>
                <w:tab w:val="left" w:pos="3600"/>
                <w:tab w:val="left" w:pos="4860"/>
                <w:tab w:val="left" w:pos="5040"/>
                <w:tab w:val="left" w:pos="5760"/>
                <w:tab w:val="left" w:pos="6480"/>
                <w:tab w:val="left" w:pos="7200"/>
                <w:tab w:val="left" w:pos="7920"/>
                <w:tab w:val="left" w:pos="8280"/>
                <w:tab w:val="left" w:pos="10080"/>
              </w:tabs>
              <w:ind w:left="720" w:hanging="720"/>
              <w:rPr>
                <w:rFonts w:ascii="Helvetica" w:hAnsi="Helvetica"/>
                <w:b/>
                <w:sz w:val="20"/>
              </w:rPr>
            </w:pPr>
          </w:p>
        </w:tc>
      </w:tr>
    </w:tbl>
    <w:p w:rsidR="00B75658" w:rsidRDefault="00B75658" w:rsidP="00B75658">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rPr>
          <w:rFonts w:ascii="Helvetica" w:hAnsi="Helvetica"/>
          <w:sz w:val="20"/>
        </w:rPr>
      </w:pPr>
    </w:p>
    <w:p w:rsidR="00B75658" w:rsidRPr="008A5C10" w:rsidRDefault="00B75658" w:rsidP="00B75658">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jc w:val="center"/>
        <w:rPr>
          <w:rFonts w:ascii="Arial" w:hAnsi="Arial" w:cs="Arial"/>
          <w:b/>
          <w:szCs w:val="24"/>
        </w:rPr>
      </w:pPr>
      <w:r w:rsidRPr="008A5C10">
        <w:rPr>
          <w:rFonts w:ascii="Arial" w:hAnsi="Arial" w:cs="Arial"/>
          <w:b/>
          <w:szCs w:val="24"/>
        </w:rPr>
        <w:t>INSTRUCTIONS FOR APPRAISAL</w:t>
      </w:r>
    </w:p>
    <w:p w:rsidR="00B75658" w:rsidRPr="008A5C10" w:rsidRDefault="00B75658" w:rsidP="00B75658">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jc w:val="both"/>
        <w:rPr>
          <w:rFonts w:ascii="Arial" w:hAnsi="Arial" w:cs="Arial"/>
          <w:szCs w:val="24"/>
        </w:rPr>
      </w:pPr>
      <w:r w:rsidRPr="008A5C10">
        <w:rPr>
          <w:rFonts w:ascii="Arial" w:hAnsi="Arial" w:cs="Arial"/>
          <w:szCs w:val="24"/>
        </w:rPr>
        <w:t>1.</w:t>
      </w:r>
      <w:r w:rsidRPr="008A5C10">
        <w:rPr>
          <w:rFonts w:ascii="Arial" w:hAnsi="Arial" w:cs="Arial"/>
          <w:szCs w:val="24"/>
        </w:rPr>
        <w:tab/>
        <w:t>The Employee Appraisal form is to be completed by the employee’s immediate supervisor.  If the employee’s job is one that involves regular contacts with other supervisors, there should be consultation with them regarding those aspects of the employee’s work.  The basic responsibility for appraising employee performance, however, rests with the immediate supervisor.</w:t>
      </w:r>
    </w:p>
    <w:p w:rsidR="00B75658" w:rsidRPr="008A5C10" w:rsidRDefault="00B75658" w:rsidP="00B75658">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jc w:val="both"/>
        <w:rPr>
          <w:rFonts w:ascii="Arial" w:hAnsi="Arial" w:cs="Arial"/>
          <w:szCs w:val="24"/>
        </w:rPr>
      </w:pPr>
      <w:r w:rsidRPr="008A5C10">
        <w:rPr>
          <w:rFonts w:ascii="Arial" w:hAnsi="Arial" w:cs="Arial"/>
          <w:szCs w:val="24"/>
        </w:rPr>
        <w:t>2.</w:t>
      </w:r>
      <w:r w:rsidRPr="008A5C10">
        <w:rPr>
          <w:rFonts w:ascii="Arial" w:hAnsi="Arial" w:cs="Arial"/>
          <w:szCs w:val="24"/>
        </w:rPr>
        <w:tab/>
        <w:t>With the exception of Item 6, which relates only to personnel in supervisory positions, each item must be rated as either "meets expectations" or "does not meet expectations".</w:t>
      </w:r>
    </w:p>
    <w:p w:rsidR="00B75658" w:rsidRPr="008A5C10" w:rsidRDefault="00B75658" w:rsidP="00B75658">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jc w:val="both"/>
        <w:rPr>
          <w:rFonts w:ascii="Arial" w:hAnsi="Arial" w:cs="Arial"/>
          <w:szCs w:val="24"/>
        </w:rPr>
      </w:pPr>
      <w:r w:rsidRPr="008A5C10">
        <w:rPr>
          <w:rFonts w:ascii="Arial" w:hAnsi="Arial" w:cs="Arial"/>
          <w:szCs w:val="24"/>
        </w:rPr>
        <w:t>3.</w:t>
      </w:r>
      <w:r w:rsidRPr="008A5C10">
        <w:rPr>
          <w:rFonts w:ascii="Arial" w:hAnsi="Arial" w:cs="Arial"/>
          <w:szCs w:val="24"/>
        </w:rPr>
        <w:tab/>
        <w:t>With one "does not meet expectations" rating, the overall assessment may be either "meets expectations" or "does not meet expectations" at the option of the appraiser.  Two or more "does not meet expectations" ratings automatically require an overall assessment of "does not meet expectations".</w:t>
      </w:r>
    </w:p>
    <w:p w:rsidR="00B75658" w:rsidRPr="008A5C10" w:rsidRDefault="00B75658" w:rsidP="00B75658">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jc w:val="both"/>
        <w:rPr>
          <w:rFonts w:ascii="Arial" w:hAnsi="Arial" w:cs="Arial"/>
          <w:szCs w:val="24"/>
        </w:rPr>
      </w:pPr>
      <w:r w:rsidRPr="008A5C10">
        <w:rPr>
          <w:rFonts w:ascii="Arial" w:hAnsi="Arial" w:cs="Arial"/>
          <w:szCs w:val="24"/>
        </w:rPr>
        <w:t>4.</w:t>
      </w:r>
      <w:r w:rsidRPr="008A5C10">
        <w:rPr>
          <w:rFonts w:ascii="Arial" w:hAnsi="Arial" w:cs="Arial"/>
          <w:szCs w:val="24"/>
        </w:rPr>
        <w:tab/>
        <w:t>A probationary period cannot be successfully completed nor a merit increment awarded when the overall assessment is unsatisfactory.</w:t>
      </w:r>
    </w:p>
    <w:p w:rsidR="00B75658" w:rsidRPr="008A5C10" w:rsidRDefault="00B75658" w:rsidP="00B75658">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jc w:val="both"/>
        <w:rPr>
          <w:rFonts w:ascii="Arial" w:hAnsi="Arial" w:cs="Arial"/>
          <w:szCs w:val="24"/>
        </w:rPr>
      </w:pPr>
      <w:r w:rsidRPr="008A5C10">
        <w:rPr>
          <w:rFonts w:ascii="Arial" w:hAnsi="Arial" w:cs="Arial"/>
          <w:szCs w:val="24"/>
        </w:rPr>
        <w:t>5.</w:t>
      </w:r>
      <w:r w:rsidRPr="008A5C10">
        <w:rPr>
          <w:rFonts w:ascii="Arial" w:hAnsi="Arial" w:cs="Arial"/>
          <w:szCs w:val="24"/>
        </w:rPr>
        <w:tab/>
        <w:t xml:space="preserve">The employee’s signature must be obtained before the completed appraisal form is returned to </w:t>
      </w:r>
      <w:r w:rsidRPr="007E2E84">
        <w:rPr>
          <w:rFonts w:ascii="Arial" w:hAnsi="Arial" w:cs="Arial"/>
          <w:b/>
          <w:szCs w:val="24"/>
        </w:rPr>
        <w:t>Human Resources</w:t>
      </w:r>
      <w:r w:rsidRPr="008A5C10">
        <w:rPr>
          <w:rFonts w:ascii="Arial" w:hAnsi="Arial" w:cs="Arial"/>
          <w:szCs w:val="24"/>
        </w:rPr>
        <w:t>.</w:t>
      </w:r>
    </w:p>
    <w:p w:rsidR="00B75658" w:rsidRPr="008A5C10" w:rsidRDefault="00B75658" w:rsidP="00B75658">
      <w:pPr>
        <w:tabs>
          <w:tab w:val="left" w:pos="720"/>
          <w:tab w:val="left" w:pos="1440"/>
          <w:tab w:val="left" w:pos="2160"/>
          <w:tab w:val="left" w:pos="2880"/>
          <w:tab w:val="left" w:pos="3600"/>
          <w:tab w:val="left" w:pos="4680"/>
          <w:tab w:val="left" w:pos="5040"/>
          <w:tab w:val="left" w:pos="5760"/>
          <w:tab w:val="left" w:pos="6480"/>
          <w:tab w:val="left" w:pos="7200"/>
          <w:tab w:val="left" w:pos="7920"/>
          <w:tab w:val="left" w:pos="8280"/>
          <w:tab w:val="left" w:pos="10080"/>
        </w:tabs>
        <w:ind w:left="720" w:hanging="720"/>
        <w:jc w:val="both"/>
        <w:rPr>
          <w:rFonts w:ascii="Arial" w:hAnsi="Arial" w:cs="Arial"/>
          <w:szCs w:val="24"/>
        </w:rPr>
      </w:pPr>
      <w:r w:rsidRPr="008A5C10">
        <w:rPr>
          <w:rFonts w:ascii="Arial" w:hAnsi="Arial" w:cs="Arial"/>
          <w:szCs w:val="24"/>
        </w:rPr>
        <w:t>6.</w:t>
      </w:r>
      <w:r w:rsidRPr="008A5C10">
        <w:rPr>
          <w:rFonts w:ascii="Arial" w:hAnsi="Arial" w:cs="Arial"/>
          <w:szCs w:val="24"/>
        </w:rPr>
        <w:tab/>
        <w:t>Enclosed is a “Supervisor’s Guide for Employee Appraisal” for your reference and use.</w:t>
      </w:r>
    </w:p>
    <w:p w:rsidR="000E5DFD" w:rsidRDefault="000E5DFD" w:rsidP="00B75658">
      <w:bookmarkStart w:id="0" w:name="_GoBack"/>
      <w:bookmarkEnd w:id="0"/>
    </w:p>
    <w:sectPr w:rsidR="000E5DFD" w:rsidSect="00F53058">
      <w:type w:val="continuous"/>
      <w:pgSz w:w="12240" w:h="15840"/>
      <w:pgMar w:top="1276" w:right="1008" w:bottom="720" w:left="1008"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FF8" w:rsidRDefault="00DB5FF8" w:rsidP="00DB5FF8">
      <w:r>
        <w:separator/>
      </w:r>
    </w:p>
  </w:endnote>
  <w:endnote w:type="continuationSeparator" w:id="0">
    <w:p w:rsidR="00DB5FF8" w:rsidRDefault="00DB5FF8" w:rsidP="00D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BBA" w:rsidRDefault="00DB5FF8" w:rsidP="00D35126">
    <w:pPr>
      <w:pStyle w:val="Footer"/>
      <w:framePr w:wrap="around" w:vAnchor="text" w:hAnchor="margin" w:xAlign="right" w:y="1"/>
      <w:rPr>
        <w:rStyle w:val="PageNumber"/>
      </w:rPr>
    </w:pPr>
    <w:r>
      <w:rPr>
        <w:rStyle w:val="PageNumber"/>
      </w:rPr>
      <w:fldChar w:fldCharType="begin"/>
    </w:r>
    <w:r w:rsidR="00B75658">
      <w:rPr>
        <w:rStyle w:val="PageNumber"/>
      </w:rPr>
      <w:instrText xml:space="preserve">PAGE  </w:instrText>
    </w:r>
    <w:r>
      <w:rPr>
        <w:rStyle w:val="PageNumber"/>
      </w:rPr>
      <w:fldChar w:fldCharType="end"/>
    </w:r>
  </w:p>
  <w:p w:rsidR="00D32BBA" w:rsidRDefault="007E2E84" w:rsidP="009E09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49" w:rsidRDefault="005B0349"/>
  <w:p w:rsidR="005B0349" w:rsidRDefault="005B0349">
    <w:pPr>
      <w:pStyle w:val="FooterEven"/>
    </w:pPr>
    <w:r>
      <w:t xml:space="preserve">Page </w:t>
    </w:r>
    <w:r>
      <w:fldChar w:fldCharType="begin"/>
    </w:r>
    <w:r>
      <w:instrText xml:space="preserve"> PAGE   \* MERGEFORMAT </w:instrText>
    </w:r>
    <w:r>
      <w:fldChar w:fldCharType="separate"/>
    </w:r>
    <w:r w:rsidR="007E2E84" w:rsidRPr="007E2E84">
      <w:rPr>
        <w:noProof/>
        <w:sz w:val="24"/>
        <w:szCs w:val="24"/>
      </w:rPr>
      <w:t>3</w:t>
    </w:r>
    <w:r>
      <w:rPr>
        <w:noProof/>
        <w:sz w:val="24"/>
        <w:szCs w:val="24"/>
      </w:rPr>
      <w:fldChar w:fldCharType="end"/>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t>Probationary Review Form – CUPE 917</w:t>
    </w:r>
  </w:p>
  <w:p w:rsidR="00D32BBA" w:rsidRPr="001F4A04" w:rsidRDefault="007E2E84" w:rsidP="00F53058">
    <w:pPr>
      <w:pStyle w:val="Footer"/>
      <w:rPr>
        <w:bCs/>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49" w:rsidRDefault="005B03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FF8" w:rsidRDefault="00DB5FF8" w:rsidP="00DB5FF8">
      <w:r>
        <w:separator/>
      </w:r>
    </w:p>
  </w:footnote>
  <w:footnote w:type="continuationSeparator" w:id="0">
    <w:p w:rsidR="00DB5FF8" w:rsidRDefault="00DB5FF8" w:rsidP="00DB5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49" w:rsidRDefault="005B03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058" w:rsidRDefault="007E2E84">
    <w:pPr>
      <w:pStyle w:val="Heade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4.65pt;margin-top:-17.15pt;width:177.15pt;height:33.65pt;z-index:-251658752" wrapcoords="-73 0 -73 21214 21600 21214 21600 0 -73 0">
          <v:imagedata r:id="rId1" o:title="HUMR_comb_h_4c_rgb"/>
          <w10:wrap type="tigh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349" w:rsidRDefault="005B03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75658"/>
    <w:rsid w:val="000E5DFD"/>
    <w:rsid w:val="00231120"/>
    <w:rsid w:val="002D0F60"/>
    <w:rsid w:val="002E4AE5"/>
    <w:rsid w:val="004F70C9"/>
    <w:rsid w:val="005B0349"/>
    <w:rsid w:val="00785772"/>
    <w:rsid w:val="007E2E84"/>
    <w:rsid w:val="008819FC"/>
    <w:rsid w:val="00B75658"/>
    <w:rsid w:val="00BB611E"/>
    <w:rsid w:val="00CF03C5"/>
    <w:rsid w:val="00DA5388"/>
    <w:rsid w:val="00DB5F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658"/>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5658"/>
    <w:pPr>
      <w:tabs>
        <w:tab w:val="center" w:pos="4320"/>
        <w:tab w:val="right" w:pos="8640"/>
      </w:tabs>
    </w:pPr>
  </w:style>
  <w:style w:type="character" w:customStyle="1" w:styleId="HeaderChar">
    <w:name w:val="Header Char"/>
    <w:basedOn w:val="DefaultParagraphFont"/>
    <w:link w:val="Header"/>
    <w:rsid w:val="00B75658"/>
    <w:rPr>
      <w:rFonts w:ascii="Times New Roman" w:eastAsia="Times New Roman" w:hAnsi="Times New Roman" w:cs="Times New Roman"/>
      <w:sz w:val="24"/>
      <w:szCs w:val="20"/>
      <w:lang w:val="en-US"/>
    </w:rPr>
  </w:style>
  <w:style w:type="paragraph" w:styleId="Footer">
    <w:name w:val="footer"/>
    <w:basedOn w:val="Normal"/>
    <w:link w:val="FooterChar"/>
    <w:uiPriority w:val="99"/>
    <w:rsid w:val="00B75658"/>
    <w:pPr>
      <w:tabs>
        <w:tab w:val="center" w:pos="4320"/>
        <w:tab w:val="right" w:pos="8640"/>
      </w:tabs>
    </w:pPr>
  </w:style>
  <w:style w:type="character" w:customStyle="1" w:styleId="FooterChar">
    <w:name w:val="Footer Char"/>
    <w:basedOn w:val="DefaultParagraphFont"/>
    <w:link w:val="Footer"/>
    <w:uiPriority w:val="99"/>
    <w:rsid w:val="00B75658"/>
    <w:rPr>
      <w:rFonts w:ascii="Times New Roman" w:eastAsia="Times New Roman" w:hAnsi="Times New Roman" w:cs="Times New Roman"/>
      <w:sz w:val="24"/>
      <w:szCs w:val="20"/>
      <w:lang w:val="en-US"/>
    </w:rPr>
  </w:style>
  <w:style w:type="character" w:styleId="PageNumber">
    <w:name w:val="page number"/>
    <w:basedOn w:val="DefaultParagraphFont"/>
    <w:rsid w:val="00B75658"/>
  </w:style>
  <w:style w:type="paragraph" w:styleId="BalloonText">
    <w:name w:val="Balloon Text"/>
    <w:basedOn w:val="Normal"/>
    <w:link w:val="BalloonTextChar"/>
    <w:uiPriority w:val="99"/>
    <w:semiHidden/>
    <w:unhideWhenUsed/>
    <w:rsid w:val="00231120"/>
    <w:rPr>
      <w:rFonts w:ascii="Tahoma" w:hAnsi="Tahoma" w:cs="Tahoma"/>
      <w:sz w:val="16"/>
      <w:szCs w:val="16"/>
    </w:rPr>
  </w:style>
  <w:style w:type="character" w:customStyle="1" w:styleId="BalloonTextChar">
    <w:name w:val="Balloon Text Char"/>
    <w:basedOn w:val="DefaultParagraphFont"/>
    <w:link w:val="BalloonText"/>
    <w:uiPriority w:val="99"/>
    <w:semiHidden/>
    <w:rsid w:val="00231120"/>
    <w:rPr>
      <w:rFonts w:ascii="Tahoma" w:eastAsia="Times New Roman" w:hAnsi="Tahoma" w:cs="Tahoma"/>
      <w:sz w:val="16"/>
      <w:szCs w:val="16"/>
      <w:lang w:val="en-US"/>
    </w:rPr>
  </w:style>
  <w:style w:type="paragraph" w:customStyle="1" w:styleId="FooterEven">
    <w:name w:val="Footer Even"/>
    <w:basedOn w:val="Normal"/>
    <w:qFormat/>
    <w:rsid w:val="005B0349"/>
    <w:pPr>
      <w:pBdr>
        <w:top w:val="single" w:sz="4" w:space="1" w:color="4F81BD" w:themeColor="accent1"/>
      </w:pBdr>
      <w:spacing w:after="180" w:line="264" w:lineRule="auto"/>
    </w:pPr>
    <w:rPr>
      <w:rFonts w:asciiTheme="minorHAnsi" w:eastAsiaTheme="minorHAnsi" w:hAnsiTheme="minorHAnsi"/>
      <w:color w:val="1F497D" w:themeColor="text2"/>
      <w:sz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kfuller</dc:creator>
  <cp:lastModifiedBy>pmcdonal</cp:lastModifiedBy>
  <cp:revision>5</cp:revision>
  <dcterms:created xsi:type="dcterms:W3CDTF">2012-07-26T22:45:00Z</dcterms:created>
  <dcterms:modified xsi:type="dcterms:W3CDTF">2017-03-31T17:48:00Z</dcterms:modified>
</cp:coreProperties>
</file>