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BE61" w14:textId="77777777" w:rsidR="00703719" w:rsidRPr="00974806" w:rsidRDefault="00703719" w:rsidP="00703719">
      <w:pPr>
        <w:pStyle w:val="Header"/>
        <w:spacing w:before="180"/>
        <w:jc w:val="center"/>
        <w:rPr>
          <w:sz w:val="32"/>
          <w:szCs w:val="32"/>
        </w:rPr>
      </w:pPr>
      <w:r w:rsidRPr="00974806">
        <w:rPr>
          <w:sz w:val="32"/>
          <w:szCs w:val="32"/>
        </w:rPr>
        <w:t>NSERC CGRS D</w:t>
      </w:r>
      <w:r>
        <w:rPr>
          <w:sz w:val="32"/>
          <w:szCs w:val="32"/>
        </w:rPr>
        <w:t xml:space="preserve"> Fall 2025</w:t>
      </w:r>
    </w:p>
    <w:p w14:paraId="7E2E42B6" w14:textId="65B1F356" w:rsidR="00703719" w:rsidRPr="00974806" w:rsidRDefault="00703719" w:rsidP="00703719">
      <w:pPr>
        <w:pStyle w:val="Header"/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How to Apply to the UVic Competition</w:t>
      </w:r>
    </w:p>
    <w:p w14:paraId="036CE3D7" w14:textId="58E082B9" w:rsidR="00703719" w:rsidRDefault="00703719" w:rsidP="00703719">
      <w:pPr>
        <w:pStyle w:val="ListParagraph"/>
        <w:numPr>
          <w:ilvl w:val="0"/>
          <w:numId w:val="1"/>
        </w:numPr>
      </w:pPr>
      <w:r>
        <w:t xml:space="preserve">Visit </w:t>
      </w:r>
      <w:hyperlink r:id="rId7" w:history="1">
        <w:r w:rsidRPr="00703719">
          <w:rPr>
            <w:rStyle w:val="Hyperlink"/>
          </w:rPr>
          <w:t>Canada Graduate Research Scholarship – Doctoral</w:t>
        </w:r>
      </w:hyperlink>
    </w:p>
    <w:p w14:paraId="42576E5E" w14:textId="160F2170" w:rsidR="00703719" w:rsidRDefault="00703719" w:rsidP="00703719">
      <w:pPr>
        <w:pStyle w:val="ListParagraph"/>
        <w:numPr>
          <w:ilvl w:val="0"/>
          <w:numId w:val="1"/>
        </w:numPr>
      </w:pPr>
      <w:r>
        <w:t xml:space="preserve">Select the link for </w:t>
      </w:r>
      <w:r w:rsidRPr="00703719">
        <w:rPr>
          <w:b/>
          <w:bCs/>
        </w:rPr>
        <w:t>NSERC Online system</w:t>
      </w:r>
    </w:p>
    <w:p w14:paraId="2468388D" w14:textId="0EAC6F36" w:rsidR="00703719" w:rsidRPr="00703719" w:rsidRDefault="00703719" w:rsidP="00703719">
      <w:pPr>
        <w:pStyle w:val="ListParagraph"/>
        <w:numPr>
          <w:ilvl w:val="0"/>
          <w:numId w:val="1"/>
        </w:numPr>
      </w:pPr>
      <w:r w:rsidRPr="00703719">
        <w:t xml:space="preserve">Select </w:t>
      </w:r>
      <w:r w:rsidRPr="00703719">
        <w:rPr>
          <w:b/>
          <w:bCs/>
        </w:rPr>
        <w:t>Form 201 – (CGRS D &amp; CPRA)</w:t>
      </w:r>
    </w:p>
    <w:p w14:paraId="1E86F721" w14:textId="624771FA" w:rsidR="00703719" w:rsidRPr="00703719" w:rsidRDefault="00703719" w:rsidP="00703719">
      <w:pPr>
        <w:pStyle w:val="ListParagraph"/>
        <w:numPr>
          <w:ilvl w:val="0"/>
          <w:numId w:val="1"/>
        </w:numPr>
      </w:pPr>
      <w:r w:rsidRPr="00703719">
        <w:t xml:space="preserve">Select </w:t>
      </w:r>
      <w:r w:rsidRPr="00703719">
        <w:rPr>
          <w:b/>
          <w:bCs/>
        </w:rPr>
        <w:t xml:space="preserve">Option C </w:t>
      </w:r>
      <w:r w:rsidRPr="00703719">
        <w:t xml:space="preserve">or </w:t>
      </w:r>
      <w:r w:rsidRPr="00703719">
        <w:rPr>
          <w:b/>
          <w:bCs/>
        </w:rPr>
        <w:t>Option D</w:t>
      </w:r>
    </w:p>
    <w:p w14:paraId="2ECBABCC" w14:textId="0594D55A" w:rsidR="00703719" w:rsidRPr="00703719" w:rsidRDefault="00703719" w:rsidP="00703719">
      <w:pPr>
        <w:pStyle w:val="ListParagraph"/>
        <w:numPr>
          <w:ilvl w:val="0"/>
          <w:numId w:val="1"/>
        </w:numPr>
      </w:pPr>
      <w:r w:rsidRPr="00703719">
        <w:t>For</w:t>
      </w:r>
      <w:r>
        <w:t xml:space="preserve"> </w:t>
      </w:r>
      <w:r w:rsidRPr="00703719">
        <w:t>institution, select</w:t>
      </w:r>
      <w:r>
        <w:t xml:space="preserve"> the </w:t>
      </w:r>
      <w:r w:rsidRPr="00703719">
        <w:rPr>
          <w:b/>
          <w:bCs/>
        </w:rPr>
        <w:t>List</w:t>
      </w:r>
      <w:r>
        <w:t xml:space="preserve"> button, </w:t>
      </w:r>
      <w:r w:rsidRPr="00703719">
        <w:rPr>
          <w:b/>
          <w:bCs/>
        </w:rPr>
        <w:t>CGRS D</w:t>
      </w:r>
      <w:r>
        <w:t xml:space="preserve"> program, Province of </w:t>
      </w:r>
      <w:r w:rsidRPr="00703719">
        <w:rPr>
          <w:b/>
          <w:bCs/>
        </w:rPr>
        <w:t>British Columbia</w:t>
      </w:r>
      <w:r>
        <w:t xml:space="preserve">, and </w:t>
      </w:r>
      <w:r>
        <w:rPr>
          <w:b/>
          <w:bCs/>
        </w:rPr>
        <w:t xml:space="preserve">University of Victoria </w:t>
      </w:r>
      <w:r w:rsidRPr="00703719">
        <w:t>from the list of options</w:t>
      </w:r>
      <w:r>
        <w:t>.</w:t>
      </w:r>
    </w:p>
    <w:p w14:paraId="4F842352" w14:textId="3DFC7BE8" w:rsidR="00A45B5D" w:rsidRDefault="00703719" w:rsidP="007037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E48F" wp14:editId="07BEF09C">
                <wp:simplePos x="0" y="0"/>
                <wp:positionH relativeFrom="column">
                  <wp:posOffset>1600200</wp:posOffset>
                </wp:positionH>
                <wp:positionV relativeFrom="paragraph">
                  <wp:posOffset>2481580</wp:posOffset>
                </wp:positionV>
                <wp:extent cx="1181100" cy="161925"/>
                <wp:effectExtent l="0" t="0" r="19050" b="28575"/>
                <wp:wrapNone/>
                <wp:docPr id="2020068381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AAFE4" id="Rectangle: Rounded Corners 2" o:spid="_x0000_s1026" alt="&quot;&quot;" style="position:absolute;margin-left:126pt;margin-top:195.4pt;width:9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" filled="f" strokecolor="#e00" strokeweight="1.5pt">
                <v:stroke joinstyle="miter"/>
              </v:roundrect>
            </w:pict>
          </mc:Fallback>
        </mc:AlternateContent>
      </w:r>
      <w:r w:rsidR="00A45B5D" w:rsidRPr="00A45B5D">
        <w:rPr>
          <w:noProof/>
        </w:rPr>
        <w:drawing>
          <wp:inline distT="0" distB="0" distL="0" distR="0" wp14:anchorId="6E24DBB3" wp14:editId="2A3698A8">
            <wp:extent cx="5514975" cy="3113368"/>
            <wp:effectExtent l="0" t="0" r="0" b="0"/>
            <wp:docPr id="218001623" name="Picture 1" descr="Screenshot of CGRS D program website with link to NSERC Online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01623" name="Picture 1" descr="Screenshot of CGRS D program website with link to NSERC Online System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3270" cy="311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D161" w14:textId="4A6C5DD8" w:rsidR="00A45B5D" w:rsidRDefault="00703719" w:rsidP="007037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E0997" wp14:editId="6D4EC256">
                <wp:simplePos x="0" y="0"/>
                <wp:positionH relativeFrom="column">
                  <wp:posOffset>352425</wp:posOffset>
                </wp:positionH>
                <wp:positionV relativeFrom="paragraph">
                  <wp:posOffset>13335</wp:posOffset>
                </wp:positionV>
                <wp:extent cx="2085975" cy="342900"/>
                <wp:effectExtent l="0" t="0" r="28575" b="19050"/>
                <wp:wrapNone/>
                <wp:docPr id="543849924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0816F" id="Rectangle: Rounded Corners 2" o:spid="_x0000_s1026" alt="&quot;&quot;" style="position:absolute;margin-left:27.75pt;margin-top:1.05pt;width:16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" filled="f" strokecolor="#e00" strokeweight="1.5pt">
                <v:stroke joinstyle="miter"/>
              </v:roundrect>
            </w:pict>
          </mc:Fallback>
        </mc:AlternateContent>
      </w:r>
      <w:r w:rsidR="00A45B5D" w:rsidRPr="00A45B5D">
        <w:rPr>
          <w:noProof/>
        </w:rPr>
        <w:drawing>
          <wp:inline distT="0" distB="0" distL="0" distR="0" wp14:anchorId="7E0200C1" wp14:editId="15B98912">
            <wp:extent cx="5295900" cy="384668"/>
            <wp:effectExtent l="0" t="0" r="0" b="0"/>
            <wp:docPr id="1718587368" name="Picture 1" descr="Screenshot of NSERC Online System section where an applicant selects Form 201 - CGRS D &amp; CPRA to initiate a doctoral scholarship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87368" name="Picture 1" descr="Screenshot of NSERC Online System section where an applicant selects Form 201 - CGRS D &amp; CPRA to initiate a doctoral scholarship applicatio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176" cy="38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A86B" w14:textId="3405EAA3" w:rsidR="00A45B5D" w:rsidRDefault="00703719" w:rsidP="007037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8F747" wp14:editId="15C07570">
                <wp:simplePos x="0" y="0"/>
                <wp:positionH relativeFrom="column">
                  <wp:posOffset>1390650</wp:posOffset>
                </wp:positionH>
                <wp:positionV relativeFrom="paragraph">
                  <wp:posOffset>2141855</wp:posOffset>
                </wp:positionV>
                <wp:extent cx="1457325" cy="219075"/>
                <wp:effectExtent l="0" t="0" r="28575" b="28575"/>
                <wp:wrapNone/>
                <wp:docPr id="1640699665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4C8C9" id="Rectangle: Rounded Corners 2" o:spid="_x0000_s1026" alt="&quot;&quot;" style="position:absolute;margin-left:109.5pt;margin-top:168.65pt;width:114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" filled="f" strokecolor="#e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4732B" wp14:editId="0158EF64">
                <wp:simplePos x="0" y="0"/>
                <wp:positionH relativeFrom="margin">
                  <wp:align>center</wp:align>
                </wp:positionH>
                <wp:positionV relativeFrom="paragraph">
                  <wp:posOffset>1094105</wp:posOffset>
                </wp:positionV>
                <wp:extent cx="5372100" cy="781050"/>
                <wp:effectExtent l="0" t="0" r="19050" b="19050"/>
                <wp:wrapNone/>
                <wp:docPr id="1487977276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8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89741" id="Rectangle: Rounded Corners 2" o:spid="_x0000_s1026" alt="&quot;&quot;" style="position:absolute;margin-left:0;margin-top:86.15pt;width:423pt;height:6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" filled="f" strokecolor="#e00" strokeweight="1.5pt">
                <v:stroke joinstyle="miter"/>
                <w10:wrap anchorx="margin"/>
              </v:roundrect>
            </w:pict>
          </mc:Fallback>
        </mc:AlternateContent>
      </w:r>
      <w:r w:rsidR="00A45B5D" w:rsidRPr="00A45B5D">
        <w:rPr>
          <w:noProof/>
        </w:rPr>
        <w:drawing>
          <wp:inline distT="0" distB="0" distL="0" distR="0" wp14:anchorId="3E78E1E3" wp14:editId="2787342D">
            <wp:extent cx="5251586" cy="2332356"/>
            <wp:effectExtent l="0" t="0" r="6350" b="0"/>
            <wp:docPr id="2056488664" name="Picture 1" descr="Screenshot of Form 201 CGRS D application indicating where applicants should select Options A through D to identify their registration status, and list University of Victoria as their institu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88664" name="Picture 1" descr="Screenshot of Form 201 CGRS D application indicating where applicants should select Options A through D to identify their registration status, and list University of Victoria as their institutio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236" cy="233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B5D" w:rsidSect="00703719">
      <w:headerReference w:type="default" r:id="rId11"/>
      <w:pgSz w:w="12240" w:h="15840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C5A1" w14:textId="77777777" w:rsidR="00703719" w:rsidRDefault="00703719" w:rsidP="00703719">
      <w:pPr>
        <w:spacing w:after="0" w:line="240" w:lineRule="auto"/>
      </w:pPr>
      <w:r>
        <w:separator/>
      </w:r>
    </w:p>
  </w:endnote>
  <w:endnote w:type="continuationSeparator" w:id="0">
    <w:p w14:paraId="3C5DE7B0" w14:textId="77777777" w:rsidR="00703719" w:rsidRDefault="00703719" w:rsidP="0070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B693" w14:textId="77777777" w:rsidR="00703719" w:rsidRDefault="00703719" w:rsidP="00703719">
      <w:pPr>
        <w:spacing w:after="0" w:line="240" w:lineRule="auto"/>
      </w:pPr>
      <w:r>
        <w:separator/>
      </w:r>
    </w:p>
  </w:footnote>
  <w:footnote w:type="continuationSeparator" w:id="0">
    <w:p w14:paraId="0C696097" w14:textId="77777777" w:rsidR="00703719" w:rsidRDefault="00703719" w:rsidP="0070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5331" w14:textId="3B0C5AE3" w:rsidR="00703719" w:rsidRDefault="007037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79386" wp14:editId="11B36C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6170" cy="449082"/>
          <wp:effectExtent l="0" t="0" r="6350" b="8255"/>
          <wp:wrapNone/>
          <wp:docPr id="448758173" name="Picture 1" descr="Letterhead for University of Victoria Faculty of Graduate Stud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758173" name="Picture 1" descr="Letterhead for University of Victoria Faculty of Graduate Stud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170" cy="449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785F"/>
    <w:multiLevelType w:val="hybridMultilevel"/>
    <w:tmpl w:val="2C122794"/>
    <w:lvl w:ilvl="0" w:tplc="739A7E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D"/>
    <w:rsid w:val="001C3E24"/>
    <w:rsid w:val="00210D68"/>
    <w:rsid w:val="002A15D7"/>
    <w:rsid w:val="004C37E9"/>
    <w:rsid w:val="00703719"/>
    <w:rsid w:val="007C650C"/>
    <w:rsid w:val="00A45B5D"/>
    <w:rsid w:val="00C51880"/>
    <w:rsid w:val="00F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16F9"/>
  <w15:chartTrackingRefBased/>
  <w15:docId w15:val="{A510F30B-1974-4039-AC78-FED8293D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B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19"/>
  </w:style>
  <w:style w:type="paragraph" w:styleId="Footer">
    <w:name w:val="footer"/>
    <w:basedOn w:val="Normal"/>
    <w:link w:val="FooterChar"/>
    <w:uiPriority w:val="99"/>
    <w:unhideWhenUsed/>
    <w:rsid w:val="0070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19"/>
  </w:style>
  <w:style w:type="character" w:styleId="Hyperlink">
    <w:name w:val="Hyperlink"/>
    <w:basedOn w:val="DefaultParagraphFont"/>
    <w:uiPriority w:val="99"/>
    <w:unhideWhenUsed/>
    <w:rsid w:val="00703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erc-crsng.gc.ca/Students-Etudiants/PG-CS/cgrsd-besrd_eng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Pender</dc:creator>
  <cp:keywords/>
  <dc:description/>
  <cp:lastModifiedBy>Lisa Pender</cp:lastModifiedBy>
  <cp:revision>5</cp:revision>
  <dcterms:created xsi:type="dcterms:W3CDTF">2025-07-09T17:45:00Z</dcterms:created>
  <dcterms:modified xsi:type="dcterms:W3CDTF">2025-07-10T23:03:00Z</dcterms:modified>
</cp:coreProperties>
</file>