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12D3" w14:textId="77777777" w:rsidR="000C456E" w:rsidRPr="000C456E" w:rsidRDefault="000C456E" w:rsidP="000C456E"/>
    <w:p w14:paraId="6F45CCA2" w14:textId="77777777" w:rsidR="000C456E" w:rsidRDefault="000C456E" w:rsidP="000C456E">
      <w:pPr>
        <w:spacing w:after="0" w:line="240" w:lineRule="auto"/>
        <w:rPr>
          <w:sz w:val="40"/>
          <w:szCs w:val="40"/>
        </w:rPr>
      </w:pPr>
      <w:r w:rsidRPr="000C456E">
        <w:rPr>
          <w:sz w:val="40"/>
          <w:szCs w:val="40"/>
        </w:rPr>
        <w:t>Audio Transcript</w:t>
      </w:r>
    </w:p>
    <w:p w14:paraId="2BC6D3E3" w14:textId="221A8AA6" w:rsidR="000C456E" w:rsidRPr="000C456E" w:rsidRDefault="000C456E" w:rsidP="000C456E">
      <w:pPr>
        <w:spacing w:after="0" w:line="240" w:lineRule="auto"/>
        <w:rPr>
          <w:sz w:val="40"/>
          <w:szCs w:val="40"/>
        </w:rPr>
      </w:pPr>
      <w:r w:rsidRPr="000C456E">
        <w:rPr>
          <w:sz w:val="40"/>
          <w:szCs w:val="40"/>
        </w:rPr>
        <w:t>SSHRC CGRS-D</w:t>
      </w:r>
      <w:r w:rsidRPr="000C456E">
        <w:rPr>
          <w:sz w:val="40"/>
          <w:szCs w:val="40"/>
        </w:rPr>
        <w:t>: Application advice and support</w:t>
      </w:r>
      <w:r w:rsidRPr="000C456E">
        <w:rPr>
          <w:sz w:val="40"/>
          <w:szCs w:val="40"/>
        </w:rPr>
        <w:t xml:space="preserve"> </w:t>
      </w:r>
    </w:p>
    <w:p w14:paraId="05BB7DE4" w14:textId="77777777" w:rsidR="000C456E" w:rsidRPr="00137E38" w:rsidRDefault="000C456E" w:rsidP="000C456E">
      <w:pPr>
        <w:spacing w:after="0" w:line="240" w:lineRule="auto"/>
        <w:rPr>
          <w:color w:val="808080" w:themeColor="background1" w:themeShade="80"/>
          <w:sz w:val="28"/>
          <w:szCs w:val="28"/>
        </w:rPr>
      </w:pPr>
      <w:r w:rsidRPr="00137E38">
        <w:rPr>
          <w:color w:val="808080" w:themeColor="background1" w:themeShade="80"/>
          <w:sz w:val="28"/>
          <w:szCs w:val="28"/>
        </w:rPr>
        <w:t xml:space="preserve">[Introduction] </w:t>
      </w:r>
    </w:p>
    <w:p w14:paraId="79E7750A" w14:textId="77777777" w:rsidR="000C456E" w:rsidRPr="000C456E" w:rsidRDefault="000C456E" w:rsidP="000C456E">
      <w:pPr>
        <w:spacing w:after="0" w:line="240" w:lineRule="auto"/>
      </w:pPr>
    </w:p>
    <w:p w14:paraId="04D93FD1" w14:textId="042B1C66" w:rsidR="000C456E" w:rsidRPr="000C456E" w:rsidRDefault="000C456E" w:rsidP="000C456E">
      <w:pPr>
        <w:rPr>
          <w:sz w:val="24"/>
          <w:szCs w:val="24"/>
        </w:rPr>
      </w:pPr>
      <w:r w:rsidRPr="000C456E">
        <w:rPr>
          <w:sz w:val="24"/>
          <w:szCs w:val="24"/>
        </w:rPr>
        <w:t xml:space="preserve">Welcome to the SSHRC CGRSD - </w:t>
      </w:r>
      <w:r w:rsidRPr="000C456E">
        <w:rPr>
          <w:b/>
          <w:bCs/>
          <w:sz w:val="24"/>
          <w:szCs w:val="24"/>
        </w:rPr>
        <w:t>Application</w:t>
      </w:r>
      <w:r w:rsidRPr="000C456E">
        <w:rPr>
          <w:b/>
          <w:bCs/>
          <w:sz w:val="24"/>
          <w:szCs w:val="24"/>
        </w:rPr>
        <w:t xml:space="preserve"> advice and support</w:t>
      </w:r>
      <w:r w:rsidR="00293C2F">
        <w:rPr>
          <w:b/>
          <w:bCs/>
          <w:sz w:val="24"/>
          <w:szCs w:val="24"/>
        </w:rPr>
        <w:t xml:space="preserve"> </w:t>
      </w:r>
      <w:r w:rsidR="00293C2F" w:rsidRPr="00293C2F">
        <w:rPr>
          <w:sz w:val="24"/>
          <w:szCs w:val="24"/>
        </w:rPr>
        <w:t>power point</w:t>
      </w:r>
      <w:r w:rsidRPr="000C456E">
        <w:rPr>
          <w:sz w:val="24"/>
          <w:szCs w:val="24"/>
        </w:rPr>
        <w:t xml:space="preserve"> presented by the Faculty of Graduate Studies. </w:t>
      </w:r>
    </w:p>
    <w:p w14:paraId="33C2C20D" w14:textId="5A687297" w:rsidR="000C456E" w:rsidRPr="000C456E" w:rsidRDefault="00CF22EE" w:rsidP="00680EC4">
      <w:pPr>
        <w:spacing w:after="0" w:line="240" w:lineRule="auto"/>
        <w:rPr>
          <w:sz w:val="24"/>
          <w:szCs w:val="24"/>
        </w:rPr>
      </w:pPr>
      <w:r w:rsidRPr="00CF22EE">
        <w:rPr>
          <w:sz w:val="24"/>
          <w:szCs w:val="24"/>
        </w:rPr>
        <w:t>If you missed it,</w:t>
      </w:r>
      <w:r>
        <w:rPr>
          <w:b/>
          <w:bCs/>
          <w:i/>
          <w:iCs/>
          <w:sz w:val="24"/>
          <w:szCs w:val="24"/>
        </w:rPr>
        <w:t xml:space="preserve"> </w:t>
      </w:r>
      <w:r w:rsidR="000C456E" w:rsidRPr="00293C2F">
        <w:rPr>
          <w:b/>
          <w:bCs/>
          <w:i/>
          <w:iCs/>
          <w:sz w:val="24"/>
          <w:szCs w:val="24"/>
        </w:rPr>
        <w:t>Part 1</w:t>
      </w:r>
      <w:r w:rsidR="000C456E" w:rsidRPr="00293C2F">
        <w:rPr>
          <w:i/>
          <w:iCs/>
          <w:sz w:val="24"/>
          <w:szCs w:val="24"/>
        </w:rPr>
        <w:t xml:space="preserve">: </w:t>
      </w:r>
      <w:r w:rsidR="000C456E" w:rsidRPr="00293C2F">
        <w:rPr>
          <w:b/>
          <w:bCs/>
          <w:i/>
          <w:iCs/>
          <w:sz w:val="24"/>
          <w:szCs w:val="24"/>
        </w:rPr>
        <w:t>Learn about the scholarship</w:t>
      </w:r>
      <w:r w:rsidR="000C456E" w:rsidRPr="000C456E">
        <w:rPr>
          <w:b/>
          <w:bCs/>
          <w:sz w:val="24"/>
          <w:szCs w:val="24"/>
        </w:rPr>
        <w:t xml:space="preserve"> </w:t>
      </w:r>
      <w:r w:rsidR="000C456E" w:rsidRPr="000C456E">
        <w:rPr>
          <w:sz w:val="24"/>
          <w:szCs w:val="24"/>
        </w:rPr>
        <w:t>is located at the same Faculty of Graduate Studies (FGS)</w:t>
      </w:r>
      <w:r>
        <w:rPr>
          <w:sz w:val="24"/>
          <w:szCs w:val="24"/>
        </w:rPr>
        <w:t xml:space="preserve"> </w:t>
      </w:r>
      <w:hyperlink r:id="rId8" w:history="1">
        <w:r w:rsidR="00680EC4" w:rsidRPr="00680EC4">
          <w:rPr>
            <w:rStyle w:val="Hyperlink"/>
            <w:sz w:val="24"/>
            <w:szCs w:val="24"/>
          </w:rPr>
          <w:t>Canada Graduate Research Scholarship – Doctoral</w:t>
        </w:r>
      </w:hyperlink>
      <w:r w:rsidR="00680EC4" w:rsidRPr="00680EC4">
        <w:rPr>
          <w:sz w:val="24"/>
          <w:szCs w:val="24"/>
        </w:rPr>
        <w:t xml:space="preserve"> </w:t>
      </w:r>
      <w:r w:rsidR="000C456E" w:rsidRPr="000C456E">
        <w:rPr>
          <w:sz w:val="24"/>
          <w:szCs w:val="24"/>
        </w:rPr>
        <w:t xml:space="preserve">webpage where you found this recording. </w:t>
      </w:r>
    </w:p>
    <w:p w14:paraId="70867EB8" w14:textId="77777777" w:rsidR="00680EC4" w:rsidRPr="00293C2F" w:rsidRDefault="00680EC4" w:rsidP="00680EC4">
      <w:pPr>
        <w:spacing w:after="0" w:line="240" w:lineRule="auto"/>
        <w:rPr>
          <w:color w:val="4472C4" w:themeColor="accent5"/>
          <w:sz w:val="24"/>
          <w:szCs w:val="24"/>
        </w:rPr>
      </w:pPr>
    </w:p>
    <w:p w14:paraId="4E654F6B" w14:textId="73787DFE" w:rsidR="000C456E" w:rsidRDefault="000C456E" w:rsidP="00680EC4">
      <w:pPr>
        <w:spacing w:after="0" w:line="240" w:lineRule="auto"/>
        <w:rPr>
          <w:color w:val="4472C4" w:themeColor="accent5"/>
          <w:sz w:val="36"/>
          <w:szCs w:val="36"/>
        </w:rPr>
      </w:pPr>
      <w:r w:rsidRPr="00137E38">
        <w:rPr>
          <w:color w:val="4472C4" w:themeColor="accent5"/>
          <w:sz w:val="36"/>
          <w:szCs w:val="36"/>
        </w:rPr>
        <w:t xml:space="preserve">Learning outcomes </w:t>
      </w:r>
    </w:p>
    <w:p w14:paraId="169AF937" w14:textId="77777777" w:rsidR="00293C2F" w:rsidRPr="00293C2F" w:rsidRDefault="00293C2F" w:rsidP="00680EC4">
      <w:pPr>
        <w:spacing w:after="0" w:line="240" w:lineRule="auto"/>
        <w:rPr>
          <w:color w:val="4472C4" w:themeColor="accent5"/>
          <w:sz w:val="18"/>
          <w:szCs w:val="18"/>
        </w:rPr>
      </w:pPr>
    </w:p>
    <w:p w14:paraId="1FA48C7F" w14:textId="219ACB2C" w:rsidR="000C456E" w:rsidRPr="000C456E" w:rsidRDefault="00293C2F" w:rsidP="000C456E">
      <w:pPr>
        <w:rPr>
          <w:sz w:val="24"/>
          <w:szCs w:val="24"/>
        </w:rPr>
      </w:pPr>
      <w:r>
        <w:rPr>
          <w:sz w:val="24"/>
          <w:szCs w:val="24"/>
        </w:rPr>
        <w:t xml:space="preserve">This second instalment of power point slides aims to get applicants </w:t>
      </w:r>
      <w:r w:rsidR="000C456E">
        <w:rPr>
          <w:sz w:val="24"/>
          <w:szCs w:val="24"/>
        </w:rPr>
        <w:t>familiar with:</w:t>
      </w:r>
    </w:p>
    <w:p w14:paraId="06AEA8B3" w14:textId="6E2084F3" w:rsidR="000C456E" w:rsidRPr="000C456E" w:rsidRDefault="000C456E" w:rsidP="000C456E">
      <w:pPr>
        <w:rPr>
          <w:sz w:val="24"/>
          <w:szCs w:val="24"/>
        </w:rPr>
      </w:pPr>
      <w:r w:rsidRPr="000C456E">
        <w:rPr>
          <w:sz w:val="24"/>
          <w:szCs w:val="24"/>
        </w:rPr>
        <w:t xml:space="preserve">• </w:t>
      </w:r>
      <w:r>
        <w:rPr>
          <w:sz w:val="24"/>
          <w:szCs w:val="24"/>
        </w:rPr>
        <w:t xml:space="preserve">The SSHRC CGRS D </w:t>
      </w:r>
      <w:r w:rsidRPr="00CF22EE">
        <w:rPr>
          <w:b/>
          <w:bCs/>
          <w:sz w:val="24"/>
          <w:szCs w:val="24"/>
        </w:rPr>
        <w:t>application process timeline</w:t>
      </w:r>
      <w:r>
        <w:rPr>
          <w:sz w:val="24"/>
          <w:szCs w:val="24"/>
        </w:rPr>
        <w:t xml:space="preserve"> and deadline to apply</w:t>
      </w:r>
      <w:r w:rsidRPr="000C456E">
        <w:rPr>
          <w:sz w:val="24"/>
          <w:szCs w:val="24"/>
        </w:rPr>
        <w:t xml:space="preserve"> </w:t>
      </w:r>
    </w:p>
    <w:p w14:paraId="758A9638" w14:textId="7132B56D" w:rsidR="000C456E" w:rsidRPr="000C456E" w:rsidRDefault="000C456E" w:rsidP="000C456E">
      <w:pPr>
        <w:rPr>
          <w:sz w:val="24"/>
          <w:szCs w:val="24"/>
        </w:rPr>
      </w:pPr>
      <w:r w:rsidRPr="000C456E">
        <w:rPr>
          <w:sz w:val="24"/>
          <w:szCs w:val="24"/>
        </w:rPr>
        <w:t xml:space="preserve">• </w:t>
      </w:r>
      <w:r>
        <w:rPr>
          <w:sz w:val="24"/>
          <w:szCs w:val="24"/>
        </w:rPr>
        <w:t>Technical matters critical for the on-time completion and submission of an application</w:t>
      </w:r>
    </w:p>
    <w:p w14:paraId="60B1CF37" w14:textId="751C2D5A" w:rsidR="000C456E" w:rsidRPr="000C456E" w:rsidRDefault="000C456E" w:rsidP="00A03E23">
      <w:pPr>
        <w:spacing w:after="0" w:line="240" w:lineRule="auto"/>
        <w:rPr>
          <w:sz w:val="24"/>
          <w:szCs w:val="24"/>
        </w:rPr>
      </w:pPr>
      <w:r w:rsidRPr="000C456E">
        <w:rPr>
          <w:sz w:val="24"/>
          <w:szCs w:val="24"/>
        </w:rPr>
        <w:t xml:space="preserve">• </w:t>
      </w:r>
      <w:r w:rsidR="00CF22EE">
        <w:rPr>
          <w:sz w:val="24"/>
          <w:szCs w:val="24"/>
        </w:rPr>
        <w:t>And t</w:t>
      </w:r>
      <w:r w:rsidR="00137E38">
        <w:rPr>
          <w:sz w:val="24"/>
          <w:szCs w:val="24"/>
        </w:rPr>
        <w:t>he coaching contacts and resources to support your application process</w:t>
      </w:r>
    </w:p>
    <w:p w14:paraId="04FC3105" w14:textId="77777777" w:rsidR="00A03E23" w:rsidRPr="00A03E23" w:rsidRDefault="00A03E23" w:rsidP="00A03E23">
      <w:pPr>
        <w:spacing w:after="0" w:line="240" w:lineRule="auto"/>
        <w:rPr>
          <w:color w:val="4472C4" w:themeColor="accent5"/>
          <w:sz w:val="24"/>
          <w:szCs w:val="24"/>
        </w:rPr>
      </w:pPr>
    </w:p>
    <w:p w14:paraId="2A8FB785" w14:textId="6893B10D" w:rsidR="00137E38" w:rsidRPr="00137E38" w:rsidRDefault="00137E38" w:rsidP="00A03E23">
      <w:pPr>
        <w:spacing w:after="0" w:line="240" w:lineRule="auto"/>
        <w:rPr>
          <w:color w:val="4472C4" w:themeColor="accent5"/>
          <w:sz w:val="36"/>
          <w:szCs w:val="36"/>
        </w:rPr>
      </w:pPr>
      <w:r w:rsidRPr="00137E38">
        <w:rPr>
          <w:color w:val="4472C4" w:themeColor="accent5"/>
          <w:sz w:val="36"/>
          <w:szCs w:val="36"/>
        </w:rPr>
        <w:t xml:space="preserve">Accessibility Statement </w:t>
      </w:r>
    </w:p>
    <w:p w14:paraId="668025C8" w14:textId="77777777" w:rsidR="00137E38" w:rsidRDefault="00137E38" w:rsidP="00A03E23">
      <w:pPr>
        <w:spacing w:after="0" w:line="240" w:lineRule="auto"/>
        <w:rPr>
          <w:sz w:val="24"/>
          <w:szCs w:val="24"/>
        </w:rPr>
      </w:pPr>
      <w:r w:rsidRPr="000C456E">
        <w:rPr>
          <w:sz w:val="24"/>
          <w:szCs w:val="24"/>
        </w:rPr>
        <w:t>If you experience accessibility barriers with this</w:t>
      </w:r>
      <w:r>
        <w:rPr>
          <w:sz w:val="24"/>
          <w:szCs w:val="24"/>
        </w:rPr>
        <w:t xml:space="preserve"> presentation</w:t>
      </w:r>
      <w:r w:rsidRPr="000C456E">
        <w:rPr>
          <w:sz w:val="24"/>
          <w:szCs w:val="24"/>
        </w:rPr>
        <w:t>, please contact me at kathymcc@uvic.ca or telephone</w:t>
      </w:r>
      <w:r>
        <w:rPr>
          <w:sz w:val="24"/>
          <w:szCs w:val="24"/>
        </w:rPr>
        <w:t xml:space="preserve"> </w:t>
      </w:r>
      <w:r w:rsidRPr="000C456E">
        <w:rPr>
          <w:sz w:val="24"/>
          <w:szCs w:val="24"/>
        </w:rPr>
        <w:t>(250) 472-5402. Content is available in</w:t>
      </w:r>
      <w:r>
        <w:rPr>
          <w:sz w:val="24"/>
          <w:szCs w:val="24"/>
        </w:rPr>
        <w:t xml:space="preserve"> Microsoft</w:t>
      </w:r>
      <w:r w:rsidRPr="000C456E">
        <w:rPr>
          <w:sz w:val="24"/>
          <w:szCs w:val="24"/>
        </w:rPr>
        <w:t xml:space="preserve"> PowerPoint, Microso</w:t>
      </w:r>
      <w:r>
        <w:rPr>
          <w:sz w:val="24"/>
          <w:szCs w:val="24"/>
        </w:rPr>
        <w:t>ft</w:t>
      </w:r>
      <w:r w:rsidRPr="000C456E">
        <w:rPr>
          <w:sz w:val="24"/>
          <w:szCs w:val="24"/>
        </w:rPr>
        <w:t xml:space="preserve"> Word, and other formats upon request. </w:t>
      </w:r>
    </w:p>
    <w:p w14:paraId="36544F38" w14:textId="77777777" w:rsidR="00A03E23" w:rsidRPr="000C456E" w:rsidRDefault="00A03E23" w:rsidP="00A03E23">
      <w:pPr>
        <w:spacing w:after="0" w:line="240" w:lineRule="auto"/>
        <w:rPr>
          <w:sz w:val="24"/>
          <w:szCs w:val="24"/>
        </w:rPr>
      </w:pPr>
    </w:p>
    <w:p w14:paraId="1801A9CD" w14:textId="21E81207" w:rsidR="00137E38" w:rsidRDefault="00137E38" w:rsidP="00A03E23">
      <w:pPr>
        <w:spacing w:after="0" w:line="240" w:lineRule="auto"/>
        <w:rPr>
          <w:color w:val="4472C4" w:themeColor="accent5"/>
          <w:sz w:val="36"/>
          <w:szCs w:val="36"/>
        </w:rPr>
      </w:pPr>
      <w:r w:rsidRPr="00137E38">
        <w:rPr>
          <w:color w:val="4472C4" w:themeColor="accent5"/>
          <w:sz w:val="36"/>
          <w:szCs w:val="36"/>
        </w:rPr>
        <w:t xml:space="preserve">What is the SSHRC CGRS-D? </w:t>
      </w:r>
    </w:p>
    <w:p w14:paraId="6D59CE37" w14:textId="77777777" w:rsidR="00A03E23" w:rsidRPr="00A03E23" w:rsidRDefault="00A03E23" w:rsidP="00A03E23">
      <w:pPr>
        <w:spacing w:after="0" w:line="240" w:lineRule="auto"/>
        <w:rPr>
          <w:color w:val="4472C4" w:themeColor="accent5"/>
          <w:sz w:val="16"/>
          <w:szCs w:val="16"/>
        </w:rPr>
      </w:pPr>
    </w:p>
    <w:p w14:paraId="3AA3B0A7" w14:textId="693D291C" w:rsidR="00137E38" w:rsidRPr="00137E38" w:rsidRDefault="00137E38" w:rsidP="00137E38">
      <w:pPr>
        <w:rPr>
          <w:sz w:val="24"/>
          <w:szCs w:val="24"/>
        </w:rPr>
      </w:pPr>
      <w:r w:rsidRPr="00137E38">
        <w:rPr>
          <w:sz w:val="24"/>
          <w:szCs w:val="24"/>
        </w:rPr>
        <w:t>I will provide a brief overview of the informa</w:t>
      </w:r>
      <w:r>
        <w:rPr>
          <w:sz w:val="24"/>
          <w:szCs w:val="24"/>
        </w:rPr>
        <w:t>tion</w:t>
      </w:r>
      <w:r w:rsidRPr="00137E38">
        <w:rPr>
          <w:sz w:val="24"/>
          <w:szCs w:val="24"/>
        </w:rPr>
        <w:t xml:space="preserve"> I shared in the first recording. If you have not already done so, please watch the first presenta</w:t>
      </w:r>
      <w:r>
        <w:rPr>
          <w:sz w:val="24"/>
          <w:szCs w:val="24"/>
        </w:rPr>
        <w:t>tion</w:t>
      </w:r>
      <w:r w:rsidRPr="00137E38">
        <w:rPr>
          <w:sz w:val="24"/>
          <w:szCs w:val="24"/>
        </w:rPr>
        <w:t xml:space="preserve"> to confirm your eligibility and learn how to in</w:t>
      </w:r>
      <w:r>
        <w:rPr>
          <w:sz w:val="24"/>
          <w:szCs w:val="24"/>
        </w:rPr>
        <w:t>itiate</w:t>
      </w:r>
      <w:r w:rsidRPr="00137E38">
        <w:rPr>
          <w:sz w:val="24"/>
          <w:szCs w:val="24"/>
        </w:rPr>
        <w:t xml:space="preserve"> an applica</w:t>
      </w:r>
      <w:r>
        <w:rPr>
          <w:sz w:val="24"/>
          <w:szCs w:val="24"/>
        </w:rPr>
        <w:t>tion</w:t>
      </w:r>
      <w:r w:rsidRPr="00137E38">
        <w:rPr>
          <w:sz w:val="24"/>
          <w:szCs w:val="24"/>
        </w:rPr>
        <w:t xml:space="preserve"> in the SSHRC Online applica</w:t>
      </w:r>
      <w:r>
        <w:rPr>
          <w:sz w:val="24"/>
          <w:szCs w:val="24"/>
        </w:rPr>
        <w:t>tion</w:t>
      </w:r>
      <w:r w:rsidRPr="00137E38">
        <w:rPr>
          <w:sz w:val="24"/>
          <w:szCs w:val="24"/>
        </w:rPr>
        <w:t xml:space="preserve"> system. </w:t>
      </w:r>
    </w:p>
    <w:p w14:paraId="34BCD18F" w14:textId="77777777" w:rsidR="00137E38" w:rsidRPr="00137E38" w:rsidRDefault="00137E38" w:rsidP="00137E38">
      <w:pPr>
        <w:rPr>
          <w:sz w:val="24"/>
          <w:szCs w:val="24"/>
        </w:rPr>
      </w:pPr>
      <w:r w:rsidRPr="00137E38">
        <w:rPr>
          <w:sz w:val="24"/>
          <w:szCs w:val="24"/>
        </w:rPr>
        <w:t xml:space="preserve">The Canada Graduate Research Scholarship – Doctoral program: </w:t>
      </w:r>
    </w:p>
    <w:p w14:paraId="4AC01B16" w14:textId="028A4389" w:rsidR="00137E38" w:rsidRPr="001B4CFE" w:rsidRDefault="00137E38" w:rsidP="001B4CFE">
      <w:pPr>
        <w:pStyle w:val="ListParagraph"/>
        <w:numPr>
          <w:ilvl w:val="0"/>
          <w:numId w:val="4"/>
        </w:numPr>
        <w:rPr>
          <w:sz w:val="24"/>
          <w:szCs w:val="24"/>
        </w:rPr>
      </w:pPr>
      <w:r w:rsidRPr="001B4CFE">
        <w:rPr>
          <w:sz w:val="24"/>
          <w:szCs w:val="24"/>
        </w:rPr>
        <w:t xml:space="preserve">Offers $40,000 per year for up to 3 years. </w:t>
      </w:r>
    </w:p>
    <w:p w14:paraId="46DC076A" w14:textId="5EC22E74" w:rsidR="00137E38" w:rsidRPr="001B4CFE" w:rsidRDefault="00137E38" w:rsidP="001B4CFE">
      <w:pPr>
        <w:pStyle w:val="ListParagraph"/>
        <w:numPr>
          <w:ilvl w:val="0"/>
          <w:numId w:val="4"/>
        </w:numPr>
        <w:rPr>
          <w:sz w:val="24"/>
          <w:szCs w:val="24"/>
        </w:rPr>
      </w:pPr>
      <w:r w:rsidRPr="001B4CFE">
        <w:rPr>
          <w:sz w:val="24"/>
          <w:szCs w:val="24"/>
        </w:rPr>
        <w:t>The award is offered through Canada’s 3 research councils: this presenta</w:t>
      </w:r>
      <w:r w:rsidRPr="001B4CFE">
        <w:rPr>
          <w:rFonts w:ascii="Aptos" w:eastAsia="Aptos" w:hAnsi="Aptos" w:cs="Aptos"/>
          <w:sz w:val="24"/>
          <w:szCs w:val="24"/>
        </w:rPr>
        <w:t>tion</w:t>
      </w:r>
      <w:r w:rsidRPr="001B4CFE">
        <w:rPr>
          <w:sz w:val="24"/>
          <w:szCs w:val="24"/>
        </w:rPr>
        <w:t xml:space="preserve"> is for applica</w:t>
      </w:r>
      <w:r w:rsidRPr="001B4CFE">
        <w:rPr>
          <w:sz w:val="24"/>
          <w:szCs w:val="24"/>
        </w:rPr>
        <w:t>tions</w:t>
      </w:r>
      <w:r w:rsidRPr="001B4CFE">
        <w:rPr>
          <w:sz w:val="24"/>
          <w:szCs w:val="24"/>
        </w:rPr>
        <w:t xml:space="preserve"> to the Social Sciences and Humani</w:t>
      </w:r>
      <w:r w:rsidRPr="001B4CFE">
        <w:rPr>
          <w:rFonts w:ascii="Aptos" w:eastAsia="Aptos" w:hAnsi="Aptos" w:cs="Aptos" w:hint="eastAsia"/>
          <w:sz w:val="24"/>
          <w:szCs w:val="24"/>
        </w:rPr>
        <w:t>􀆟</w:t>
      </w:r>
      <w:r w:rsidRPr="001B4CFE">
        <w:rPr>
          <w:sz w:val="24"/>
          <w:szCs w:val="24"/>
        </w:rPr>
        <w:t xml:space="preserve">es Research Council, known as SSHRC. </w:t>
      </w:r>
    </w:p>
    <w:p w14:paraId="021540FB" w14:textId="0F13EB0D" w:rsidR="00137E38" w:rsidRPr="001B4CFE" w:rsidRDefault="00137E38" w:rsidP="001B4CFE">
      <w:pPr>
        <w:pStyle w:val="ListParagraph"/>
        <w:numPr>
          <w:ilvl w:val="0"/>
          <w:numId w:val="4"/>
        </w:numPr>
        <w:rPr>
          <w:sz w:val="24"/>
          <w:szCs w:val="24"/>
        </w:rPr>
      </w:pPr>
      <w:r w:rsidRPr="001B4CFE">
        <w:rPr>
          <w:sz w:val="24"/>
          <w:szCs w:val="24"/>
        </w:rPr>
        <w:t>You may only complete one applica</w:t>
      </w:r>
      <w:r w:rsidRPr="001B4CFE">
        <w:rPr>
          <w:sz w:val="24"/>
          <w:szCs w:val="24"/>
        </w:rPr>
        <w:t>tion</w:t>
      </w:r>
      <w:r w:rsidRPr="001B4CFE">
        <w:rPr>
          <w:sz w:val="24"/>
          <w:szCs w:val="24"/>
        </w:rPr>
        <w:t xml:space="preserve"> per year to one research council. </w:t>
      </w:r>
    </w:p>
    <w:p w14:paraId="046A9E00" w14:textId="10DFB0BE" w:rsidR="00137E38" w:rsidRPr="001B4CFE" w:rsidRDefault="00137E38" w:rsidP="001B4CFE">
      <w:pPr>
        <w:pStyle w:val="ListParagraph"/>
        <w:numPr>
          <w:ilvl w:val="0"/>
          <w:numId w:val="4"/>
        </w:numPr>
        <w:rPr>
          <w:sz w:val="24"/>
          <w:szCs w:val="24"/>
        </w:rPr>
      </w:pPr>
      <w:r w:rsidRPr="001B4CFE">
        <w:rPr>
          <w:sz w:val="24"/>
          <w:szCs w:val="24"/>
        </w:rPr>
        <w:t>The award is open to domes</w:t>
      </w:r>
      <w:r w:rsidRPr="001B4CFE">
        <w:rPr>
          <w:sz w:val="24"/>
          <w:szCs w:val="24"/>
        </w:rPr>
        <w:t>tic</w:t>
      </w:r>
      <w:r w:rsidRPr="001B4CFE">
        <w:rPr>
          <w:sz w:val="24"/>
          <w:szCs w:val="24"/>
        </w:rPr>
        <w:t xml:space="preserve"> and interna</w:t>
      </w:r>
      <w:r w:rsidRPr="001B4CFE">
        <w:rPr>
          <w:sz w:val="24"/>
          <w:szCs w:val="24"/>
        </w:rPr>
        <w:t>tio</w:t>
      </w:r>
      <w:r w:rsidRPr="001B4CFE">
        <w:rPr>
          <w:sz w:val="24"/>
          <w:szCs w:val="24"/>
        </w:rPr>
        <w:t>nal students who have no more than 36 months of full</w:t>
      </w:r>
      <w:r w:rsidR="00680EC4" w:rsidRPr="001B4CFE">
        <w:rPr>
          <w:sz w:val="24"/>
          <w:szCs w:val="24"/>
        </w:rPr>
        <w:t>-ti</w:t>
      </w:r>
      <w:r w:rsidRPr="001B4CFE">
        <w:rPr>
          <w:sz w:val="24"/>
          <w:szCs w:val="24"/>
        </w:rPr>
        <w:t>me study in their doctoral program as of December 31, 202</w:t>
      </w:r>
      <w:r w:rsidRPr="001B4CFE">
        <w:rPr>
          <w:sz w:val="24"/>
          <w:szCs w:val="24"/>
        </w:rPr>
        <w:t>6</w:t>
      </w:r>
      <w:r w:rsidRPr="001B4CFE">
        <w:rPr>
          <w:sz w:val="24"/>
          <w:szCs w:val="24"/>
        </w:rPr>
        <w:t xml:space="preserve">. </w:t>
      </w:r>
    </w:p>
    <w:p w14:paraId="6EABC77D" w14:textId="77777777" w:rsidR="00A03E23" w:rsidRDefault="00A03E23" w:rsidP="00137E38">
      <w:pPr>
        <w:rPr>
          <w:color w:val="4472C4" w:themeColor="accent5"/>
          <w:sz w:val="40"/>
          <w:szCs w:val="40"/>
        </w:rPr>
      </w:pPr>
    </w:p>
    <w:p w14:paraId="59407D56" w14:textId="77777777" w:rsidR="00A03E23" w:rsidRDefault="00A03E23" w:rsidP="00137E38">
      <w:pPr>
        <w:rPr>
          <w:color w:val="4472C4" w:themeColor="accent5"/>
          <w:sz w:val="40"/>
          <w:szCs w:val="40"/>
        </w:rPr>
      </w:pPr>
    </w:p>
    <w:p w14:paraId="3CE9312F" w14:textId="77777777" w:rsidR="00A03E23" w:rsidRDefault="00A03E23" w:rsidP="00137E38">
      <w:pPr>
        <w:rPr>
          <w:color w:val="4472C4" w:themeColor="accent5"/>
          <w:sz w:val="40"/>
          <w:szCs w:val="40"/>
        </w:rPr>
      </w:pPr>
    </w:p>
    <w:p w14:paraId="3067D9FF" w14:textId="1A154448" w:rsidR="000C456E" w:rsidRDefault="00762C4C" w:rsidP="00137E38">
      <w:pPr>
        <w:rPr>
          <w:color w:val="4472C4" w:themeColor="accent5"/>
          <w:sz w:val="24"/>
          <w:szCs w:val="24"/>
        </w:rPr>
      </w:pPr>
      <w:r w:rsidRPr="00762C4C">
        <w:rPr>
          <w:color w:val="4472C4" w:themeColor="accent5"/>
          <w:sz w:val="40"/>
          <w:szCs w:val="40"/>
        </w:rPr>
        <w:lastRenderedPageBreak/>
        <w:t>Application Process Timeline</w:t>
      </w:r>
    </w:p>
    <w:p w14:paraId="397D8A19" w14:textId="77777777" w:rsidR="00F75F37" w:rsidRPr="00784448" w:rsidRDefault="00F75F37" w:rsidP="00784448">
      <w:pPr>
        <w:spacing w:after="0" w:line="240" w:lineRule="auto"/>
        <w:rPr>
          <w:rFonts w:ascii="Aptos" w:hAnsi="Aptos" w:cs="Arial"/>
          <w:sz w:val="24"/>
          <w:szCs w:val="24"/>
        </w:rPr>
      </w:pPr>
      <w:r w:rsidRPr="00784448">
        <w:rPr>
          <w:rFonts w:ascii="Aptos" w:hAnsi="Aptos" w:cs="Arial"/>
          <w:sz w:val="24"/>
          <w:szCs w:val="24"/>
        </w:rPr>
        <w:t xml:space="preserve">Submit your SSHRC application by the </w:t>
      </w:r>
      <w:r w:rsidRPr="00784448">
        <w:rPr>
          <w:rFonts w:ascii="Aptos" w:hAnsi="Aptos" w:cs="Arial"/>
          <w:b/>
          <w:bCs/>
          <w:color w:val="C00000"/>
          <w:sz w:val="24"/>
          <w:szCs w:val="24"/>
        </w:rPr>
        <w:t>UVic internal deadline</w:t>
      </w:r>
      <w:r w:rsidRPr="00784448">
        <w:rPr>
          <w:rFonts w:ascii="Aptos" w:hAnsi="Aptos" w:cs="Arial"/>
          <w:sz w:val="24"/>
          <w:szCs w:val="24"/>
        </w:rPr>
        <w:t xml:space="preserve">:  </w:t>
      </w:r>
      <w:r w:rsidRPr="00784448">
        <w:rPr>
          <w:rFonts w:ascii="Aptos" w:hAnsi="Aptos" w:cs="Arial"/>
          <w:b/>
          <w:bCs/>
          <w:color w:val="0033CC"/>
          <w:sz w:val="24"/>
          <w:szCs w:val="24"/>
        </w:rPr>
        <w:t>September 22nd</w:t>
      </w:r>
      <w:r w:rsidRPr="00784448">
        <w:rPr>
          <w:rFonts w:ascii="Aptos" w:hAnsi="Aptos" w:cs="Arial"/>
          <w:color w:val="0033CC"/>
          <w:sz w:val="24"/>
          <w:szCs w:val="24"/>
        </w:rPr>
        <w:t xml:space="preserve"> </w:t>
      </w:r>
      <w:r w:rsidRPr="00784448">
        <w:rPr>
          <w:rFonts w:ascii="Aptos" w:hAnsi="Aptos" w:cs="Arial"/>
          <w:color w:val="0033CC"/>
          <w:sz w:val="24"/>
          <w:szCs w:val="24"/>
          <w:u w:val="single"/>
        </w:rPr>
        <w:t>no later than</w:t>
      </w:r>
      <w:r w:rsidRPr="00784448">
        <w:rPr>
          <w:rFonts w:ascii="Aptos" w:hAnsi="Aptos" w:cs="Arial"/>
          <w:color w:val="0033CC"/>
          <w:sz w:val="24"/>
          <w:szCs w:val="24"/>
        </w:rPr>
        <w:t xml:space="preserve"> </w:t>
      </w:r>
      <w:r w:rsidRPr="00784448">
        <w:rPr>
          <w:rFonts w:ascii="Aptos" w:hAnsi="Aptos" w:cs="Arial"/>
          <w:b/>
          <w:bCs/>
          <w:color w:val="0033CC"/>
          <w:sz w:val="24"/>
          <w:szCs w:val="24"/>
        </w:rPr>
        <w:t xml:space="preserve">NOON </w:t>
      </w:r>
      <w:r w:rsidRPr="00784448">
        <w:rPr>
          <w:rFonts w:ascii="Aptos" w:hAnsi="Aptos" w:cs="Arial"/>
          <w:color w:val="0033CC"/>
          <w:sz w:val="24"/>
          <w:szCs w:val="24"/>
        </w:rPr>
        <w:t>Pacific Time</w:t>
      </w:r>
      <w:r w:rsidRPr="00784448">
        <w:rPr>
          <w:rFonts w:ascii="Aptos" w:hAnsi="Aptos" w:cs="Arial"/>
          <w:sz w:val="24"/>
          <w:szCs w:val="24"/>
        </w:rPr>
        <w:t>.</w:t>
      </w:r>
    </w:p>
    <w:p w14:paraId="2027B3BC" w14:textId="77777777" w:rsidR="00F75F37" w:rsidRPr="00F75F37" w:rsidRDefault="00F75F37" w:rsidP="00F75F37">
      <w:pPr>
        <w:pStyle w:val="ListParagraph"/>
        <w:numPr>
          <w:ilvl w:val="0"/>
          <w:numId w:val="1"/>
        </w:numPr>
        <w:spacing w:after="0" w:line="240" w:lineRule="auto"/>
        <w:rPr>
          <w:rFonts w:ascii="Aptos" w:hAnsi="Aptos" w:cs="Arial"/>
          <w:sz w:val="24"/>
          <w:szCs w:val="24"/>
        </w:rPr>
      </w:pPr>
      <w:r w:rsidRPr="00F75F37">
        <w:rPr>
          <w:rFonts w:ascii="Aptos" w:hAnsi="Aptos" w:cs="Arial"/>
          <w:sz w:val="24"/>
          <w:szCs w:val="24"/>
        </w:rPr>
        <w:t xml:space="preserve">You may see a reference to a </w:t>
      </w:r>
      <w:r w:rsidRPr="00F75F37">
        <w:rPr>
          <w:rFonts w:ascii="Aptos" w:hAnsi="Aptos" w:cs="Arial"/>
          <w:i/>
          <w:iCs/>
          <w:sz w:val="24"/>
          <w:szCs w:val="24"/>
        </w:rPr>
        <w:t xml:space="preserve">separate deadline </w:t>
      </w:r>
      <w:r w:rsidRPr="00784448">
        <w:rPr>
          <w:rFonts w:ascii="Aptos" w:hAnsi="Aptos" w:cs="Arial"/>
          <w:sz w:val="24"/>
          <w:szCs w:val="24"/>
        </w:rPr>
        <w:t>of</w:t>
      </w:r>
      <w:r w:rsidRPr="00F75F37">
        <w:rPr>
          <w:rFonts w:ascii="Aptos" w:hAnsi="Aptos" w:cs="Arial"/>
          <w:i/>
          <w:iCs/>
          <w:sz w:val="24"/>
          <w:szCs w:val="24"/>
        </w:rPr>
        <w:t xml:space="preserve"> </w:t>
      </w:r>
      <w:r w:rsidRPr="00F75F37">
        <w:rPr>
          <w:rFonts w:ascii="Aptos" w:hAnsi="Aptos" w:cs="Arial"/>
          <w:sz w:val="24"/>
          <w:szCs w:val="24"/>
        </w:rPr>
        <w:t>October 19</w:t>
      </w:r>
      <w:r w:rsidRPr="00F75F37">
        <w:rPr>
          <w:rFonts w:ascii="Aptos" w:hAnsi="Aptos" w:cs="Arial"/>
          <w:sz w:val="24"/>
          <w:szCs w:val="24"/>
          <w:vertAlign w:val="superscript"/>
        </w:rPr>
        <w:t>th</w:t>
      </w:r>
      <w:r w:rsidRPr="00F75F37">
        <w:rPr>
          <w:rFonts w:ascii="Aptos" w:hAnsi="Aptos" w:cs="Arial"/>
          <w:sz w:val="24"/>
          <w:szCs w:val="24"/>
        </w:rPr>
        <w:t xml:space="preserve"> on the SSHRC website. That deadline is </w:t>
      </w:r>
      <w:r w:rsidRPr="00F75F37">
        <w:rPr>
          <w:rFonts w:ascii="Aptos" w:hAnsi="Aptos" w:cs="Arial"/>
          <w:b/>
          <w:bCs/>
          <w:sz w:val="24"/>
          <w:szCs w:val="24"/>
          <w:u w:val="single"/>
        </w:rPr>
        <w:t>NOT</w:t>
      </w:r>
      <w:r w:rsidRPr="00F75F37">
        <w:rPr>
          <w:rFonts w:ascii="Aptos" w:hAnsi="Aptos" w:cs="Arial"/>
          <w:b/>
          <w:bCs/>
          <w:sz w:val="24"/>
          <w:szCs w:val="24"/>
        </w:rPr>
        <w:t xml:space="preserve"> applicable for UVic applicants.</w:t>
      </w:r>
    </w:p>
    <w:p w14:paraId="2E26E4D3" w14:textId="77777777" w:rsidR="00F75F37" w:rsidRPr="00F75F37" w:rsidRDefault="00F75F37" w:rsidP="00F75F37">
      <w:pPr>
        <w:pStyle w:val="ListParagraph"/>
        <w:numPr>
          <w:ilvl w:val="0"/>
          <w:numId w:val="1"/>
        </w:numPr>
        <w:spacing w:after="0" w:line="240" w:lineRule="auto"/>
        <w:rPr>
          <w:rFonts w:ascii="Aptos" w:hAnsi="Aptos" w:cs="Arial"/>
          <w:sz w:val="24"/>
          <w:szCs w:val="24"/>
        </w:rPr>
      </w:pPr>
      <w:r w:rsidRPr="00F75F37">
        <w:rPr>
          <w:rFonts w:ascii="Aptos" w:hAnsi="Aptos" w:cs="Arial"/>
          <w:sz w:val="24"/>
          <w:szCs w:val="24"/>
        </w:rPr>
        <w:t xml:space="preserve">During a 2-week period in October, your department will review applications and identify the most competitive to more forward to the campus-wide review.  Departments will be limited to a maximum number of applications that can be nominated to move forward to the campus-wide review stage.  </w:t>
      </w:r>
    </w:p>
    <w:p w14:paraId="25254EF7" w14:textId="77777777" w:rsidR="00F75F37" w:rsidRPr="00F75F37" w:rsidRDefault="00F75F37" w:rsidP="00F75F37">
      <w:pPr>
        <w:pStyle w:val="ListParagraph"/>
        <w:numPr>
          <w:ilvl w:val="0"/>
          <w:numId w:val="3"/>
        </w:numPr>
        <w:spacing w:after="0" w:line="240" w:lineRule="auto"/>
        <w:rPr>
          <w:rFonts w:ascii="Aptos" w:hAnsi="Aptos" w:cs="Arial"/>
          <w:sz w:val="24"/>
          <w:szCs w:val="24"/>
        </w:rPr>
      </w:pPr>
      <w:r w:rsidRPr="00F75F37">
        <w:rPr>
          <w:rFonts w:ascii="Aptos" w:hAnsi="Aptos" w:cs="Arial"/>
          <w:sz w:val="24"/>
          <w:szCs w:val="24"/>
        </w:rPr>
        <w:t>If you are not selected to move forward to that stage your department will notify you.</w:t>
      </w:r>
    </w:p>
    <w:p w14:paraId="48AC4832" w14:textId="77777777" w:rsidR="00F75F37" w:rsidRPr="00F75F37" w:rsidRDefault="00F75F37" w:rsidP="00F75F37">
      <w:pPr>
        <w:pStyle w:val="ListParagraph"/>
        <w:numPr>
          <w:ilvl w:val="0"/>
          <w:numId w:val="1"/>
        </w:numPr>
        <w:spacing w:after="0" w:line="240" w:lineRule="auto"/>
        <w:rPr>
          <w:rFonts w:ascii="Aptos" w:hAnsi="Aptos" w:cs="Arial"/>
          <w:sz w:val="24"/>
          <w:szCs w:val="24"/>
        </w:rPr>
      </w:pPr>
      <w:r w:rsidRPr="00F75F37">
        <w:rPr>
          <w:rFonts w:ascii="Aptos" w:hAnsi="Aptos" w:cs="Arial"/>
          <w:sz w:val="24"/>
          <w:szCs w:val="24"/>
        </w:rPr>
        <w:t xml:space="preserve">If you </w:t>
      </w:r>
      <w:r w:rsidRPr="00F75F37">
        <w:rPr>
          <w:rFonts w:ascii="Aptos" w:hAnsi="Aptos" w:cs="Arial"/>
          <w:sz w:val="24"/>
          <w:szCs w:val="24"/>
          <w:u w:val="single"/>
        </w:rPr>
        <w:t>are</w:t>
      </w:r>
      <w:r w:rsidRPr="00F75F37">
        <w:rPr>
          <w:rFonts w:ascii="Aptos" w:hAnsi="Aptos" w:cs="Arial"/>
          <w:sz w:val="24"/>
          <w:szCs w:val="24"/>
        </w:rPr>
        <w:t xml:space="preserve"> selected to move forward, FGS may contact you after conducting a technical review of your application, late-October. </w:t>
      </w:r>
    </w:p>
    <w:p w14:paraId="145A80C1" w14:textId="77777777" w:rsidR="00F75F37" w:rsidRPr="00F61770" w:rsidRDefault="00F75F37" w:rsidP="00F75F37">
      <w:pPr>
        <w:pStyle w:val="ListParagraph"/>
        <w:spacing w:after="0" w:line="240" w:lineRule="auto"/>
        <w:rPr>
          <w:rFonts w:ascii="Aptos" w:hAnsi="Aptos" w:cs="Arial"/>
          <w:sz w:val="24"/>
          <w:szCs w:val="24"/>
        </w:rPr>
      </w:pPr>
      <w:r w:rsidRPr="00F75F37">
        <w:rPr>
          <w:rFonts w:ascii="Aptos" w:hAnsi="Aptos" w:cs="Arial"/>
          <w:sz w:val="24"/>
          <w:szCs w:val="24"/>
        </w:rPr>
        <w:t xml:space="preserve">If you are contacted </w:t>
      </w:r>
      <w:r w:rsidRPr="00F61770">
        <w:rPr>
          <w:rFonts w:ascii="Aptos" w:hAnsi="Aptos" w:cs="Arial"/>
          <w:sz w:val="24"/>
          <w:szCs w:val="24"/>
        </w:rPr>
        <w:t>it will be to alert you to minor but required corrections</w:t>
      </w:r>
      <w:r w:rsidRPr="00F75F37">
        <w:rPr>
          <w:rFonts w:ascii="Aptos" w:hAnsi="Aptos" w:cs="Arial"/>
          <w:sz w:val="24"/>
          <w:szCs w:val="24"/>
        </w:rPr>
        <w:t xml:space="preserve"> and </w:t>
      </w:r>
      <w:r w:rsidRPr="00F75F37">
        <w:rPr>
          <w:rFonts w:ascii="Aptos" w:hAnsi="Aptos" w:cs="Arial"/>
          <w:sz w:val="24"/>
          <w:szCs w:val="24"/>
          <w:u w:val="single"/>
        </w:rPr>
        <w:t>brief</w:t>
      </w:r>
      <w:r w:rsidRPr="00F75F37">
        <w:rPr>
          <w:rFonts w:ascii="Aptos" w:hAnsi="Aptos" w:cs="Arial"/>
          <w:sz w:val="24"/>
          <w:szCs w:val="24"/>
        </w:rPr>
        <w:t xml:space="preserve"> </w:t>
      </w:r>
      <w:proofErr w:type="gramStart"/>
      <w:r w:rsidRPr="00F75F37">
        <w:rPr>
          <w:rFonts w:ascii="Aptos" w:hAnsi="Aptos" w:cs="Arial"/>
          <w:sz w:val="24"/>
          <w:szCs w:val="24"/>
        </w:rPr>
        <w:t>period of time</w:t>
      </w:r>
      <w:proofErr w:type="gramEnd"/>
      <w:r w:rsidRPr="00F75F37">
        <w:rPr>
          <w:rFonts w:ascii="Aptos" w:hAnsi="Aptos" w:cs="Arial"/>
          <w:sz w:val="24"/>
          <w:szCs w:val="24"/>
        </w:rPr>
        <w:t xml:space="preserve"> during which you may edit your application.  </w:t>
      </w:r>
      <w:r w:rsidRPr="00F61770">
        <w:rPr>
          <w:rFonts w:ascii="Aptos" w:hAnsi="Aptos" w:cs="Arial"/>
          <w:sz w:val="24"/>
          <w:szCs w:val="24"/>
        </w:rPr>
        <w:t>You will then re-submit it in the portal by a specific deadline provided.</w:t>
      </w:r>
    </w:p>
    <w:p w14:paraId="6F0A36BD" w14:textId="77777777" w:rsidR="00F75F37" w:rsidRPr="00F75F37" w:rsidRDefault="00F75F37" w:rsidP="00F75F37">
      <w:pPr>
        <w:spacing w:after="0" w:line="240" w:lineRule="auto"/>
        <w:rPr>
          <w:rFonts w:ascii="Aptos" w:hAnsi="Aptos" w:cs="Arial"/>
          <w:sz w:val="24"/>
          <w:szCs w:val="24"/>
        </w:rPr>
      </w:pPr>
    </w:p>
    <w:p w14:paraId="75E2ED90" w14:textId="77777777" w:rsidR="00F75F37" w:rsidRPr="00F75F37" w:rsidRDefault="00F75F37" w:rsidP="00F75F37">
      <w:pPr>
        <w:pStyle w:val="ListParagraph"/>
        <w:numPr>
          <w:ilvl w:val="0"/>
          <w:numId w:val="1"/>
        </w:numPr>
        <w:spacing w:after="0" w:line="240" w:lineRule="auto"/>
        <w:rPr>
          <w:rFonts w:ascii="Aptos" w:hAnsi="Aptos" w:cs="Arial"/>
          <w:sz w:val="24"/>
          <w:szCs w:val="24"/>
        </w:rPr>
      </w:pPr>
      <w:r w:rsidRPr="00F75F37">
        <w:rPr>
          <w:rFonts w:ascii="Aptos" w:hAnsi="Aptos" w:cs="Arial"/>
          <w:sz w:val="24"/>
          <w:szCs w:val="24"/>
        </w:rPr>
        <w:t xml:space="preserve">A multi-disciplinary committee will review and score the applications from November 10th-25th, with top-ranked applications being forwarded to the SSHRC national competition in early-December.  </w:t>
      </w:r>
    </w:p>
    <w:p w14:paraId="1DC0A5BA" w14:textId="77777777" w:rsidR="00F75F37" w:rsidRPr="00F75F37" w:rsidRDefault="00F75F37" w:rsidP="00F75F37">
      <w:pPr>
        <w:pStyle w:val="ListParagraph"/>
        <w:spacing w:after="0" w:line="240" w:lineRule="auto"/>
        <w:rPr>
          <w:rFonts w:ascii="Aptos" w:hAnsi="Aptos" w:cs="Arial"/>
          <w:sz w:val="24"/>
          <w:szCs w:val="24"/>
        </w:rPr>
      </w:pPr>
      <w:r w:rsidRPr="00F61770">
        <w:rPr>
          <w:rFonts w:ascii="Aptos" w:hAnsi="Aptos" w:cs="Arial"/>
          <w:sz w:val="24"/>
          <w:szCs w:val="24"/>
        </w:rPr>
        <w:t xml:space="preserve">UVic has a </w:t>
      </w:r>
      <w:r w:rsidRPr="00F61770">
        <w:rPr>
          <w:rFonts w:ascii="Aptos" w:hAnsi="Aptos" w:cs="Arial"/>
          <w:b/>
          <w:bCs/>
          <w:sz w:val="24"/>
          <w:szCs w:val="24"/>
        </w:rPr>
        <w:t>quota of 45</w:t>
      </w:r>
      <w:r w:rsidRPr="00F61770">
        <w:rPr>
          <w:rFonts w:ascii="Aptos" w:hAnsi="Aptos" w:cs="Arial"/>
          <w:sz w:val="24"/>
          <w:szCs w:val="24"/>
        </w:rPr>
        <w:t xml:space="preserve"> this year</w:t>
      </w:r>
      <w:r w:rsidRPr="00F75F37">
        <w:rPr>
          <w:rFonts w:ascii="Aptos" w:hAnsi="Aptos" w:cs="Arial"/>
          <w:sz w:val="24"/>
          <w:szCs w:val="24"/>
        </w:rPr>
        <w:t>, which means we can forward 45 applications to the national competition.</w:t>
      </w:r>
    </w:p>
    <w:p w14:paraId="02A28027" w14:textId="77777777" w:rsidR="00F75F37" w:rsidRPr="00F75F37" w:rsidRDefault="00F75F37" w:rsidP="00F75F37">
      <w:pPr>
        <w:pStyle w:val="ListParagraph"/>
        <w:numPr>
          <w:ilvl w:val="0"/>
          <w:numId w:val="2"/>
        </w:numPr>
        <w:spacing w:after="0" w:line="240" w:lineRule="auto"/>
        <w:rPr>
          <w:rFonts w:ascii="Aptos" w:hAnsi="Aptos" w:cs="Arial"/>
          <w:sz w:val="24"/>
          <w:szCs w:val="24"/>
        </w:rPr>
      </w:pPr>
      <w:r w:rsidRPr="00F75F37">
        <w:rPr>
          <w:rFonts w:ascii="Aptos" w:hAnsi="Aptos" w:cs="Arial"/>
          <w:sz w:val="24"/>
          <w:szCs w:val="24"/>
        </w:rPr>
        <w:t xml:space="preserve">SSHRC indicates that up to 15% of all Doctoral scholarships, nationally, will be awarded to international applicants. Therefore, approximately 15% of our quota will be </w:t>
      </w:r>
      <w:r w:rsidRPr="00F75F37">
        <w:rPr>
          <w:rFonts w:ascii="Aptos" w:hAnsi="Aptos" w:cs="Arial"/>
          <w:b/>
          <w:bCs/>
          <w:sz w:val="24"/>
          <w:szCs w:val="24"/>
        </w:rPr>
        <w:t>international applications</w:t>
      </w:r>
      <w:r w:rsidRPr="00F75F37">
        <w:rPr>
          <w:rFonts w:ascii="Aptos" w:hAnsi="Aptos" w:cs="Arial"/>
          <w:sz w:val="24"/>
          <w:szCs w:val="24"/>
        </w:rPr>
        <w:t>.</w:t>
      </w:r>
    </w:p>
    <w:p w14:paraId="2F1B18C2" w14:textId="77777777" w:rsidR="00F75F37" w:rsidRPr="00F75F37" w:rsidRDefault="00F75F37" w:rsidP="00F75F37">
      <w:pPr>
        <w:pStyle w:val="ListParagraph"/>
        <w:numPr>
          <w:ilvl w:val="0"/>
          <w:numId w:val="2"/>
        </w:numPr>
        <w:spacing w:after="0" w:line="240" w:lineRule="auto"/>
        <w:rPr>
          <w:rFonts w:ascii="Aptos" w:hAnsi="Aptos" w:cs="Arial"/>
          <w:sz w:val="24"/>
          <w:szCs w:val="24"/>
        </w:rPr>
      </w:pPr>
      <w:r w:rsidRPr="00F75F37">
        <w:rPr>
          <w:rFonts w:ascii="Aptos" w:hAnsi="Aptos" w:cs="Arial"/>
          <w:sz w:val="24"/>
          <w:szCs w:val="24"/>
        </w:rPr>
        <w:t>I will inform you of the outcome of our campus-wide review in early-December.</w:t>
      </w:r>
    </w:p>
    <w:p w14:paraId="3D9193FC" w14:textId="77777777" w:rsidR="00F75F37" w:rsidRPr="00F75F37" w:rsidRDefault="00F75F37" w:rsidP="00F75F37">
      <w:pPr>
        <w:pStyle w:val="ListParagraph"/>
        <w:spacing w:after="0" w:line="240" w:lineRule="auto"/>
        <w:ind w:left="1800"/>
        <w:rPr>
          <w:rFonts w:ascii="Aptos" w:hAnsi="Aptos" w:cs="Arial"/>
          <w:sz w:val="24"/>
          <w:szCs w:val="24"/>
        </w:rPr>
      </w:pPr>
    </w:p>
    <w:p w14:paraId="14E6FC4C" w14:textId="77777777" w:rsidR="00F75F37" w:rsidRPr="00F75F37" w:rsidRDefault="00F75F37" w:rsidP="00F75F37">
      <w:pPr>
        <w:pStyle w:val="ListParagraph"/>
        <w:numPr>
          <w:ilvl w:val="0"/>
          <w:numId w:val="1"/>
        </w:numPr>
        <w:spacing w:after="0" w:line="240" w:lineRule="auto"/>
        <w:rPr>
          <w:rFonts w:ascii="Aptos" w:hAnsi="Aptos" w:cs="Arial"/>
          <w:sz w:val="24"/>
          <w:szCs w:val="24"/>
        </w:rPr>
      </w:pPr>
      <w:r w:rsidRPr="00F75F37">
        <w:rPr>
          <w:rFonts w:ascii="Aptos" w:hAnsi="Aptos" w:cs="Arial"/>
          <w:sz w:val="24"/>
          <w:szCs w:val="24"/>
        </w:rPr>
        <w:t>SSHRC will announce results in April (usually mid to late April).</w:t>
      </w:r>
    </w:p>
    <w:p w14:paraId="7C69A99A" w14:textId="77777777" w:rsidR="00F75F37" w:rsidRPr="00F75F37" w:rsidRDefault="00F75F37" w:rsidP="00F75F37">
      <w:pPr>
        <w:pStyle w:val="ListParagraph"/>
        <w:spacing w:after="0" w:line="240" w:lineRule="auto"/>
        <w:rPr>
          <w:rFonts w:ascii="Aptos" w:hAnsi="Aptos" w:cs="Arial"/>
          <w:sz w:val="24"/>
          <w:szCs w:val="24"/>
        </w:rPr>
      </w:pPr>
    </w:p>
    <w:p w14:paraId="7C9C6969" w14:textId="77777777" w:rsidR="00F75F37" w:rsidRPr="00F75F37" w:rsidRDefault="00F75F37" w:rsidP="00F75F37">
      <w:pPr>
        <w:pStyle w:val="ListParagraph"/>
        <w:numPr>
          <w:ilvl w:val="0"/>
          <w:numId w:val="1"/>
        </w:numPr>
        <w:spacing w:after="0" w:line="240" w:lineRule="auto"/>
        <w:rPr>
          <w:rFonts w:ascii="Aptos" w:hAnsi="Aptos" w:cs="Arial"/>
          <w:sz w:val="24"/>
          <w:szCs w:val="24"/>
        </w:rPr>
      </w:pPr>
      <w:r w:rsidRPr="00F75F37">
        <w:rPr>
          <w:rFonts w:ascii="Aptos" w:hAnsi="Aptos" w:cs="Arial"/>
          <w:sz w:val="24"/>
          <w:szCs w:val="24"/>
        </w:rPr>
        <w:t>Successful applicants can choose to begin receiving their scholarship payments on either May 1 or September 1, 2027, or January 1, 2028.  UVic issues the annual value in monthly installments, so you would receive $3,333 per month.</w:t>
      </w:r>
    </w:p>
    <w:p w14:paraId="35A4A6B3" w14:textId="77777777" w:rsidR="00762C4C" w:rsidRPr="003118AB" w:rsidRDefault="00762C4C" w:rsidP="00137E38">
      <w:pPr>
        <w:rPr>
          <w:rFonts w:ascii="Aptos" w:hAnsi="Aptos"/>
          <w:color w:val="4472C4" w:themeColor="accent5"/>
          <w:sz w:val="16"/>
          <w:szCs w:val="16"/>
        </w:rPr>
      </w:pPr>
    </w:p>
    <w:p w14:paraId="6AC02349" w14:textId="1E9B0A97" w:rsidR="003118AB" w:rsidRDefault="003118AB" w:rsidP="003118AB">
      <w:pPr>
        <w:rPr>
          <w:color w:val="4472C4" w:themeColor="accent5"/>
          <w:sz w:val="24"/>
          <w:szCs w:val="24"/>
        </w:rPr>
      </w:pPr>
      <w:r>
        <w:rPr>
          <w:color w:val="4472C4" w:themeColor="accent5"/>
          <w:sz w:val="40"/>
          <w:szCs w:val="40"/>
        </w:rPr>
        <w:t>Personal Data</w:t>
      </w:r>
    </w:p>
    <w:p w14:paraId="0345074A" w14:textId="77777777" w:rsidR="0098240C" w:rsidRPr="0098240C" w:rsidRDefault="0098240C" w:rsidP="0098240C">
      <w:pPr>
        <w:rPr>
          <w:rFonts w:ascii="Aptos" w:hAnsi="Aptos" w:cs="Arial"/>
          <w:sz w:val="24"/>
          <w:szCs w:val="24"/>
        </w:rPr>
      </w:pPr>
      <w:r w:rsidRPr="0098240C">
        <w:rPr>
          <w:rFonts w:ascii="Aptos" w:hAnsi="Aptos" w:cs="Arial"/>
          <w:sz w:val="24"/>
          <w:szCs w:val="24"/>
        </w:rPr>
        <w:t>SSHRC uses data from y</w:t>
      </w:r>
      <w:r w:rsidRPr="0098240C">
        <w:rPr>
          <w:rFonts w:ascii="Aptos" w:hAnsi="Aptos" w:cs="Arial"/>
          <w:sz w:val="24"/>
          <w:szCs w:val="24"/>
          <w:u w:val="single"/>
        </w:rPr>
        <w:t>our</w:t>
      </w:r>
      <w:r w:rsidRPr="0098240C">
        <w:rPr>
          <w:rFonts w:ascii="Aptos" w:hAnsi="Aptos" w:cs="Arial"/>
          <w:sz w:val="24"/>
          <w:szCs w:val="24"/>
        </w:rPr>
        <w:t xml:space="preserve"> </w:t>
      </w:r>
      <w:r w:rsidRPr="0098240C">
        <w:rPr>
          <w:rFonts w:ascii="Aptos" w:hAnsi="Aptos" w:cs="Arial"/>
          <w:b/>
          <w:bCs/>
          <w:sz w:val="24"/>
          <w:szCs w:val="24"/>
        </w:rPr>
        <w:t xml:space="preserve">My Account </w:t>
      </w:r>
      <w:r w:rsidRPr="0098240C">
        <w:rPr>
          <w:rFonts w:ascii="Aptos" w:hAnsi="Aptos" w:cs="Arial"/>
          <w:sz w:val="24"/>
          <w:szCs w:val="24"/>
        </w:rPr>
        <w:t>section of the on-line system</w:t>
      </w:r>
      <w:r w:rsidRPr="0098240C">
        <w:rPr>
          <w:rFonts w:ascii="Aptos" w:hAnsi="Aptos" w:cs="Arial"/>
          <w:b/>
          <w:bCs/>
          <w:sz w:val="24"/>
          <w:szCs w:val="24"/>
        </w:rPr>
        <w:t xml:space="preserve"> </w:t>
      </w:r>
      <w:r w:rsidRPr="0098240C">
        <w:rPr>
          <w:rFonts w:ascii="Aptos" w:hAnsi="Aptos" w:cs="Arial"/>
          <w:sz w:val="24"/>
          <w:szCs w:val="24"/>
        </w:rPr>
        <w:t xml:space="preserve">to inform equity, diversity, and inclusion initiatives.  </w:t>
      </w:r>
    </w:p>
    <w:p w14:paraId="0A354A33" w14:textId="77777777" w:rsidR="0098240C" w:rsidRPr="0098240C" w:rsidRDefault="0098240C" w:rsidP="0098240C">
      <w:pPr>
        <w:rPr>
          <w:rFonts w:ascii="Aptos" w:hAnsi="Aptos" w:cs="Arial"/>
          <w:sz w:val="24"/>
          <w:szCs w:val="24"/>
        </w:rPr>
      </w:pPr>
      <w:r w:rsidRPr="0098240C">
        <w:rPr>
          <w:rFonts w:ascii="Aptos" w:hAnsi="Aptos" w:cs="Arial"/>
          <w:sz w:val="24"/>
          <w:szCs w:val="24"/>
        </w:rPr>
        <w:t xml:space="preserve">This information is not available to UVic, referees, or reviewers.  </w:t>
      </w:r>
    </w:p>
    <w:p w14:paraId="396C2F5E" w14:textId="77777777" w:rsidR="0098240C" w:rsidRPr="0098240C" w:rsidRDefault="0098240C" w:rsidP="0098240C">
      <w:pPr>
        <w:rPr>
          <w:rFonts w:ascii="Aptos" w:hAnsi="Aptos" w:cs="Arial"/>
          <w:sz w:val="24"/>
          <w:szCs w:val="24"/>
        </w:rPr>
      </w:pPr>
      <w:r w:rsidRPr="0098240C">
        <w:rPr>
          <w:rFonts w:ascii="Aptos" w:hAnsi="Aptos" w:cs="Arial"/>
          <w:b/>
          <w:bCs/>
          <w:sz w:val="24"/>
          <w:szCs w:val="24"/>
        </w:rPr>
        <w:t>You may select</w:t>
      </w:r>
      <w:r w:rsidRPr="0098240C">
        <w:rPr>
          <w:rFonts w:ascii="Aptos" w:hAnsi="Aptos" w:cs="Arial"/>
          <w:sz w:val="24"/>
          <w:szCs w:val="24"/>
        </w:rPr>
        <w:t xml:space="preserve"> “</w:t>
      </w:r>
      <w:r w:rsidRPr="0098240C">
        <w:rPr>
          <w:rFonts w:ascii="Aptos" w:hAnsi="Aptos" w:cs="Arial"/>
          <w:i/>
          <w:iCs/>
          <w:sz w:val="24"/>
          <w:szCs w:val="24"/>
        </w:rPr>
        <w:t>I prefer not to answer</w:t>
      </w:r>
      <w:r w:rsidRPr="0098240C">
        <w:rPr>
          <w:rFonts w:ascii="Aptos" w:hAnsi="Aptos" w:cs="Arial"/>
          <w:sz w:val="24"/>
          <w:szCs w:val="24"/>
        </w:rPr>
        <w:t>.”</w:t>
      </w:r>
    </w:p>
    <w:p w14:paraId="76C33478" w14:textId="10F12C81" w:rsidR="0098240C" w:rsidRPr="0098240C" w:rsidRDefault="0098240C" w:rsidP="0098240C">
      <w:pPr>
        <w:spacing w:after="0" w:line="240" w:lineRule="auto"/>
        <w:rPr>
          <w:rFonts w:ascii="Aptos" w:hAnsi="Aptos" w:cs="Arial"/>
          <w:sz w:val="24"/>
          <w:szCs w:val="24"/>
        </w:rPr>
      </w:pPr>
      <w:r w:rsidRPr="0098240C">
        <w:rPr>
          <w:rFonts w:ascii="Aptos" w:hAnsi="Aptos" w:cs="Arial"/>
          <w:sz w:val="24"/>
          <w:szCs w:val="24"/>
        </w:rPr>
        <w:t xml:space="preserve">Applicants who </w:t>
      </w:r>
      <w:r w:rsidRPr="0098240C">
        <w:rPr>
          <w:rFonts w:ascii="Aptos" w:hAnsi="Aptos" w:cs="Arial"/>
          <w:b/>
          <w:bCs/>
          <w:sz w:val="24"/>
          <w:szCs w:val="24"/>
        </w:rPr>
        <w:t>self-identify as Indigenous</w:t>
      </w:r>
      <w:r w:rsidRPr="0098240C">
        <w:rPr>
          <w:rFonts w:ascii="Aptos" w:hAnsi="Aptos" w:cs="Arial"/>
          <w:sz w:val="24"/>
          <w:szCs w:val="24"/>
        </w:rPr>
        <w:t xml:space="preserve"> and consent in this section will be noted by FGS and SSHRC personnel for the purpose of forwarding applications to the national competition Equity initiatives for domestic students.</w:t>
      </w:r>
    </w:p>
    <w:p w14:paraId="39C0C413" w14:textId="77777777" w:rsidR="0098240C" w:rsidRPr="0098240C" w:rsidRDefault="0098240C" w:rsidP="0098240C">
      <w:pPr>
        <w:spacing w:after="0" w:line="240" w:lineRule="auto"/>
        <w:rPr>
          <w:rFonts w:ascii="Aptos" w:hAnsi="Aptos" w:cs="Arial"/>
          <w:sz w:val="24"/>
          <w:szCs w:val="24"/>
        </w:rPr>
      </w:pPr>
    </w:p>
    <w:p w14:paraId="332ED6B5" w14:textId="77777777" w:rsidR="0098240C" w:rsidRPr="0098240C" w:rsidRDefault="0098240C" w:rsidP="0098240C">
      <w:pPr>
        <w:pStyle w:val="ListParagraph"/>
        <w:numPr>
          <w:ilvl w:val="0"/>
          <w:numId w:val="5"/>
        </w:numPr>
        <w:spacing w:after="0" w:line="240" w:lineRule="auto"/>
        <w:rPr>
          <w:rFonts w:ascii="Aptos" w:hAnsi="Aptos" w:cs="Arial"/>
          <w:sz w:val="24"/>
          <w:szCs w:val="24"/>
        </w:rPr>
      </w:pPr>
      <w:hyperlink r:id="rId9" w:anchor="a15" w:history="1">
        <w:r w:rsidRPr="0098240C">
          <w:rPr>
            <w:rStyle w:val="Hyperlink"/>
            <w:rFonts w:ascii="Aptos" w:hAnsi="Aptos" w:cs="Arial"/>
            <w:b/>
            <w:bCs/>
            <w:i/>
            <w:iCs/>
            <w:color w:val="0070C0"/>
            <w:sz w:val="24"/>
            <w:szCs w:val="24"/>
          </w:rPr>
          <w:t>Indigenous student researchers</w:t>
        </w:r>
      </w:hyperlink>
      <w:r w:rsidRPr="0098240C">
        <w:rPr>
          <w:rFonts w:ascii="Aptos" w:hAnsi="Aptos" w:cs="Arial"/>
          <w:i/>
          <w:iCs/>
          <w:sz w:val="24"/>
          <w:szCs w:val="24"/>
        </w:rPr>
        <w:t>.</w:t>
      </w:r>
      <w:r w:rsidRPr="0098240C">
        <w:rPr>
          <w:rFonts w:ascii="Aptos" w:hAnsi="Aptos" w:cs="Arial"/>
          <w:sz w:val="24"/>
          <w:szCs w:val="24"/>
        </w:rPr>
        <w:t xml:space="preserve">  As part of the Tri-Agencies’ commitment to support Indigenous research and </w:t>
      </w:r>
      <w:r w:rsidRPr="0098240C">
        <w:rPr>
          <w:rFonts w:ascii="Aptos" w:hAnsi="Aptos" w:cs="Arial"/>
          <w:b/>
          <w:bCs/>
          <w:sz w:val="24"/>
          <w:szCs w:val="24"/>
        </w:rPr>
        <w:t>First Nations</w:t>
      </w:r>
      <w:r w:rsidRPr="0098240C">
        <w:rPr>
          <w:rFonts w:ascii="Aptos" w:hAnsi="Aptos" w:cs="Arial"/>
          <w:sz w:val="24"/>
          <w:szCs w:val="24"/>
        </w:rPr>
        <w:t xml:space="preserve">, </w:t>
      </w:r>
      <w:r w:rsidRPr="0098240C">
        <w:rPr>
          <w:rFonts w:ascii="Aptos" w:hAnsi="Aptos" w:cs="Arial"/>
          <w:b/>
          <w:bCs/>
          <w:sz w:val="24"/>
          <w:szCs w:val="24"/>
        </w:rPr>
        <w:t xml:space="preserve">Inuit </w:t>
      </w:r>
      <w:r w:rsidRPr="0098240C">
        <w:rPr>
          <w:rFonts w:ascii="Aptos" w:hAnsi="Aptos" w:cs="Arial"/>
          <w:sz w:val="24"/>
          <w:szCs w:val="24"/>
        </w:rPr>
        <w:t xml:space="preserve">and </w:t>
      </w:r>
      <w:r w:rsidRPr="0098240C">
        <w:rPr>
          <w:rFonts w:ascii="Aptos" w:hAnsi="Aptos" w:cs="Arial"/>
          <w:b/>
          <w:bCs/>
          <w:sz w:val="24"/>
          <w:szCs w:val="24"/>
        </w:rPr>
        <w:t>Métis</w:t>
      </w:r>
      <w:r w:rsidRPr="0098240C">
        <w:rPr>
          <w:rFonts w:ascii="Aptos" w:hAnsi="Aptos" w:cs="Arial"/>
          <w:sz w:val="24"/>
          <w:szCs w:val="24"/>
        </w:rPr>
        <w:t xml:space="preserve"> graduate students, institutions </w:t>
      </w:r>
      <w:r w:rsidRPr="0098240C">
        <w:rPr>
          <w:rFonts w:ascii="Aptos" w:hAnsi="Aptos" w:cs="Arial"/>
          <w:sz w:val="24"/>
          <w:szCs w:val="24"/>
        </w:rPr>
        <w:lastRenderedPageBreak/>
        <w:t xml:space="preserve">may recommend </w:t>
      </w:r>
      <w:r w:rsidRPr="0098240C">
        <w:rPr>
          <w:rFonts w:ascii="Aptos" w:hAnsi="Aptos" w:cs="Arial"/>
          <w:sz w:val="24"/>
          <w:szCs w:val="24"/>
          <w:u w:val="single"/>
        </w:rPr>
        <w:t>an unlimited number of applications from Canadian Indigenous students to the national competition</w:t>
      </w:r>
      <w:r w:rsidRPr="0098240C">
        <w:rPr>
          <w:rFonts w:ascii="Aptos" w:hAnsi="Aptos" w:cs="Arial"/>
          <w:sz w:val="24"/>
          <w:szCs w:val="24"/>
        </w:rPr>
        <w:t xml:space="preserve">. Applicants who </w:t>
      </w:r>
      <w:r w:rsidRPr="00A531FE">
        <w:rPr>
          <w:rFonts w:ascii="Aptos" w:hAnsi="Aptos" w:cs="Arial"/>
          <w:sz w:val="24"/>
          <w:szCs w:val="24"/>
        </w:rPr>
        <w:t>self-identify as Indigenous</w:t>
      </w:r>
      <w:r w:rsidRPr="0098240C">
        <w:rPr>
          <w:rFonts w:ascii="Aptos" w:hAnsi="Aptos" w:cs="Arial"/>
          <w:sz w:val="24"/>
          <w:szCs w:val="24"/>
        </w:rPr>
        <w:t xml:space="preserve"> and consent in this section </w:t>
      </w:r>
      <w:r w:rsidRPr="0098240C">
        <w:rPr>
          <w:rFonts w:ascii="Aptos" w:hAnsi="Aptos" w:cs="Arial"/>
          <w:i/>
          <w:iCs/>
          <w:sz w:val="24"/>
          <w:szCs w:val="24"/>
        </w:rPr>
        <w:t>will be noted by FGS</w:t>
      </w:r>
      <w:r w:rsidRPr="0098240C">
        <w:rPr>
          <w:rFonts w:ascii="Aptos" w:hAnsi="Aptos" w:cs="Arial"/>
          <w:sz w:val="24"/>
          <w:szCs w:val="24"/>
        </w:rPr>
        <w:t xml:space="preserve"> and </w:t>
      </w:r>
      <w:r w:rsidRPr="00A531FE">
        <w:rPr>
          <w:rFonts w:ascii="Aptos" w:hAnsi="Aptos" w:cs="Arial"/>
          <w:sz w:val="24"/>
          <w:szCs w:val="24"/>
        </w:rPr>
        <w:t>SSHRC personnel</w:t>
      </w:r>
      <w:r w:rsidRPr="0098240C">
        <w:rPr>
          <w:rFonts w:ascii="Aptos" w:hAnsi="Aptos" w:cs="Arial"/>
          <w:sz w:val="24"/>
          <w:szCs w:val="24"/>
        </w:rPr>
        <w:t xml:space="preserve"> for the purpose of forwarding applications to the national competition.</w:t>
      </w:r>
      <w:r w:rsidRPr="0098240C">
        <w:rPr>
          <w:rFonts w:ascii="Aptos" w:hAnsi="Aptos" w:cs="Arial"/>
          <w:b/>
          <w:bCs/>
          <w:sz w:val="24"/>
          <w:szCs w:val="24"/>
        </w:rPr>
        <w:t xml:space="preserve"> The granting agencies </w:t>
      </w:r>
      <w:r w:rsidRPr="0098240C">
        <w:rPr>
          <w:rFonts w:ascii="Aptos" w:hAnsi="Aptos" w:cs="Arial"/>
          <w:b/>
          <w:bCs/>
          <w:color w:val="C00000"/>
          <w:sz w:val="24"/>
          <w:szCs w:val="24"/>
        </w:rPr>
        <w:t xml:space="preserve">have established new processes </w:t>
      </w:r>
      <w:r w:rsidRPr="0098240C">
        <w:rPr>
          <w:rFonts w:ascii="Aptos" w:hAnsi="Aptos" w:cs="Arial"/>
          <w:b/>
          <w:bCs/>
          <w:sz w:val="24"/>
          <w:szCs w:val="24"/>
        </w:rPr>
        <w:t xml:space="preserve">and options for </w:t>
      </w:r>
      <w:r w:rsidRPr="0098240C">
        <w:rPr>
          <w:rFonts w:ascii="Aptos" w:hAnsi="Aptos" w:cs="Arial"/>
          <w:b/>
          <w:bCs/>
          <w:sz w:val="24"/>
          <w:szCs w:val="24"/>
          <w:u w:val="single"/>
        </w:rPr>
        <w:t xml:space="preserve">affirmation </w:t>
      </w:r>
      <w:r w:rsidRPr="0098240C">
        <w:rPr>
          <w:rFonts w:ascii="Aptos" w:hAnsi="Aptos" w:cs="Arial"/>
          <w:b/>
          <w:bCs/>
          <w:sz w:val="24"/>
          <w:szCs w:val="24"/>
        </w:rPr>
        <w:t>of Indigenous citizenship and membership based on consultation with Indigenous advisory groups</w:t>
      </w:r>
      <w:r w:rsidRPr="0098240C">
        <w:rPr>
          <w:rFonts w:ascii="Aptos" w:hAnsi="Aptos" w:cs="Arial"/>
          <w:sz w:val="24"/>
          <w:szCs w:val="24"/>
        </w:rPr>
        <w:t xml:space="preserve">.  </w:t>
      </w:r>
    </w:p>
    <w:p w14:paraId="26EFB45F" w14:textId="77777777" w:rsidR="0098240C" w:rsidRPr="0098240C" w:rsidRDefault="0098240C" w:rsidP="0098240C">
      <w:pPr>
        <w:pStyle w:val="ListParagraph"/>
        <w:numPr>
          <w:ilvl w:val="0"/>
          <w:numId w:val="6"/>
        </w:numPr>
        <w:spacing w:line="278" w:lineRule="auto"/>
        <w:rPr>
          <w:rFonts w:ascii="Aptos" w:hAnsi="Aptos" w:cs="Arial"/>
          <w:sz w:val="24"/>
          <w:szCs w:val="24"/>
        </w:rPr>
      </w:pPr>
      <w:r w:rsidRPr="0098240C">
        <w:rPr>
          <w:rFonts w:ascii="Aptos" w:hAnsi="Aptos" w:cs="Arial"/>
          <w:sz w:val="24"/>
          <w:szCs w:val="24"/>
        </w:rPr>
        <w:t>Please refer to the </w:t>
      </w:r>
      <w:hyperlink r:id="rId10" w:history="1">
        <w:r w:rsidRPr="0098240C">
          <w:rPr>
            <w:rStyle w:val="Hyperlink"/>
            <w:rFonts w:ascii="Aptos" w:hAnsi="Aptos" w:cs="Arial"/>
            <w:color w:val="0070C0"/>
            <w:sz w:val="24"/>
            <w:szCs w:val="24"/>
          </w:rPr>
          <w:t>Tri-Agency Policy on Indigenous Citizenship and Membership Affirmation</w:t>
        </w:r>
      </w:hyperlink>
      <w:r w:rsidRPr="0098240C">
        <w:rPr>
          <w:rFonts w:ascii="Aptos" w:hAnsi="Aptos" w:cs="Arial"/>
          <w:sz w:val="24"/>
          <w:szCs w:val="24"/>
        </w:rPr>
        <w:t>.</w:t>
      </w:r>
    </w:p>
    <w:p w14:paraId="54E77973" w14:textId="77777777" w:rsidR="0098240C" w:rsidRPr="0098240C" w:rsidRDefault="0098240C" w:rsidP="0098240C">
      <w:pPr>
        <w:pStyle w:val="ListParagraph"/>
        <w:numPr>
          <w:ilvl w:val="0"/>
          <w:numId w:val="6"/>
        </w:numPr>
        <w:spacing w:line="278" w:lineRule="auto"/>
        <w:rPr>
          <w:rFonts w:ascii="Aptos" w:hAnsi="Aptos" w:cs="Arial"/>
          <w:sz w:val="24"/>
          <w:szCs w:val="24"/>
        </w:rPr>
      </w:pPr>
      <w:r w:rsidRPr="0098240C">
        <w:rPr>
          <w:rFonts w:ascii="Aptos" w:hAnsi="Aptos" w:cs="Arial"/>
          <w:sz w:val="24"/>
          <w:szCs w:val="24"/>
        </w:rPr>
        <w:t xml:space="preserve">To request an institutional Indigenous attestation letter from the Office of the Vice President Indigenous (OVPI), email </w:t>
      </w:r>
      <w:hyperlink r:id="rId11" w:history="1">
        <w:r w:rsidRPr="0098240C">
          <w:rPr>
            <w:rStyle w:val="Hyperlink"/>
            <w:rFonts w:ascii="Aptos" w:hAnsi="Aptos" w:cs="Arial"/>
            <w:color w:val="0070C0"/>
            <w:sz w:val="24"/>
            <w:szCs w:val="24"/>
          </w:rPr>
          <w:t>vpiicd@uvic.ca</w:t>
        </w:r>
      </w:hyperlink>
      <w:r w:rsidRPr="0098240C">
        <w:rPr>
          <w:rFonts w:ascii="Aptos" w:hAnsi="Aptos" w:cs="Arial"/>
          <w:sz w:val="24"/>
          <w:szCs w:val="24"/>
        </w:rPr>
        <w:t xml:space="preserve">. </w:t>
      </w:r>
    </w:p>
    <w:p w14:paraId="4F2B21EB" w14:textId="77777777" w:rsidR="0098240C" w:rsidRPr="0098240C" w:rsidRDefault="0098240C" w:rsidP="0098240C">
      <w:pPr>
        <w:pStyle w:val="ListParagraph"/>
        <w:numPr>
          <w:ilvl w:val="0"/>
          <w:numId w:val="5"/>
        </w:numPr>
        <w:spacing w:after="0" w:line="240" w:lineRule="auto"/>
        <w:rPr>
          <w:rFonts w:ascii="Aptos" w:hAnsi="Aptos" w:cs="Arial"/>
          <w:sz w:val="24"/>
          <w:szCs w:val="24"/>
        </w:rPr>
      </w:pPr>
      <w:hyperlink r:id="rId12" w:anchor="funding" w:history="1">
        <w:r w:rsidRPr="0098240C">
          <w:rPr>
            <w:rStyle w:val="Hyperlink"/>
            <w:rFonts w:ascii="Aptos" w:hAnsi="Aptos" w:cs="Arial"/>
            <w:b/>
            <w:bCs/>
            <w:i/>
            <w:iCs/>
            <w:color w:val="0070C0"/>
            <w:sz w:val="24"/>
            <w:szCs w:val="24"/>
          </w:rPr>
          <w:t>Black student researchers</w:t>
        </w:r>
      </w:hyperlink>
      <w:r w:rsidRPr="0098240C">
        <w:rPr>
          <w:rFonts w:ascii="Aptos" w:hAnsi="Aptos" w:cs="Arial"/>
          <w:i/>
          <w:iCs/>
          <w:color w:val="98A7BD" w:themeColor="text2" w:themeTint="80"/>
          <w:sz w:val="24"/>
          <w:szCs w:val="24"/>
        </w:rPr>
        <w:t xml:space="preserve">. </w:t>
      </w:r>
      <w:r w:rsidRPr="0098240C">
        <w:rPr>
          <w:rFonts w:ascii="Aptos" w:hAnsi="Aptos" w:cs="Arial"/>
          <w:sz w:val="24"/>
          <w:szCs w:val="24"/>
        </w:rPr>
        <w:t xml:space="preserve"> There are up to 10 additional reserved awards per agency for meritorious applicants who self-identify as Black. This support will help strengthen efforts to address inequities, making Canada’s research culture more equitable, diverse, and inclusive.</w:t>
      </w:r>
    </w:p>
    <w:p w14:paraId="32562153" w14:textId="77777777" w:rsidR="003118AB" w:rsidRDefault="003118AB" w:rsidP="00137E38">
      <w:pPr>
        <w:rPr>
          <w:rFonts w:ascii="Aptos" w:hAnsi="Aptos"/>
          <w:color w:val="4472C4" w:themeColor="accent5"/>
          <w:sz w:val="24"/>
          <w:szCs w:val="24"/>
        </w:rPr>
      </w:pPr>
    </w:p>
    <w:p w14:paraId="4810BB3F" w14:textId="7BE75747" w:rsidR="00055A0C" w:rsidRDefault="00055A0C" w:rsidP="00055A0C">
      <w:pPr>
        <w:rPr>
          <w:color w:val="4472C4" w:themeColor="accent5"/>
          <w:sz w:val="40"/>
          <w:szCs w:val="40"/>
        </w:rPr>
      </w:pPr>
      <w:r>
        <w:rPr>
          <w:color w:val="4472C4" w:themeColor="accent5"/>
          <w:sz w:val="40"/>
          <w:szCs w:val="40"/>
        </w:rPr>
        <w:t>Applications Tips</w:t>
      </w:r>
    </w:p>
    <w:p w14:paraId="0615E5A9" w14:textId="77777777" w:rsidR="00533A7D" w:rsidRPr="00533A7D" w:rsidRDefault="00533A7D" w:rsidP="00533A7D">
      <w:pPr>
        <w:spacing w:after="0" w:line="240" w:lineRule="auto"/>
        <w:rPr>
          <w:rFonts w:ascii="Aptos" w:hAnsi="Aptos" w:cs="Arial"/>
          <w:sz w:val="24"/>
          <w:szCs w:val="24"/>
        </w:rPr>
      </w:pPr>
      <w:r w:rsidRPr="00533A7D">
        <w:rPr>
          <w:rFonts w:ascii="Aptos" w:hAnsi="Aptos" w:cs="Arial"/>
          <w:sz w:val="24"/>
          <w:szCs w:val="24"/>
        </w:rPr>
        <w:t>Here are some specific tips for the different sections of your application.</w:t>
      </w:r>
    </w:p>
    <w:p w14:paraId="11183613" w14:textId="77777777" w:rsidR="00533A7D" w:rsidRPr="00533A7D" w:rsidRDefault="00533A7D" w:rsidP="00533A7D">
      <w:pPr>
        <w:numPr>
          <w:ilvl w:val="0"/>
          <w:numId w:val="7"/>
        </w:numPr>
        <w:spacing w:line="278" w:lineRule="auto"/>
        <w:rPr>
          <w:rFonts w:ascii="Aptos" w:hAnsi="Aptos" w:cs="Arial"/>
          <w:sz w:val="24"/>
          <w:szCs w:val="24"/>
        </w:rPr>
      </w:pPr>
      <w:r w:rsidRPr="00533A7D">
        <w:rPr>
          <w:rFonts w:ascii="Aptos" w:hAnsi="Aptos" w:cs="Arial"/>
          <w:sz w:val="24"/>
          <w:szCs w:val="24"/>
        </w:rPr>
        <w:t xml:space="preserve">In the </w:t>
      </w:r>
      <w:r w:rsidRPr="00533A7D">
        <w:rPr>
          <w:rFonts w:ascii="Aptos" w:hAnsi="Aptos" w:cs="Arial"/>
          <w:b/>
          <w:bCs/>
          <w:sz w:val="24"/>
          <w:szCs w:val="24"/>
        </w:rPr>
        <w:t>Program information</w:t>
      </w:r>
      <w:r w:rsidRPr="00533A7D">
        <w:rPr>
          <w:rFonts w:ascii="Aptos" w:hAnsi="Aptos" w:cs="Arial"/>
          <w:sz w:val="24"/>
          <w:szCs w:val="24"/>
        </w:rPr>
        <w:t xml:space="preserve"> tab (options A to D) </w:t>
      </w:r>
      <w:r w:rsidRPr="00533A7D">
        <w:rPr>
          <w:rFonts w:ascii="Aptos" w:hAnsi="Aptos" w:cs="Arial"/>
          <w:sz w:val="24"/>
          <w:szCs w:val="24"/>
        </w:rPr>
        <w:sym w:font="Wingdings" w:char="F0F0"/>
      </w:r>
      <w:r w:rsidRPr="00533A7D">
        <w:rPr>
          <w:rFonts w:ascii="Aptos" w:hAnsi="Aptos" w:cs="Arial"/>
          <w:sz w:val="24"/>
          <w:szCs w:val="24"/>
        </w:rPr>
        <w:t xml:space="preserve"> ensure you are in the UVic competition by choosing </w:t>
      </w:r>
      <w:r w:rsidRPr="00533A7D">
        <w:rPr>
          <w:rFonts w:ascii="Aptos" w:hAnsi="Aptos" w:cs="Arial"/>
          <w:b/>
          <w:bCs/>
          <w:sz w:val="24"/>
          <w:szCs w:val="24"/>
        </w:rPr>
        <w:t xml:space="preserve">Option A </w:t>
      </w:r>
      <w:r w:rsidRPr="00533A7D">
        <w:rPr>
          <w:rFonts w:ascii="Aptos" w:hAnsi="Aptos" w:cs="Arial"/>
          <w:sz w:val="24"/>
          <w:szCs w:val="24"/>
          <w:u w:val="single"/>
        </w:rPr>
        <w:t>or</w:t>
      </w:r>
      <w:r w:rsidRPr="00533A7D">
        <w:rPr>
          <w:rFonts w:ascii="Aptos" w:hAnsi="Aptos" w:cs="Arial"/>
          <w:sz w:val="24"/>
          <w:szCs w:val="24"/>
        </w:rPr>
        <w:t xml:space="preserve"> </w:t>
      </w:r>
      <w:r w:rsidRPr="00533A7D">
        <w:rPr>
          <w:rFonts w:ascii="Aptos" w:hAnsi="Aptos" w:cs="Arial"/>
          <w:b/>
          <w:bCs/>
          <w:sz w:val="24"/>
          <w:szCs w:val="24"/>
        </w:rPr>
        <w:t xml:space="preserve">B </w:t>
      </w:r>
      <w:r w:rsidRPr="00533A7D">
        <w:rPr>
          <w:rFonts w:ascii="Aptos" w:hAnsi="Aptos" w:cs="Arial"/>
          <w:sz w:val="24"/>
          <w:szCs w:val="24"/>
        </w:rPr>
        <w:t xml:space="preserve">to reflect your affiliation with UVic which you’ll specify in the </w:t>
      </w:r>
      <w:r w:rsidRPr="00533A7D">
        <w:rPr>
          <w:rFonts w:ascii="Aptos" w:hAnsi="Aptos" w:cs="Arial"/>
          <w:b/>
          <w:bCs/>
          <w:sz w:val="24"/>
          <w:szCs w:val="24"/>
        </w:rPr>
        <w:t>Organization at Time of Application</w:t>
      </w:r>
      <w:r w:rsidRPr="00533A7D">
        <w:rPr>
          <w:rFonts w:ascii="Aptos" w:hAnsi="Aptos" w:cs="Arial"/>
          <w:sz w:val="24"/>
          <w:szCs w:val="24"/>
        </w:rPr>
        <w:t xml:space="preserve"> section.  You are encouraged to contact me and ask if I can see your application in the SSHRC on-line system, once you’ve gotten started, to confirm you’ve made the correct selection.  If I can’t see it in the portal, then your application very may well be in the wrong place and SSHRC will not accept it.</w:t>
      </w:r>
    </w:p>
    <w:p w14:paraId="68DF3AC9" w14:textId="77777777" w:rsidR="00533A7D" w:rsidRPr="00533A7D" w:rsidRDefault="00533A7D" w:rsidP="00533A7D">
      <w:pPr>
        <w:numPr>
          <w:ilvl w:val="0"/>
          <w:numId w:val="7"/>
        </w:numPr>
        <w:spacing w:after="0" w:line="240" w:lineRule="auto"/>
        <w:ind w:hanging="357"/>
        <w:rPr>
          <w:rFonts w:ascii="Aptos" w:hAnsi="Aptos" w:cs="Arial"/>
          <w:sz w:val="24"/>
          <w:szCs w:val="24"/>
        </w:rPr>
      </w:pPr>
      <w:r w:rsidRPr="00533A7D">
        <w:rPr>
          <w:rFonts w:ascii="Aptos" w:hAnsi="Aptos" w:cs="Arial"/>
          <w:b/>
          <w:bCs/>
          <w:sz w:val="24"/>
          <w:szCs w:val="24"/>
        </w:rPr>
        <w:t>Months of full-time study in the program</w:t>
      </w:r>
      <w:r w:rsidRPr="00533A7D">
        <w:rPr>
          <w:rFonts w:ascii="Aptos" w:hAnsi="Aptos" w:cs="Arial"/>
          <w:sz w:val="24"/>
          <w:szCs w:val="24"/>
        </w:rPr>
        <w:t>.</w:t>
      </w:r>
    </w:p>
    <w:p w14:paraId="56DF2096" w14:textId="77777777" w:rsidR="00533A7D" w:rsidRPr="00533A7D" w:rsidRDefault="00533A7D" w:rsidP="00533A7D">
      <w:pPr>
        <w:numPr>
          <w:ilvl w:val="1"/>
          <w:numId w:val="7"/>
        </w:numPr>
        <w:spacing w:after="0" w:line="240" w:lineRule="auto"/>
        <w:ind w:hanging="357"/>
        <w:rPr>
          <w:rFonts w:ascii="Aptos" w:hAnsi="Aptos" w:cs="Arial"/>
          <w:sz w:val="24"/>
          <w:szCs w:val="24"/>
        </w:rPr>
      </w:pPr>
      <w:r w:rsidRPr="00533A7D">
        <w:rPr>
          <w:rFonts w:ascii="Aptos" w:hAnsi="Aptos" w:cs="Arial"/>
          <w:sz w:val="24"/>
          <w:szCs w:val="24"/>
        </w:rPr>
        <w:t>3 units per term = full time.</w:t>
      </w:r>
    </w:p>
    <w:p w14:paraId="48F20617" w14:textId="77777777" w:rsidR="00533A7D" w:rsidRPr="00533A7D" w:rsidRDefault="00533A7D" w:rsidP="00533A7D">
      <w:pPr>
        <w:numPr>
          <w:ilvl w:val="1"/>
          <w:numId w:val="7"/>
        </w:numPr>
        <w:spacing w:after="0" w:line="240" w:lineRule="auto"/>
        <w:ind w:hanging="357"/>
        <w:rPr>
          <w:rFonts w:ascii="Aptos" w:hAnsi="Aptos" w:cs="Arial"/>
          <w:sz w:val="24"/>
          <w:szCs w:val="24"/>
        </w:rPr>
      </w:pPr>
      <w:r w:rsidRPr="00533A7D">
        <w:rPr>
          <w:rFonts w:ascii="Aptos" w:hAnsi="Aptos" w:cs="Arial"/>
          <w:sz w:val="24"/>
          <w:szCs w:val="24"/>
        </w:rPr>
        <w:t>There are 4 months per term.</w:t>
      </w:r>
    </w:p>
    <w:p w14:paraId="07E073E7" w14:textId="578C5154" w:rsidR="00533A7D" w:rsidRPr="00533A7D" w:rsidRDefault="00533A7D" w:rsidP="00533A7D">
      <w:pPr>
        <w:numPr>
          <w:ilvl w:val="1"/>
          <w:numId w:val="7"/>
        </w:numPr>
        <w:spacing w:after="0" w:line="240" w:lineRule="auto"/>
        <w:ind w:hanging="357"/>
        <w:rPr>
          <w:rFonts w:ascii="Aptos" w:hAnsi="Aptos" w:cs="Arial"/>
          <w:sz w:val="24"/>
          <w:szCs w:val="24"/>
        </w:rPr>
      </w:pPr>
      <w:r w:rsidRPr="00533A7D">
        <w:rPr>
          <w:rFonts w:ascii="Aptos" w:hAnsi="Aptos" w:cs="Arial"/>
          <w:sz w:val="24"/>
          <w:szCs w:val="24"/>
        </w:rPr>
        <w:t>Part</w:t>
      </w:r>
      <w:r w:rsidR="00C076CB">
        <w:rPr>
          <w:rFonts w:ascii="Aptos" w:hAnsi="Aptos" w:cs="Arial"/>
          <w:sz w:val="24"/>
          <w:szCs w:val="24"/>
        </w:rPr>
        <w:t>-</w:t>
      </w:r>
      <w:r w:rsidRPr="00533A7D">
        <w:rPr>
          <w:rFonts w:ascii="Aptos" w:hAnsi="Aptos" w:cs="Arial"/>
          <w:sz w:val="24"/>
          <w:szCs w:val="24"/>
        </w:rPr>
        <w:t>time study qualifies as less than 3 units per term which then equates to: 2 months per term in your SSHRC months-of-study-calculation.</w:t>
      </w:r>
    </w:p>
    <w:p w14:paraId="48CB2CB3" w14:textId="77777777" w:rsidR="00533A7D" w:rsidRPr="00533A7D" w:rsidRDefault="00533A7D" w:rsidP="00533A7D">
      <w:pPr>
        <w:numPr>
          <w:ilvl w:val="1"/>
          <w:numId w:val="7"/>
        </w:numPr>
        <w:spacing w:after="0" w:line="240" w:lineRule="auto"/>
        <w:ind w:hanging="357"/>
        <w:rPr>
          <w:rFonts w:ascii="Aptos" w:hAnsi="Aptos" w:cs="Arial"/>
          <w:sz w:val="24"/>
          <w:szCs w:val="24"/>
        </w:rPr>
      </w:pPr>
      <w:r w:rsidRPr="00533A7D">
        <w:rPr>
          <w:rFonts w:ascii="Aptos" w:hAnsi="Aptos" w:cs="Arial"/>
          <w:sz w:val="24"/>
          <w:szCs w:val="24"/>
        </w:rPr>
        <w:t>If you are transitioning from a master’s to a doctoral program (with no master’s degree conferred), you count your months in program as of the date your transcript shows your registration in the doctoral program.</w:t>
      </w:r>
    </w:p>
    <w:p w14:paraId="357EA951" w14:textId="77777777" w:rsidR="00533A7D" w:rsidRPr="001D1D47" w:rsidRDefault="00533A7D" w:rsidP="00533A7D">
      <w:pPr>
        <w:numPr>
          <w:ilvl w:val="0"/>
          <w:numId w:val="7"/>
        </w:numPr>
        <w:spacing w:line="278" w:lineRule="auto"/>
        <w:rPr>
          <w:rFonts w:ascii="Aptos" w:hAnsi="Aptos" w:cs="Arial"/>
          <w:sz w:val="24"/>
          <w:szCs w:val="24"/>
        </w:rPr>
      </w:pPr>
      <w:r w:rsidRPr="00533A7D">
        <w:rPr>
          <w:rFonts w:ascii="Aptos" w:hAnsi="Aptos" w:cs="Arial"/>
          <w:sz w:val="24"/>
          <w:szCs w:val="24"/>
        </w:rPr>
        <w:t xml:space="preserve">The </w:t>
      </w:r>
      <w:r w:rsidRPr="00533A7D">
        <w:rPr>
          <w:rFonts w:ascii="Aptos" w:hAnsi="Aptos" w:cs="Arial"/>
          <w:b/>
          <w:bCs/>
          <w:sz w:val="24"/>
          <w:szCs w:val="24"/>
        </w:rPr>
        <w:t>CV component</w:t>
      </w:r>
      <w:r w:rsidRPr="00533A7D">
        <w:rPr>
          <w:rFonts w:ascii="Aptos" w:hAnsi="Aptos" w:cs="Arial"/>
          <w:sz w:val="24"/>
          <w:szCs w:val="24"/>
        </w:rPr>
        <w:t xml:space="preserve"> appears within the main page Portfolio tab. There is an Academic background section of the CV where you are prompted to list up to 5 degrees completed and (if applicable) one currently in progress. If you are new to your PhD program in </w:t>
      </w:r>
      <w:r w:rsidRPr="001D1D47">
        <w:rPr>
          <w:rFonts w:ascii="Aptos" w:hAnsi="Aptos" w:cs="Arial"/>
          <w:sz w:val="24"/>
          <w:szCs w:val="24"/>
        </w:rPr>
        <w:t>September or continuing, you must list it as your highest degree, in progress.</w:t>
      </w:r>
    </w:p>
    <w:p w14:paraId="2884CAD4" w14:textId="77777777" w:rsidR="001D1D47" w:rsidRPr="001D1D47" w:rsidRDefault="001D1D47" w:rsidP="001D1D47">
      <w:pPr>
        <w:numPr>
          <w:ilvl w:val="0"/>
          <w:numId w:val="7"/>
        </w:numPr>
        <w:spacing w:line="278" w:lineRule="auto"/>
        <w:rPr>
          <w:rFonts w:ascii="Aptos" w:hAnsi="Aptos" w:cs="Arial"/>
          <w:sz w:val="24"/>
          <w:szCs w:val="24"/>
        </w:rPr>
      </w:pPr>
      <w:r w:rsidRPr="001D1D47">
        <w:rPr>
          <w:rFonts w:ascii="Aptos" w:hAnsi="Aptos" w:cs="Arial"/>
          <w:sz w:val="24"/>
          <w:szCs w:val="24"/>
        </w:rPr>
        <w:t xml:space="preserve">Your </w:t>
      </w:r>
      <w:r w:rsidRPr="001D1D47">
        <w:rPr>
          <w:rFonts w:ascii="Aptos" w:hAnsi="Aptos" w:cs="Arial"/>
          <w:b/>
          <w:bCs/>
          <w:sz w:val="24"/>
          <w:szCs w:val="24"/>
        </w:rPr>
        <w:t>Research proposal</w:t>
      </w:r>
      <w:r w:rsidRPr="001D1D47">
        <w:rPr>
          <w:rFonts w:ascii="Aptos" w:hAnsi="Aptos" w:cs="Arial"/>
          <w:sz w:val="24"/>
          <w:szCs w:val="24"/>
        </w:rPr>
        <w:t xml:space="preserve"> is restricted to </w:t>
      </w:r>
      <w:r w:rsidRPr="001D1D47">
        <w:rPr>
          <w:rFonts w:ascii="Aptos" w:hAnsi="Aptos" w:cs="Arial"/>
          <w:b/>
          <w:bCs/>
          <w:sz w:val="24"/>
          <w:szCs w:val="24"/>
        </w:rPr>
        <w:t>two</w:t>
      </w:r>
      <w:r w:rsidRPr="001D1D47">
        <w:rPr>
          <w:rFonts w:ascii="Aptos" w:hAnsi="Aptos" w:cs="Arial"/>
          <w:sz w:val="24"/>
          <w:szCs w:val="24"/>
        </w:rPr>
        <w:t xml:space="preserve"> </w:t>
      </w:r>
      <w:r w:rsidRPr="001D1D47">
        <w:rPr>
          <w:rFonts w:ascii="Aptos" w:hAnsi="Aptos" w:cs="Arial"/>
          <w:b/>
          <w:bCs/>
          <w:sz w:val="24"/>
          <w:szCs w:val="24"/>
        </w:rPr>
        <w:t>pages</w:t>
      </w:r>
      <w:r w:rsidRPr="001D1D47">
        <w:rPr>
          <w:rFonts w:ascii="Aptos" w:hAnsi="Aptos" w:cs="Arial"/>
          <w:sz w:val="24"/>
          <w:szCs w:val="24"/>
        </w:rPr>
        <w:t xml:space="preserve"> maximum.  Use a citation style that saves space (such as numerical references in superscript) and enhances readability with way-finding headings. </w:t>
      </w:r>
      <w:r w:rsidRPr="001D1D47">
        <w:rPr>
          <w:rFonts w:ascii="Aptos" w:hAnsi="Aptos" w:cs="Arial"/>
          <w:i/>
          <w:iCs/>
          <w:sz w:val="24"/>
          <w:szCs w:val="24"/>
          <w:u w:val="single"/>
        </w:rPr>
        <w:t>Or</w:t>
      </w:r>
      <w:r w:rsidRPr="001D1D47">
        <w:rPr>
          <w:rFonts w:ascii="Aptos" w:hAnsi="Aptos" w:cs="Arial"/>
          <w:sz w:val="24"/>
          <w:szCs w:val="24"/>
        </w:rPr>
        <w:t xml:space="preserve"> embed sub-headings in bold in the first line of a paragraph.  </w:t>
      </w:r>
      <w:r w:rsidRPr="001D1D47">
        <w:rPr>
          <w:rFonts w:ascii="Aptos" w:hAnsi="Aptos" w:cs="Arial"/>
          <w:i/>
          <w:iCs/>
          <w:sz w:val="24"/>
          <w:szCs w:val="24"/>
        </w:rPr>
        <w:t>Eliminating spaces and headings to fit in more text does not make for a pleasant reading experience</w:t>
      </w:r>
      <w:r w:rsidRPr="001D1D47">
        <w:rPr>
          <w:rFonts w:ascii="Aptos" w:hAnsi="Aptos" w:cs="Arial"/>
          <w:sz w:val="24"/>
          <w:szCs w:val="24"/>
        </w:rPr>
        <w:t>:  it puts the work on the reader to navigate through your proposal instead of you leading the reader through it.</w:t>
      </w:r>
    </w:p>
    <w:p w14:paraId="0965FED6" w14:textId="77777777" w:rsidR="001D1D47" w:rsidRPr="001D1D47" w:rsidRDefault="001D1D47" w:rsidP="001D1D47">
      <w:pPr>
        <w:numPr>
          <w:ilvl w:val="0"/>
          <w:numId w:val="7"/>
        </w:numPr>
        <w:spacing w:line="278" w:lineRule="auto"/>
        <w:rPr>
          <w:rFonts w:ascii="Aptos" w:hAnsi="Aptos" w:cs="Arial"/>
          <w:sz w:val="24"/>
          <w:szCs w:val="24"/>
        </w:rPr>
      </w:pPr>
      <w:r w:rsidRPr="001D1D47">
        <w:rPr>
          <w:rFonts w:ascii="Aptos" w:hAnsi="Aptos" w:cs="Arial"/>
          <w:sz w:val="24"/>
          <w:szCs w:val="24"/>
        </w:rPr>
        <w:lastRenderedPageBreak/>
        <w:t>Your</w:t>
      </w:r>
      <w:r w:rsidRPr="001D1D47">
        <w:rPr>
          <w:rFonts w:ascii="Aptos" w:hAnsi="Aptos" w:cs="Arial"/>
          <w:b/>
          <w:bCs/>
          <w:sz w:val="24"/>
          <w:szCs w:val="24"/>
        </w:rPr>
        <w:t xml:space="preserve"> Bibliography</w:t>
      </w:r>
      <w:r w:rsidRPr="001D1D47">
        <w:rPr>
          <w:rFonts w:ascii="Aptos" w:hAnsi="Aptos" w:cs="Arial"/>
          <w:sz w:val="24"/>
          <w:szCs w:val="24"/>
        </w:rPr>
        <w:t xml:space="preserve"> is also an opportunity to demonstrate awareness of foundational and relevant works in your field. Be selective rather than fill the page just to use </w:t>
      </w:r>
      <w:proofErr w:type="gramStart"/>
      <w:r w:rsidRPr="001D1D47">
        <w:rPr>
          <w:rFonts w:ascii="Aptos" w:hAnsi="Aptos" w:cs="Arial"/>
          <w:sz w:val="24"/>
          <w:szCs w:val="24"/>
        </w:rPr>
        <w:t>all of</w:t>
      </w:r>
      <w:proofErr w:type="gramEnd"/>
      <w:r w:rsidRPr="001D1D47">
        <w:rPr>
          <w:rFonts w:ascii="Aptos" w:hAnsi="Aptos" w:cs="Arial"/>
          <w:sz w:val="24"/>
          <w:szCs w:val="24"/>
        </w:rPr>
        <w:t xml:space="preserve"> the space.</w:t>
      </w:r>
    </w:p>
    <w:p w14:paraId="28EE06B9" w14:textId="77777777" w:rsidR="001D1D47" w:rsidRPr="001D1D47" w:rsidRDefault="001D1D47" w:rsidP="001D1D47">
      <w:pPr>
        <w:numPr>
          <w:ilvl w:val="0"/>
          <w:numId w:val="7"/>
        </w:numPr>
        <w:spacing w:line="278" w:lineRule="auto"/>
        <w:rPr>
          <w:rFonts w:ascii="Aptos" w:hAnsi="Aptos" w:cs="Arial"/>
          <w:sz w:val="24"/>
          <w:szCs w:val="24"/>
        </w:rPr>
      </w:pPr>
      <w:r w:rsidRPr="001D1D47">
        <w:rPr>
          <w:rFonts w:ascii="Aptos" w:hAnsi="Aptos" w:cs="Arial"/>
          <w:b/>
          <w:bCs/>
          <w:sz w:val="24"/>
          <w:szCs w:val="24"/>
        </w:rPr>
        <w:t>Research contributions and statements</w:t>
      </w:r>
      <w:r w:rsidRPr="001D1D47">
        <w:rPr>
          <w:rFonts w:ascii="Aptos" w:hAnsi="Aptos" w:cs="Arial"/>
          <w:sz w:val="24"/>
          <w:szCs w:val="24"/>
        </w:rPr>
        <w:t xml:space="preserve">.  Use the headings and format specified in the SSHRC application instructions.  Do not add different headings.  If you do not have anything to list under a heading, </w:t>
      </w:r>
      <w:r w:rsidRPr="001D1D47">
        <w:rPr>
          <w:rFonts w:ascii="Aptos" w:hAnsi="Aptos" w:cs="Arial"/>
          <w:sz w:val="24"/>
          <w:szCs w:val="24"/>
          <w:u w:val="single"/>
        </w:rPr>
        <w:t>include the heading</w:t>
      </w:r>
      <w:r w:rsidRPr="001D1D47">
        <w:rPr>
          <w:rFonts w:ascii="Aptos" w:hAnsi="Aptos" w:cs="Arial"/>
          <w:sz w:val="24"/>
          <w:szCs w:val="24"/>
        </w:rPr>
        <w:t xml:space="preserve"> and type “not applicable” underneath it.</w:t>
      </w:r>
    </w:p>
    <w:p w14:paraId="37385FC1" w14:textId="77777777" w:rsidR="007D4FEE" w:rsidRDefault="001D1D47" w:rsidP="001D1D47">
      <w:pPr>
        <w:pStyle w:val="ListParagraph"/>
        <w:numPr>
          <w:ilvl w:val="0"/>
          <w:numId w:val="8"/>
        </w:numPr>
        <w:spacing w:after="0" w:line="240" w:lineRule="auto"/>
        <w:rPr>
          <w:rFonts w:ascii="Aptos" w:hAnsi="Aptos" w:cs="Arial"/>
          <w:sz w:val="24"/>
          <w:szCs w:val="24"/>
        </w:rPr>
      </w:pPr>
      <w:r w:rsidRPr="001D1D47">
        <w:rPr>
          <w:rFonts w:ascii="Aptos" w:hAnsi="Aptos" w:cs="Arial"/>
          <w:b/>
          <w:bCs/>
          <w:sz w:val="24"/>
          <w:szCs w:val="24"/>
        </w:rPr>
        <w:t xml:space="preserve">Allowable Inclusions </w:t>
      </w:r>
      <w:r w:rsidRPr="001D1D47">
        <w:rPr>
          <w:rFonts w:ascii="Aptos" w:hAnsi="Aptos" w:cs="Arial"/>
          <w:sz w:val="24"/>
          <w:szCs w:val="24"/>
        </w:rPr>
        <w:t xml:space="preserve">is an optional pdf document you can create and attach according to the presentation and attachment standards.  You can identify challenges, delays, or significant gaps in your research, professional career, academic record, or degree completion. Relevant circumstances could include administrative responsibilities, maternity/parental leave, child-rearing, illness, disability, cultural or community responsibilities, socio-economic context, health-related family responsibilities, trauma and loss, or the COVID-19 pandemic. Specify the dates for any delays or interruptions. </w:t>
      </w:r>
    </w:p>
    <w:p w14:paraId="4E84BCC6" w14:textId="2F3FA20C" w:rsidR="001D1D47" w:rsidRPr="001D1D47" w:rsidRDefault="001D1D47" w:rsidP="007D4FEE">
      <w:pPr>
        <w:pStyle w:val="ListParagraph"/>
        <w:spacing w:after="0" w:line="240" w:lineRule="auto"/>
        <w:rPr>
          <w:rFonts w:ascii="Aptos" w:hAnsi="Aptos" w:cs="Arial"/>
          <w:sz w:val="24"/>
          <w:szCs w:val="24"/>
        </w:rPr>
      </w:pPr>
      <w:r w:rsidRPr="001D1D47">
        <w:rPr>
          <w:rFonts w:ascii="Aptos" w:hAnsi="Aptos" w:cs="Arial"/>
          <w:b/>
          <w:bCs/>
          <w:sz w:val="24"/>
          <w:szCs w:val="24"/>
        </w:rPr>
        <w:t>Be clear and concise and avoid identifying other individuals</w:t>
      </w:r>
      <w:r w:rsidRPr="001D1D47">
        <w:rPr>
          <w:rFonts w:ascii="Aptos" w:hAnsi="Aptos" w:cs="Arial"/>
          <w:sz w:val="24"/>
          <w:szCs w:val="24"/>
        </w:rPr>
        <w:t xml:space="preserve"> (</w:t>
      </w:r>
      <w:r w:rsidRPr="001D1D47">
        <w:rPr>
          <w:rFonts w:ascii="Aptos" w:hAnsi="Aptos" w:cs="Arial"/>
          <w:i/>
          <w:iCs/>
          <w:sz w:val="24"/>
          <w:szCs w:val="24"/>
        </w:rPr>
        <w:t>for example, do not describe a particular relative’s health details</w:t>
      </w:r>
      <w:r w:rsidRPr="001D1D47">
        <w:rPr>
          <w:rFonts w:ascii="Aptos" w:hAnsi="Aptos" w:cs="Arial"/>
          <w:sz w:val="24"/>
          <w:szCs w:val="24"/>
        </w:rPr>
        <w:t>).  This portion of the application can be viewed by FGS, your referees, and by UVic and SSHRC reviewers.</w:t>
      </w:r>
    </w:p>
    <w:p w14:paraId="7274C766" w14:textId="77777777" w:rsidR="00055A0C" w:rsidRPr="004978BA" w:rsidRDefault="00055A0C" w:rsidP="00055A0C">
      <w:pPr>
        <w:rPr>
          <w:rFonts w:ascii="Aptos" w:hAnsi="Aptos"/>
          <w:color w:val="4472C4" w:themeColor="accent5"/>
          <w:sz w:val="24"/>
          <w:szCs w:val="24"/>
        </w:rPr>
      </w:pPr>
    </w:p>
    <w:p w14:paraId="38CF4148" w14:textId="77777777" w:rsidR="004978BA" w:rsidRPr="004978BA" w:rsidRDefault="004978BA" w:rsidP="004978BA">
      <w:pPr>
        <w:rPr>
          <w:rFonts w:ascii="Aptos" w:hAnsi="Aptos" w:cs="Arial"/>
          <w:sz w:val="24"/>
          <w:szCs w:val="24"/>
        </w:rPr>
      </w:pPr>
      <w:r w:rsidRPr="004978BA">
        <w:rPr>
          <w:rFonts w:ascii="Aptos" w:hAnsi="Aptos" w:cs="Arial"/>
          <w:sz w:val="24"/>
          <w:szCs w:val="24"/>
        </w:rPr>
        <w:t xml:space="preserve">Be mindful as you prepare these attachments to follow the </w:t>
      </w:r>
      <w:hyperlink r:id="rId13" w:history="1">
        <w:r w:rsidRPr="004978BA">
          <w:rPr>
            <w:rStyle w:val="Hyperlink"/>
            <w:rFonts w:ascii="Aptos" w:hAnsi="Aptos" w:cs="Arial"/>
            <w:color w:val="0070C0"/>
            <w:sz w:val="24"/>
            <w:szCs w:val="24"/>
          </w:rPr>
          <w:t>presentation and attachment standards</w:t>
        </w:r>
      </w:hyperlink>
      <w:r w:rsidRPr="004978BA">
        <w:rPr>
          <w:rFonts w:ascii="Aptos" w:hAnsi="Aptos" w:cs="Arial"/>
          <w:sz w:val="24"/>
          <w:szCs w:val="24"/>
        </w:rPr>
        <w:t>.</w:t>
      </w:r>
    </w:p>
    <w:p w14:paraId="10E6317E" w14:textId="77777777" w:rsidR="004978BA" w:rsidRPr="00EA6EBE" w:rsidRDefault="004978BA" w:rsidP="004978BA">
      <w:pPr>
        <w:rPr>
          <w:rFonts w:ascii="Aptos" w:hAnsi="Aptos" w:cs="Arial"/>
          <w:sz w:val="24"/>
          <w:szCs w:val="24"/>
        </w:rPr>
      </w:pPr>
      <w:r w:rsidRPr="00EA6EBE">
        <w:rPr>
          <w:rFonts w:ascii="Aptos" w:hAnsi="Aptos" w:cs="Arial"/>
          <w:sz w:val="24"/>
          <w:szCs w:val="24"/>
        </w:rPr>
        <w:t>Initiate your application, then edit and</w:t>
      </w:r>
      <w:r w:rsidRPr="004978BA">
        <w:rPr>
          <w:rFonts w:ascii="Aptos" w:hAnsi="Aptos" w:cs="Arial"/>
          <w:b/>
          <w:bCs/>
          <w:sz w:val="24"/>
          <w:szCs w:val="24"/>
        </w:rPr>
        <w:t xml:space="preserve"> </w:t>
      </w:r>
      <w:r w:rsidRPr="004978BA">
        <w:rPr>
          <w:rFonts w:ascii="Aptos" w:hAnsi="Aptos" w:cs="Arial"/>
          <w:b/>
          <w:bCs/>
          <w:color w:val="C00000"/>
          <w:sz w:val="24"/>
          <w:szCs w:val="24"/>
        </w:rPr>
        <w:t>save frequently</w:t>
      </w:r>
      <w:r w:rsidRPr="004978BA">
        <w:rPr>
          <w:rFonts w:ascii="Aptos" w:hAnsi="Aptos" w:cs="Arial"/>
          <w:b/>
          <w:bCs/>
          <w:sz w:val="24"/>
          <w:szCs w:val="24"/>
        </w:rPr>
        <w:t xml:space="preserve">.  </w:t>
      </w:r>
      <w:r w:rsidRPr="00EA6EBE">
        <w:rPr>
          <w:rFonts w:ascii="Aptos" w:hAnsi="Aptos" w:cs="Arial"/>
          <w:sz w:val="24"/>
          <w:szCs w:val="24"/>
        </w:rPr>
        <w:t xml:space="preserve">Don’t wait until the last minute to initiate an application and upload your attachments.  </w:t>
      </w:r>
    </w:p>
    <w:p w14:paraId="6A0579DA" w14:textId="77777777" w:rsidR="004978BA" w:rsidRPr="004978BA" w:rsidRDefault="004978BA" w:rsidP="004978BA">
      <w:pPr>
        <w:rPr>
          <w:rFonts w:ascii="Aptos" w:hAnsi="Aptos" w:cs="Arial"/>
          <w:sz w:val="24"/>
          <w:szCs w:val="24"/>
        </w:rPr>
      </w:pPr>
      <w:r w:rsidRPr="004978BA">
        <w:rPr>
          <w:rFonts w:ascii="Aptos" w:hAnsi="Aptos" w:cs="Arial"/>
          <w:sz w:val="24"/>
          <w:szCs w:val="24"/>
        </w:rPr>
        <w:t>A couple of reasons why this is recommended…</w:t>
      </w:r>
    </w:p>
    <w:p w14:paraId="6F20912F" w14:textId="77777777" w:rsidR="004978BA" w:rsidRPr="004978BA" w:rsidRDefault="004978BA" w:rsidP="004978BA">
      <w:pPr>
        <w:pStyle w:val="ListParagraph"/>
        <w:numPr>
          <w:ilvl w:val="0"/>
          <w:numId w:val="9"/>
        </w:numPr>
        <w:spacing w:after="0" w:line="240" w:lineRule="auto"/>
        <w:rPr>
          <w:rFonts w:ascii="Aptos" w:hAnsi="Aptos" w:cs="Arial"/>
          <w:sz w:val="24"/>
          <w:szCs w:val="24"/>
        </w:rPr>
      </w:pPr>
      <w:r w:rsidRPr="004978BA">
        <w:rPr>
          <w:rFonts w:ascii="Aptos" w:hAnsi="Aptos" w:cs="Arial"/>
          <w:sz w:val="24"/>
          <w:szCs w:val="24"/>
        </w:rPr>
        <w:t xml:space="preserve">If you initiate an application, then check with me if it’s in the portal, you’ll know you made the correct selection to have your application reviewed in the UVic pool of applicants.  </w:t>
      </w:r>
    </w:p>
    <w:p w14:paraId="4F6EB4FB" w14:textId="77777777" w:rsidR="004978BA" w:rsidRPr="004978BA" w:rsidRDefault="004978BA" w:rsidP="004978BA">
      <w:pPr>
        <w:spacing w:after="0" w:line="240" w:lineRule="auto"/>
        <w:rPr>
          <w:rFonts w:ascii="Aptos" w:hAnsi="Aptos" w:cs="Arial"/>
          <w:sz w:val="24"/>
          <w:szCs w:val="24"/>
        </w:rPr>
      </w:pPr>
    </w:p>
    <w:p w14:paraId="6521D33A" w14:textId="77777777" w:rsidR="004978BA" w:rsidRPr="004978BA" w:rsidRDefault="004978BA" w:rsidP="00EA6EBE">
      <w:pPr>
        <w:pStyle w:val="ListParagraph"/>
        <w:numPr>
          <w:ilvl w:val="0"/>
          <w:numId w:val="9"/>
        </w:numPr>
        <w:spacing w:after="0" w:line="240" w:lineRule="auto"/>
        <w:rPr>
          <w:rFonts w:ascii="Aptos" w:hAnsi="Aptos" w:cs="Arial"/>
          <w:sz w:val="24"/>
          <w:szCs w:val="24"/>
        </w:rPr>
      </w:pPr>
      <w:r w:rsidRPr="004978BA">
        <w:rPr>
          <w:rFonts w:ascii="Aptos" w:hAnsi="Aptos" w:cs="Arial"/>
          <w:sz w:val="24"/>
          <w:szCs w:val="24"/>
        </w:rPr>
        <w:t xml:space="preserve">In the event of a system-wide technical problem – </w:t>
      </w:r>
      <w:r w:rsidRPr="004978BA">
        <w:rPr>
          <w:rFonts w:ascii="Aptos" w:hAnsi="Aptos" w:cs="Arial"/>
          <w:i/>
          <w:iCs/>
          <w:sz w:val="24"/>
          <w:szCs w:val="24"/>
        </w:rPr>
        <w:t>which has plagued SSHRC’s online system the last 3 years</w:t>
      </w:r>
      <w:r w:rsidRPr="004978BA">
        <w:rPr>
          <w:rFonts w:ascii="Aptos" w:hAnsi="Aptos" w:cs="Arial"/>
          <w:sz w:val="24"/>
          <w:szCs w:val="24"/>
        </w:rPr>
        <w:t xml:space="preserve"> – we will know that you are an applicant in this competition, and we will be able to provide you with information and instructions.</w:t>
      </w:r>
    </w:p>
    <w:p w14:paraId="7A356FD6" w14:textId="77777777" w:rsidR="00EA6EBE" w:rsidRDefault="00EA6EBE" w:rsidP="00EA6EBE">
      <w:pPr>
        <w:spacing w:after="0" w:line="240" w:lineRule="auto"/>
        <w:rPr>
          <w:rFonts w:ascii="Aptos" w:hAnsi="Aptos" w:cs="Arial"/>
          <w:sz w:val="16"/>
          <w:szCs w:val="16"/>
        </w:rPr>
      </w:pPr>
    </w:p>
    <w:p w14:paraId="76FBEDF4" w14:textId="68A76E0A" w:rsidR="004978BA" w:rsidRDefault="004978BA" w:rsidP="00EA6EBE">
      <w:pPr>
        <w:spacing w:after="0" w:line="240" w:lineRule="auto"/>
        <w:rPr>
          <w:rFonts w:ascii="Aptos" w:hAnsi="Aptos" w:cs="Arial"/>
          <w:sz w:val="24"/>
          <w:szCs w:val="24"/>
        </w:rPr>
      </w:pPr>
      <w:r w:rsidRPr="004978BA">
        <w:rPr>
          <w:rFonts w:ascii="Aptos" w:hAnsi="Aptos" w:cs="Arial"/>
          <w:sz w:val="24"/>
          <w:szCs w:val="24"/>
        </w:rPr>
        <w:t xml:space="preserve">If you are experiencing technical difficulties with your application, contact the SSHRC help desk for support. </w:t>
      </w:r>
    </w:p>
    <w:p w14:paraId="557B265D" w14:textId="77777777" w:rsidR="003D300A" w:rsidRPr="004978BA" w:rsidRDefault="003D300A" w:rsidP="00EA6EBE">
      <w:pPr>
        <w:spacing w:after="0" w:line="240" w:lineRule="auto"/>
        <w:rPr>
          <w:rFonts w:ascii="Aptos" w:hAnsi="Aptos" w:cs="Arial"/>
          <w:sz w:val="24"/>
          <w:szCs w:val="24"/>
        </w:rPr>
      </w:pPr>
    </w:p>
    <w:p w14:paraId="35B05099" w14:textId="32CB11B7" w:rsidR="00055A0C" w:rsidRDefault="00332BCB" w:rsidP="003D300A">
      <w:pPr>
        <w:spacing w:after="0" w:line="240" w:lineRule="auto"/>
        <w:rPr>
          <w:color w:val="4472C4" w:themeColor="accent5"/>
          <w:sz w:val="20"/>
          <w:szCs w:val="20"/>
        </w:rPr>
      </w:pPr>
      <w:r>
        <w:rPr>
          <w:color w:val="4472C4" w:themeColor="accent5"/>
          <w:sz w:val="40"/>
          <w:szCs w:val="40"/>
        </w:rPr>
        <w:t>Transcripts</w:t>
      </w:r>
    </w:p>
    <w:p w14:paraId="60439E8E" w14:textId="77777777" w:rsidR="00C0546D" w:rsidRPr="00EA6EBE" w:rsidRDefault="00C0546D" w:rsidP="003D300A">
      <w:pPr>
        <w:spacing w:after="0" w:line="240" w:lineRule="auto"/>
        <w:rPr>
          <w:color w:val="4472C4" w:themeColor="accent5"/>
          <w:sz w:val="16"/>
          <w:szCs w:val="16"/>
        </w:rPr>
      </w:pPr>
    </w:p>
    <w:p w14:paraId="26583B8B" w14:textId="101BE07F" w:rsidR="003D300A" w:rsidRPr="003D300A" w:rsidRDefault="003D300A" w:rsidP="003D300A">
      <w:pPr>
        <w:rPr>
          <w:rFonts w:ascii="Aptos" w:hAnsi="Aptos" w:cs="Arial"/>
          <w:sz w:val="24"/>
          <w:szCs w:val="24"/>
        </w:rPr>
      </w:pPr>
      <w:r w:rsidRPr="003D300A">
        <w:rPr>
          <w:rFonts w:ascii="Aptos" w:hAnsi="Aptos" w:cs="Arial"/>
          <w:sz w:val="24"/>
          <w:szCs w:val="24"/>
        </w:rPr>
        <w:t xml:space="preserve">It is very important that your </w:t>
      </w:r>
      <w:r w:rsidR="00F74934" w:rsidRPr="00F74934">
        <w:rPr>
          <w:rFonts w:ascii="Aptos" w:hAnsi="Aptos" w:cs="Arial"/>
          <w:sz w:val="24"/>
          <w:szCs w:val="24"/>
        </w:rPr>
        <w:t>transcripts</w:t>
      </w:r>
      <w:r w:rsidRPr="003D300A">
        <w:rPr>
          <w:rFonts w:ascii="Aptos" w:hAnsi="Aptos" w:cs="Arial"/>
          <w:sz w:val="24"/>
          <w:szCs w:val="24"/>
        </w:rPr>
        <w:t xml:space="preserve"> meet both the SSHRC requirements </w:t>
      </w:r>
      <w:r w:rsidRPr="003D300A">
        <w:rPr>
          <w:rFonts w:ascii="Aptos" w:hAnsi="Aptos" w:cs="Arial"/>
          <w:sz w:val="24"/>
          <w:szCs w:val="24"/>
          <w:u w:val="single"/>
        </w:rPr>
        <w:t>and</w:t>
      </w:r>
      <w:r w:rsidRPr="003D300A">
        <w:rPr>
          <w:rFonts w:ascii="Aptos" w:hAnsi="Aptos" w:cs="Arial"/>
          <w:sz w:val="24"/>
          <w:szCs w:val="24"/>
        </w:rPr>
        <w:t xml:space="preserve"> UVic requirements </w:t>
      </w:r>
      <w:r w:rsidRPr="00F74934">
        <w:rPr>
          <w:rFonts w:ascii="Aptos" w:hAnsi="Aptos" w:cs="Arial"/>
          <w:b/>
          <w:bCs/>
          <w:sz w:val="24"/>
          <w:szCs w:val="24"/>
        </w:rPr>
        <w:t>or</w:t>
      </w:r>
      <w:r w:rsidRPr="003D300A">
        <w:rPr>
          <w:rFonts w:ascii="Aptos" w:hAnsi="Aptos" w:cs="Arial"/>
          <w:b/>
          <w:bCs/>
          <w:sz w:val="24"/>
          <w:szCs w:val="24"/>
        </w:rPr>
        <w:t xml:space="preserve"> </w:t>
      </w:r>
      <w:r w:rsidRPr="003D300A">
        <w:rPr>
          <w:rFonts w:ascii="Aptos" w:hAnsi="Aptos" w:cs="Arial"/>
          <w:sz w:val="24"/>
          <w:szCs w:val="24"/>
        </w:rPr>
        <w:t>you risk having your application disqualified.</w:t>
      </w:r>
    </w:p>
    <w:p w14:paraId="21F1104D"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b/>
          <w:bCs/>
          <w:sz w:val="24"/>
          <w:szCs w:val="24"/>
        </w:rPr>
        <w:t>Your transcripts must be complete</w:t>
      </w:r>
      <w:r w:rsidRPr="003D300A">
        <w:rPr>
          <w:rFonts w:ascii="Aptos" w:hAnsi="Aptos" w:cs="Arial"/>
          <w:sz w:val="24"/>
          <w:szCs w:val="24"/>
        </w:rPr>
        <w:t xml:space="preserve">.  </w:t>
      </w:r>
    </w:p>
    <w:p w14:paraId="380B146B" w14:textId="77777777" w:rsidR="003D300A" w:rsidRPr="003D300A" w:rsidRDefault="003D300A" w:rsidP="003D300A">
      <w:pPr>
        <w:pStyle w:val="ListParagraph"/>
        <w:rPr>
          <w:rFonts w:ascii="Aptos" w:hAnsi="Aptos" w:cs="Arial"/>
          <w:sz w:val="24"/>
          <w:szCs w:val="24"/>
        </w:rPr>
      </w:pPr>
      <w:r w:rsidRPr="003D300A">
        <w:rPr>
          <w:rFonts w:ascii="Aptos" w:hAnsi="Aptos" w:cs="Arial"/>
          <w:sz w:val="24"/>
          <w:szCs w:val="24"/>
        </w:rPr>
        <w:t xml:space="preserve">You must have transcripts for all post-secondary studies including transfer credit, study abroad, and programs not completed.  </w:t>
      </w:r>
    </w:p>
    <w:p w14:paraId="1C1B1A6D" w14:textId="77777777" w:rsidR="003D300A" w:rsidRPr="003D300A" w:rsidRDefault="003D300A" w:rsidP="003D300A">
      <w:pPr>
        <w:pStyle w:val="ListParagraph"/>
        <w:rPr>
          <w:rFonts w:ascii="Aptos" w:hAnsi="Aptos" w:cs="Arial"/>
          <w:sz w:val="24"/>
          <w:szCs w:val="24"/>
        </w:rPr>
      </w:pPr>
      <w:r w:rsidRPr="003D300A">
        <w:rPr>
          <w:rFonts w:ascii="Aptos" w:hAnsi="Aptos" w:cs="Arial"/>
          <w:sz w:val="24"/>
          <w:szCs w:val="24"/>
        </w:rPr>
        <w:lastRenderedPageBreak/>
        <w:t xml:space="preserve">If you participated in international exchange and those courses are listed in your home institution’s transcript, it must include a letter grade or score, not just a complete or incomplete designation.  </w:t>
      </w:r>
    </w:p>
    <w:p w14:paraId="56D17AFF" w14:textId="77777777" w:rsidR="003D300A" w:rsidRPr="003D300A" w:rsidRDefault="003D300A" w:rsidP="003D300A">
      <w:pPr>
        <w:pStyle w:val="ListParagraph"/>
        <w:rPr>
          <w:rFonts w:ascii="Aptos" w:hAnsi="Aptos" w:cs="Arial"/>
          <w:sz w:val="24"/>
          <w:szCs w:val="24"/>
        </w:rPr>
      </w:pPr>
      <w:r w:rsidRPr="003D300A">
        <w:rPr>
          <w:rFonts w:ascii="Aptos" w:hAnsi="Aptos" w:cs="Arial"/>
          <w:sz w:val="24"/>
          <w:szCs w:val="24"/>
        </w:rPr>
        <w:t>If a score isn’t included, you will need an official transcript from the host institution.</w:t>
      </w:r>
    </w:p>
    <w:p w14:paraId="3D6879B4"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sz w:val="24"/>
          <w:szCs w:val="24"/>
        </w:rPr>
        <w:t xml:space="preserve">Your </w:t>
      </w:r>
      <w:r w:rsidRPr="003D300A">
        <w:rPr>
          <w:rFonts w:ascii="Aptos" w:hAnsi="Aptos" w:cs="Arial"/>
          <w:b/>
          <w:bCs/>
          <w:sz w:val="24"/>
          <w:szCs w:val="24"/>
        </w:rPr>
        <w:t>transcripts must be up to date</w:t>
      </w:r>
      <w:r w:rsidRPr="003D300A">
        <w:rPr>
          <w:rFonts w:ascii="Aptos" w:hAnsi="Aptos" w:cs="Arial"/>
          <w:sz w:val="24"/>
          <w:szCs w:val="24"/>
        </w:rPr>
        <w:t xml:space="preserve">, </w:t>
      </w:r>
      <w:r w:rsidRPr="003D300A">
        <w:rPr>
          <w:rFonts w:ascii="Aptos" w:hAnsi="Aptos" w:cs="Arial"/>
          <w:color w:val="C00000"/>
          <w:sz w:val="24"/>
          <w:szCs w:val="24"/>
          <w:u w:val="single"/>
        </w:rPr>
        <w:t>including fall 2026 registration</w:t>
      </w:r>
      <w:r w:rsidRPr="003D300A">
        <w:rPr>
          <w:rFonts w:ascii="Aptos" w:hAnsi="Aptos" w:cs="Arial"/>
          <w:sz w:val="24"/>
          <w:szCs w:val="24"/>
        </w:rPr>
        <w:t xml:space="preserve">.  </w:t>
      </w:r>
    </w:p>
    <w:p w14:paraId="6C11CBE6" w14:textId="77777777" w:rsidR="003D300A" w:rsidRPr="003D300A" w:rsidRDefault="003D300A" w:rsidP="003D300A">
      <w:pPr>
        <w:pStyle w:val="ListParagraph"/>
        <w:rPr>
          <w:rFonts w:ascii="Aptos" w:hAnsi="Aptos" w:cs="Arial"/>
          <w:sz w:val="24"/>
          <w:szCs w:val="24"/>
        </w:rPr>
      </w:pPr>
      <w:r w:rsidRPr="003D300A">
        <w:rPr>
          <w:rFonts w:ascii="Aptos" w:hAnsi="Aptos" w:cs="Arial"/>
          <w:sz w:val="24"/>
          <w:szCs w:val="24"/>
        </w:rPr>
        <w:t>This is important for proof of registration and the months of study eligibility requirement.</w:t>
      </w:r>
    </w:p>
    <w:p w14:paraId="01C82AC6"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b/>
          <w:bCs/>
          <w:sz w:val="24"/>
          <w:szCs w:val="24"/>
        </w:rPr>
        <w:t>Transcripts from other institutions must be official</w:t>
      </w:r>
      <w:r w:rsidRPr="003D300A">
        <w:rPr>
          <w:rFonts w:ascii="Aptos" w:hAnsi="Aptos" w:cs="Arial"/>
          <w:sz w:val="24"/>
          <w:szCs w:val="24"/>
        </w:rPr>
        <w:t>.</w:t>
      </w:r>
    </w:p>
    <w:p w14:paraId="771D96EA"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sz w:val="24"/>
          <w:szCs w:val="24"/>
        </w:rPr>
        <w:t xml:space="preserve">An official UVic transcript is </w:t>
      </w:r>
      <w:r w:rsidRPr="003D300A">
        <w:rPr>
          <w:rFonts w:ascii="Aptos" w:hAnsi="Aptos" w:cs="Arial"/>
          <w:i/>
          <w:iCs/>
          <w:sz w:val="24"/>
          <w:szCs w:val="24"/>
          <w:u w:val="single"/>
        </w:rPr>
        <w:t>preferred</w:t>
      </w:r>
      <w:r w:rsidRPr="003D300A">
        <w:rPr>
          <w:rFonts w:ascii="Aptos" w:hAnsi="Aptos" w:cs="Arial"/>
          <w:sz w:val="24"/>
          <w:szCs w:val="24"/>
        </w:rPr>
        <w:t xml:space="preserve"> but an unofficial is accepted.  </w:t>
      </w:r>
    </w:p>
    <w:p w14:paraId="45337690" w14:textId="77777777" w:rsidR="003D300A" w:rsidRPr="003D300A" w:rsidRDefault="003D300A" w:rsidP="003D300A">
      <w:pPr>
        <w:pStyle w:val="ListParagraph"/>
        <w:rPr>
          <w:rFonts w:ascii="Aptos" w:hAnsi="Aptos" w:cs="Arial"/>
          <w:sz w:val="24"/>
          <w:szCs w:val="24"/>
        </w:rPr>
      </w:pPr>
      <w:r w:rsidRPr="003D300A">
        <w:rPr>
          <w:rFonts w:ascii="Aptos" w:hAnsi="Aptos" w:cs="Arial"/>
          <w:sz w:val="24"/>
          <w:szCs w:val="24"/>
        </w:rPr>
        <w:t xml:space="preserve">You can access an </w:t>
      </w:r>
      <w:r w:rsidRPr="003D300A">
        <w:rPr>
          <w:rFonts w:ascii="Aptos" w:hAnsi="Aptos" w:cs="Arial"/>
          <w:b/>
          <w:bCs/>
          <w:sz w:val="24"/>
          <w:szCs w:val="24"/>
        </w:rPr>
        <w:t xml:space="preserve">UVic administrative transcript </w:t>
      </w:r>
      <w:r w:rsidRPr="003D300A">
        <w:rPr>
          <w:rFonts w:ascii="Aptos" w:hAnsi="Aptos" w:cs="Arial"/>
          <w:sz w:val="24"/>
          <w:szCs w:val="24"/>
        </w:rPr>
        <w:t>through your Online Tools.</w:t>
      </w:r>
    </w:p>
    <w:p w14:paraId="62583DEA"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sz w:val="24"/>
          <w:szCs w:val="24"/>
        </w:rPr>
        <w:t xml:space="preserve">Include </w:t>
      </w:r>
      <w:r w:rsidRPr="008C0B9D">
        <w:rPr>
          <w:rFonts w:ascii="Aptos" w:hAnsi="Aptos" w:cs="Arial"/>
          <w:sz w:val="24"/>
          <w:szCs w:val="24"/>
          <w:u w:val="single"/>
        </w:rPr>
        <w:t>one copy of the legend for each transcript</w:t>
      </w:r>
      <w:r w:rsidRPr="003D300A">
        <w:rPr>
          <w:rFonts w:ascii="Aptos" w:hAnsi="Aptos" w:cs="Arial"/>
          <w:sz w:val="24"/>
          <w:szCs w:val="24"/>
        </w:rPr>
        <w:t>, including the UVic transcript.</w:t>
      </w:r>
    </w:p>
    <w:p w14:paraId="6E4C1E69"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sz w:val="24"/>
          <w:szCs w:val="24"/>
        </w:rPr>
        <w:t>Your transcript must be in English, French, or accompanied by a certified translation.</w:t>
      </w:r>
    </w:p>
    <w:p w14:paraId="79378B44" w14:textId="77777777" w:rsidR="003D300A" w:rsidRPr="003D300A" w:rsidRDefault="003D300A" w:rsidP="003D300A">
      <w:pPr>
        <w:pStyle w:val="ListParagraph"/>
        <w:numPr>
          <w:ilvl w:val="0"/>
          <w:numId w:val="10"/>
        </w:numPr>
        <w:spacing w:line="278" w:lineRule="auto"/>
        <w:rPr>
          <w:rFonts w:ascii="Aptos" w:hAnsi="Aptos" w:cs="Arial"/>
          <w:sz w:val="24"/>
          <w:szCs w:val="24"/>
        </w:rPr>
      </w:pPr>
      <w:r w:rsidRPr="003D300A">
        <w:rPr>
          <w:rFonts w:ascii="Aptos" w:hAnsi="Aptos" w:cs="Arial"/>
          <w:sz w:val="24"/>
          <w:szCs w:val="24"/>
        </w:rPr>
        <w:t>When ordering transcripts, request that they be sent to you, not FGS.</w:t>
      </w:r>
    </w:p>
    <w:p w14:paraId="51E0FBDD" w14:textId="77777777" w:rsidR="00E33162" w:rsidRPr="00E33162" w:rsidRDefault="00E33162" w:rsidP="00E33162">
      <w:pPr>
        <w:spacing w:after="0" w:line="240" w:lineRule="auto"/>
        <w:rPr>
          <w:color w:val="4472C4" w:themeColor="accent5"/>
          <w:sz w:val="20"/>
          <w:szCs w:val="20"/>
        </w:rPr>
      </w:pPr>
    </w:p>
    <w:p w14:paraId="2AD34C7D" w14:textId="4936CA88" w:rsidR="00E33162" w:rsidRDefault="00E33162" w:rsidP="00E33162">
      <w:pPr>
        <w:spacing w:after="0" w:line="240" w:lineRule="auto"/>
        <w:rPr>
          <w:color w:val="4472C4" w:themeColor="accent5"/>
          <w:sz w:val="20"/>
          <w:szCs w:val="20"/>
        </w:rPr>
      </w:pPr>
      <w:r>
        <w:rPr>
          <w:color w:val="4472C4" w:themeColor="accent5"/>
          <w:sz w:val="40"/>
          <w:szCs w:val="40"/>
        </w:rPr>
        <w:t>Next Steps</w:t>
      </w:r>
    </w:p>
    <w:p w14:paraId="276EA537" w14:textId="77777777" w:rsidR="008C0B9D" w:rsidRPr="008C0B9D" w:rsidRDefault="008C0B9D" w:rsidP="00E33162">
      <w:pPr>
        <w:spacing w:after="0" w:line="240" w:lineRule="auto"/>
        <w:rPr>
          <w:color w:val="4472C4" w:themeColor="accent5"/>
          <w:sz w:val="20"/>
          <w:szCs w:val="20"/>
        </w:rPr>
      </w:pPr>
    </w:p>
    <w:p w14:paraId="383DE4A4" w14:textId="77777777" w:rsidR="008C0B9D" w:rsidRPr="008C0B9D" w:rsidRDefault="008C0B9D" w:rsidP="008C0B9D">
      <w:pPr>
        <w:pStyle w:val="ListParagraph"/>
        <w:numPr>
          <w:ilvl w:val="0"/>
          <w:numId w:val="11"/>
        </w:numPr>
        <w:spacing w:after="0" w:line="240" w:lineRule="auto"/>
        <w:rPr>
          <w:rFonts w:ascii="Aptos" w:hAnsi="Aptos" w:cs="Arial"/>
          <w:sz w:val="24"/>
          <w:szCs w:val="24"/>
        </w:rPr>
      </w:pPr>
      <w:r w:rsidRPr="008C0B9D">
        <w:rPr>
          <w:rFonts w:ascii="Aptos" w:hAnsi="Aptos" w:cs="Arial"/>
          <w:sz w:val="24"/>
          <w:szCs w:val="24"/>
        </w:rPr>
        <w:t xml:space="preserve">Ask your referees to upload their </w:t>
      </w:r>
      <w:r w:rsidRPr="008C0B9D">
        <w:rPr>
          <w:rFonts w:ascii="Aptos" w:hAnsi="Aptos" w:cs="Arial"/>
          <w:b/>
          <w:bCs/>
          <w:sz w:val="24"/>
          <w:szCs w:val="24"/>
        </w:rPr>
        <w:t>Letter of Appraisal form</w:t>
      </w:r>
      <w:r w:rsidRPr="008C0B9D">
        <w:rPr>
          <w:rFonts w:ascii="Aptos" w:hAnsi="Aptos" w:cs="Arial"/>
          <w:sz w:val="24"/>
          <w:szCs w:val="24"/>
        </w:rPr>
        <w:t xml:space="preserve"> </w:t>
      </w:r>
      <w:r w:rsidRPr="008C0B9D">
        <w:rPr>
          <w:rFonts w:ascii="Aptos" w:hAnsi="Aptos" w:cs="Arial"/>
          <w:sz w:val="24"/>
          <w:szCs w:val="24"/>
          <w:u w:val="single"/>
        </w:rPr>
        <w:t>well in advance</w:t>
      </w:r>
      <w:r w:rsidRPr="008C0B9D">
        <w:rPr>
          <w:rFonts w:ascii="Aptos" w:hAnsi="Aptos" w:cs="Arial"/>
          <w:sz w:val="24"/>
          <w:szCs w:val="24"/>
        </w:rPr>
        <w:t xml:space="preserve"> of your application deadline. Provide your referees with a copy of your draft application and the </w:t>
      </w:r>
      <w:hyperlink r:id="rId14" w:history="1">
        <w:r w:rsidRPr="008C0B9D">
          <w:rPr>
            <w:rStyle w:val="Hyperlink"/>
            <w:rFonts w:ascii="Aptos" w:hAnsi="Aptos" w:cs="Arial"/>
            <w:b/>
            <w:bCs/>
            <w:sz w:val="24"/>
            <w:szCs w:val="24"/>
          </w:rPr>
          <w:t>Letter of Appraisal form – Instructions for referees</w:t>
        </w:r>
      </w:hyperlink>
      <w:r w:rsidRPr="008C0B9D">
        <w:rPr>
          <w:rFonts w:ascii="Aptos" w:hAnsi="Aptos" w:cs="Arial"/>
          <w:b/>
          <w:bCs/>
          <w:sz w:val="24"/>
          <w:szCs w:val="24"/>
        </w:rPr>
        <w:t>.</w:t>
      </w:r>
      <w:r w:rsidRPr="008C0B9D">
        <w:rPr>
          <w:rFonts w:ascii="Aptos" w:hAnsi="Aptos" w:cs="Arial"/>
          <w:sz w:val="24"/>
          <w:szCs w:val="24"/>
        </w:rPr>
        <w:t xml:space="preserve"> </w:t>
      </w:r>
    </w:p>
    <w:p w14:paraId="397938E0" w14:textId="77777777" w:rsidR="008C0B9D" w:rsidRPr="008C0B9D" w:rsidRDefault="008C0B9D" w:rsidP="008C0B9D">
      <w:pPr>
        <w:spacing w:after="0" w:line="240" w:lineRule="auto"/>
        <w:ind w:left="720"/>
        <w:rPr>
          <w:rFonts w:ascii="Aptos" w:hAnsi="Aptos" w:cs="Arial"/>
          <w:sz w:val="24"/>
          <w:szCs w:val="24"/>
        </w:rPr>
      </w:pPr>
      <w:r w:rsidRPr="008C0B9D">
        <w:rPr>
          <w:rFonts w:ascii="Aptos" w:hAnsi="Aptos" w:cs="Arial"/>
          <w:sz w:val="24"/>
          <w:szCs w:val="24"/>
        </w:rPr>
        <w:t xml:space="preserve">You will enter their contact information into the online form which will then generate an email with a link they can use to upload their form to your application.  </w:t>
      </w:r>
      <w:r w:rsidRPr="008C0B9D">
        <w:rPr>
          <w:rFonts w:ascii="Aptos" w:hAnsi="Aptos" w:cs="Arial"/>
          <w:b/>
          <w:bCs/>
          <w:sz w:val="24"/>
          <w:szCs w:val="24"/>
        </w:rPr>
        <w:t>Set an earlier deadline for your referees</w:t>
      </w:r>
      <w:r w:rsidRPr="008C0B9D">
        <w:rPr>
          <w:rFonts w:ascii="Aptos" w:hAnsi="Aptos" w:cs="Arial"/>
          <w:sz w:val="24"/>
          <w:szCs w:val="24"/>
        </w:rPr>
        <w:t xml:space="preserve"> </w:t>
      </w:r>
      <w:r w:rsidRPr="008C0B9D">
        <w:rPr>
          <w:rFonts w:ascii="Aptos" w:hAnsi="Aptos" w:cs="Arial"/>
          <w:b/>
          <w:bCs/>
          <w:sz w:val="24"/>
          <w:szCs w:val="24"/>
        </w:rPr>
        <w:t>*</w:t>
      </w:r>
      <w:r w:rsidRPr="008C0B9D">
        <w:rPr>
          <w:rFonts w:ascii="Aptos" w:hAnsi="Aptos" w:cs="Arial"/>
          <w:sz w:val="24"/>
          <w:szCs w:val="24"/>
        </w:rPr>
        <w:t>(</w:t>
      </w:r>
      <w:r w:rsidRPr="008C0B9D">
        <w:rPr>
          <w:rFonts w:ascii="Aptos" w:hAnsi="Aptos" w:cs="Arial"/>
          <w:b/>
          <w:bCs/>
          <w:color w:val="C00000"/>
          <w:sz w:val="24"/>
          <w:szCs w:val="24"/>
          <w:u w:val="single"/>
        </w:rPr>
        <w:t>earlier</w:t>
      </w:r>
      <w:r w:rsidRPr="008C0B9D">
        <w:rPr>
          <w:rFonts w:ascii="Aptos" w:hAnsi="Aptos" w:cs="Arial"/>
          <w:color w:val="C00000"/>
          <w:sz w:val="24"/>
          <w:szCs w:val="24"/>
        </w:rPr>
        <w:t xml:space="preserve"> than September 22nd</w:t>
      </w:r>
      <w:r w:rsidRPr="008C0B9D">
        <w:rPr>
          <w:rFonts w:ascii="Aptos" w:hAnsi="Aptos" w:cs="Arial"/>
          <w:sz w:val="24"/>
          <w:szCs w:val="24"/>
        </w:rPr>
        <w:t>), as you will not be able to submit your application until those forms are complete and attached to your online application.</w:t>
      </w:r>
    </w:p>
    <w:p w14:paraId="7A87C648" w14:textId="77777777" w:rsidR="008C0B9D" w:rsidRPr="008C0B9D" w:rsidRDefault="008C0B9D" w:rsidP="008C0B9D">
      <w:pPr>
        <w:pStyle w:val="ListParagraph"/>
        <w:numPr>
          <w:ilvl w:val="0"/>
          <w:numId w:val="11"/>
        </w:numPr>
        <w:spacing w:line="278" w:lineRule="auto"/>
        <w:rPr>
          <w:rFonts w:ascii="Aptos" w:hAnsi="Aptos" w:cs="Arial"/>
          <w:sz w:val="24"/>
          <w:szCs w:val="24"/>
        </w:rPr>
      </w:pPr>
      <w:r w:rsidRPr="008C0B9D">
        <w:rPr>
          <w:rFonts w:ascii="Aptos" w:hAnsi="Aptos" w:cs="Arial"/>
          <w:sz w:val="24"/>
          <w:szCs w:val="24"/>
        </w:rPr>
        <w:t>Assemble your transcripts pdf.</w:t>
      </w:r>
    </w:p>
    <w:p w14:paraId="45CEC15A" w14:textId="77777777" w:rsidR="008C0B9D" w:rsidRPr="008C0B9D" w:rsidRDefault="008C0B9D" w:rsidP="008C0B9D">
      <w:pPr>
        <w:pStyle w:val="ListParagraph"/>
        <w:numPr>
          <w:ilvl w:val="0"/>
          <w:numId w:val="11"/>
        </w:numPr>
        <w:spacing w:line="278" w:lineRule="auto"/>
        <w:rPr>
          <w:rFonts w:ascii="Aptos" w:hAnsi="Aptos" w:cs="Arial"/>
          <w:sz w:val="24"/>
          <w:szCs w:val="24"/>
        </w:rPr>
      </w:pPr>
      <w:r w:rsidRPr="008C0B9D">
        <w:rPr>
          <w:rFonts w:ascii="Aptos" w:hAnsi="Aptos" w:cs="Arial"/>
          <w:sz w:val="24"/>
          <w:szCs w:val="24"/>
        </w:rPr>
        <w:t>Seek feedback from your supervisor and SSHRC coach.</w:t>
      </w:r>
    </w:p>
    <w:p w14:paraId="27DC63A7" w14:textId="77777777" w:rsidR="008C0B9D" w:rsidRPr="00EA2CD9" w:rsidRDefault="008C0B9D" w:rsidP="008C0B9D">
      <w:pPr>
        <w:pStyle w:val="ListParagraph"/>
        <w:numPr>
          <w:ilvl w:val="0"/>
          <w:numId w:val="11"/>
        </w:numPr>
        <w:spacing w:line="278" w:lineRule="auto"/>
        <w:rPr>
          <w:rFonts w:ascii="Aptos" w:hAnsi="Aptos" w:cs="Arial"/>
          <w:sz w:val="24"/>
          <w:szCs w:val="24"/>
        </w:rPr>
      </w:pPr>
      <w:r w:rsidRPr="008C0B9D">
        <w:rPr>
          <w:rFonts w:ascii="Aptos" w:hAnsi="Aptos" w:cs="Arial"/>
          <w:sz w:val="24"/>
          <w:szCs w:val="24"/>
        </w:rPr>
        <w:t xml:space="preserve">Submit your application prior to the deadline </w:t>
      </w:r>
      <w:r w:rsidRPr="00EA2CD9">
        <w:rPr>
          <w:rFonts w:ascii="Aptos" w:hAnsi="Aptos" w:cs="Arial"/>
          <w:sz w:val="24"/>
          <w:szCs w:val="24"/>
        </w:rPr>
        <w:t xml:space="preserve">to allow time to resolve any technical issues.  </w:t>
      </w:r>
    </w:p>
    <w:p w14:paraId="4CE7BBDC" w14:textId="77777777" w:rsidR="008C0B9D" w:rsidRPr="008C0B9D" w:rsidRDefault="008C0B9D" w:rsidP="008C0B9D">
      <w:pPr>
        <w:pStyle w:val="ListParagraph"/>
        <w:rPr>
          <w:rFonts w:ascii="Aptos" w:hAnsi="Aptos" w:cs="Arial"/>
          <w:sz w:val="24"/>
          <w:szCs w:val="24"/>
        </w:rPr>
      </w:pPr>
      <w:r w:rsidRPr="008C0B9D">
        <w:rPr>
          <w:rFonts w:ascii="Aptos" w:hAnsi="Aptos" w:cs="Arial"/>
          <w:sz w:val="24"/>
          <w:szCs w:val="24"/>
        </w:rPr>
        <w:t xml:space="preserve">Remember that </w:t>
      </w:r>
      <w:r w:rsidRPr="00EA2CD9">
        <w:rPr>
          <w:rFonts w:ascii="Aptos" w:hAnsi="Aptos" w:cs="Arial"/>
          <w:sz w:val="24"/>
          <w:szCs w:val="24"/>
        </w:rPr>
        <w:t>technical support</w:t>
      </w:r>
      <w:r w:rsidRPr="008C0B9D">
        <w:rPr>
          <w:rFonts w:ascii="Aptos" w:hAnsi="Aptos" w:cs="Arial"/>
          <w:sz w:val="24"/>
          <w:szCs w:val="24"/>
        </w:rPr>
        <w:t xml:space="preserve"> is provided through the SSHRC help desk, not UVic.</w:t>
      </w:r>
    </w:p>
    <w:p w14:paraId="15092F03" w14:textId="77777777" w:rsidR="00EA2CD9" w:rsidRDefault="008C0B9D" w:rsidP="008C0B9D">
      <w:pPr>
        <w:pStyle w:val="ListParagraph"/>
        <w:numPr>
          <w:ilvl w:val="0"/>
          <w:numId w:val="11"/>
        </w:numPr>
        <w:spacing w:line="278" w:lineRule="auto"/>
        <w:rPr>
          <w:rFonts w:ascii="Aptos" w:hAnsi="Aptos" w:cs="Arial"/>
          <w:sz w:val="24"/>
          <w:szCs w:val="24"/>
        </w:rPr>
      </w:pPr>
      <w:r w:rsidRPr="008C0B9D">
        <w:rPr>
          <w:rFonts w:ascii="Aptos" w:hAnsi="Aptos" w:cs="Arial"/>
          <w:sz w:val="24"/>
          <w:szCs w:val="24"/>
        </w:rPr>
        <w:t xml:space="preserve">Monitor your </w:t>
      </w:r>
      <w:r w:rsidRPr="00EA2CD9">
        <w:rPr>
          <w:rFonts w:ascii="Aptos" w:hAnsi="Aptos" w:cs="Arial"/>
          <w:sz w:val="24"/>
          <w:szCs w:val="24"/>
        </w:rPr>
        <w:t>UVic preferred email</w:t>
      </w:r>
      <w:r w:rsidRPr="008C0B9D">
        <w:rPr>
          <w:rFonts w:ascii="Aptos" w:hAnsi="Aptos" w:cs="Arial"/>
          <w:sz w:val="24"/>
          <w:szCs w:val="24"/>
        </w:rPr>
        <w:t xml:space="preserve"> for communications from me or my office (FGS).  </w:t>
      </w:r>
    </w:p>
    <w:p w14:paraId="711EB79E" w14:textId="423F64C2" w:rsidR="008C0B9D" w:rsidRDefault="008C0B9D" w:rsidP="008977A1">
      <w:pPr>
        <w:pStyle w:val="ListParagraph"/>
        <w:spacing w:after="0" w:line="240" w:lineRule="auto"/>
        <w:rPr>
          <w:rFonts w:ascii="Aptos" w:hAnsi="Aptos" w:cs="Arial"/>
          <w:sz w:val="24"/>
          <w:szCs w:val="24"/>
        </w:rPr>
      </w:pPr>
      <w:r w:rsidRPr="008C0B9D">
        <w:rPr>
          <w:rFonts w:ascii="Aptos" w:hAnsi="Aptos" w:cs="Arial"/>
          <w:sz w:val="24"/>
          <w:szCs w:val="24"/>
        </w:rPr>
        <w:t>We will contact you at the email you provided in your UVic Online Tools.</w:t>
      </w:r>
    </w:p>
    <w:p w14:paraId="28082DD8" w14:textId="77777777" w:rsidR="008977A1" w:rsidRPr="008977A1" w:rsidRDefault="008977A1" w:rsidP="008977A1">
      <w:pPr>
        <w:pStyle w:val="ListParagraph"/>
        <w:spacing w:after="0" w:line="240" w:lineRule="auto"/>
        <w:rPr>
          <w:rFonts w:ascii="Aptos" w:hAnsi="Aptos" w:cs="Arial"/>
          <w:sz w:val="32"/>
          <w:szCs w:val="32"/>
        </w:rPr>
      </w:pPr>
    </w:p>
    <w:p w14:paraId="75678BCB" w14:textId="4B49E603" w:rsidR="002A4CAC" w:rsidRDefault="002A4CAC" w:rsidP="008977A1">
      <w:pPr>
        <w:spacing w:after="0" w:line="240" w:lineRule="auto"/>
        <w:rPr>
          <w:color w:val="4472C4" w:themeColor="accent5"/>
          <w:sz w:val="20"/>
          <w:szCs w:val="20"/>
        </w:rPr>
      </w:pPr>
      <w:r>
        <w:rPr>
          <w:color w:val="4472C4" w:themeColor="accent5"/>
          <w:sz w:val="40"/>
          <w:szCs w:val="40"/>
        </w:rPr>
        <w:t>Contacts and resources</w:t>
      </w:r>
    </w:p>
    <w:p w14:paraId="4184222A" w14:textId="77777777" w:rsidR="008977A1" w:rsidRPr="005841A3" w:rsidRDefault="008977A1" w:rsidP="002A4CAC">
      <w:pPr>
        <w:spacing w:after="0" w:line="240" w:lineRule="auto"/>
        <w:rPr>
          <w:color w:val="4472C4" w:themeColor="accent5"/>
          <w:sz w:val="18"/>
          <w:szCs w:val="18"/>
        </w:rPr>
      </w:pPr>
    </w:p>
    <w:p w14:paraId="69F660ED" w14:textId="77777777" w:rsidR="008977A1" w:rsidRPr="008977A1" w:rsidRDefault="008977A1" w:rsidP="008977A1">
      <w:pPr>
        <w:rPr>
          <w:rFonts w:ascii="Aptos" w:hAnsi="Aptos" w:cs="Arial"/>
          <w:sz w:val="24"/>
          <w:szCs w:val="24"/>
        </w:rPr>
      </w:pPr>
      <w:r w:rsidRPr="008977A1">
        <w:rPr>
          <w:rFonts w:ascii="Aptos" w:hAnsi="Aptos" w:cs="Arial"/>
          <w:sz w:val="24"/>
          <w:szCs w:val="24"/>
        </w:rPr>
        <w:t xml:space="preserve">The Faculty of Graduate Studies provides administrative support throughout the application process. </w:t>
      </w:r>
    </w:p>
    <w:p w14:paraId="2BF14954" w14:textId="5FF17F93" w:rsidR="008977A1" w:rsidRPr="008977A1" w:rsidRDefault="008977A1" w:rsidP="008977A1">
      <w:pPr>
        <w:rPr>
          <w:rFonts w:ascii="Aptos" w:hAnsi="Aptos" w:cs="Arial"/>
          <w:sz w:val="24"/>
          <w:szCs w:val="24"/>
        </w:rPr>
      </w:pPr>
      <w:r w:rsidRPr="008977A1">
        <w:rPr>
          <w:rFonts w:ascii="Aptos" w:hAnsi="Aptos" w:cs="Arial"/>
          <w:sz w:val="24"/>
          <w:szCs w:val="24"/>
        </w:rPr>
        <w:t xml:space="preserve">You can locate my contact information, the coaches’ contact information, the application deadline, and the voice-recorded versions of our Part 1 and Part 2 SSHRC presentations on the </w:t>
      </w:r>
      <w:hyperlink r:id="rId15" w:history="1">
        <w:r w:rsidRPr="008F4C94">
          <w:rPr>
            <w:rStyle w:val="Hyperlink"/>
            <w:rFonts w:ascii="Aptos" w:hAnsi="Aptos" w:cs="Arial"/>
            <w:sz w:val="24"/>
            <w:szCs w:val="24"/>
          </w:rPr>
          <w:t>FGS CGRS-D webpage</w:t>
        </w:r>
      </w:hyperlink>
      <w:r w:rsidRPr="008977A1">
        <w:rPr>
          <w:rFonts w:ascii="Aptos" w:hAnsi="Aptos" w:cs="Arial"/>
          <w:sz w:val="24"/>
          <w:szCs w:val="24"/>
        </w:rPr>
        <w:t xml:space="preserve">. </w:t>
      </w:r>
    </w:p>
    <w:p w14:paraId="50D73DB1" w14:textId="77777777" w:rsidR="008977A1" w:rsidRDefault="008977A1" w:rsidP="00A66939">
      <w:pPr>
        <w:spacing w:after="0" w:line="240" w:lineRule="auto"/>
        <w:rPr>
          <w:rFonts w:ascii="Aptos" w:hAnsi="Aptos" w:cs="Arial"/>
          <w:sz w:val="24"/>
          <w:szCs w:val="24"/>
        </w:rPr>
      </w:pPr>
      <w:r w:rsidRPr="008977A1">
        <w:rPr>
          <w:rFonts w:ascii="Aptos" w:hAnsi="Aptos" w:cs="Arial"/>
          <w:sz w:val="24"/>
          <w:szCs w:val="24"/>
        </w:rPr>
        <w:t xml:space="preserve">The </w:t>
      </w:r>
      <w:r w:rsidRPr="008977A1">
        <w:rPr>
          <w:rFonts w:ascii="Aptos" w:hAnsi="Aptos" w:cs="Arial"/>
          <w:b/>
          <w:bCs/>
          <w:sz w:val="24"/>
          <w:szCs w:val="24"/>
        </w:rPr>
        <w:t>SSHRC online system</w:t>
      </w:r>
      <w:r w:rsidRPr="008977A1">
        <w:rPr>
          <w:rFonts w:ascii="Aptos" w:hAnsi="Aptos" w:cs="Arial"/>
          <w:sz w:val="24"/>
          <w:szCs w:val="24"/>
        </w:rPr>
        <w:t>, where you prepare the application, has the instructions and the helpdesk contact details for accessibility and technical support.</w:t>
      </w:r>
    </w:p>
    <w:p w14:paraId="66331424" w14:textId="77777777" w:rsidR="00A66939" w:rsidRPr="00A66939" w:rsidRDefault="00A66939" w:rsidP="00A66939">
      <w:pPr>
        <w:spacing w:after="0" w:line="240" w:lineRule="auto"/>
        <w:rPr>
          <w:rFonts w:ascii="Aptos" w:hAnsi="Aptos" w:cs="Arial"/>
          <w:sz w:val="32"/>
          <w:szCs w:val="32"/>
        </w:rPr>
      </w:pPr>
    </w:p>
    <w:p w14:paraId="05193D79" w14:textId="77777777" w:rsidR="00EA6EBE" w:rsidRDefault="00EA6EBE" w:rsidP="00A66939">
      <w:pPr>
        <w:spacing w:after="0" w:line="240" w:lineRule="auto"/>
        <w:rPr>
          <w:color w:val="4472C4" w:themeColor="accent5"/>
          <w:sz w:val="40"/>
          <w:szCs w:val="40"/>
        </w:rPr>
      </w:pPr>
    </w:p>
    <w:p w14:paraId="2E783D9E" w14:textId="77777777" w:rsidR="00EA6EBE" w:rsidRDefault="00EA6EBE" w:rsidP="00A66939">
      <w:pPr>
        <w:spacing w:after="0" w:line="240" w:lineRule="auto"/>
        <w:rPr>
          <w:color w:val="4472C4" w:themeColor="accent5"/>
          <w:sz w:val="40"/>
          <w:szCs w:val="40"/>
        </w:rPr>
      </w:pPr>
    </w:p>
    <w:p w14:paraId="32A7191B" w14:textId="3457FC56" w:rsidR="00A66939" w:rsidRDefault="00A66939" w:rsidP="00A66939">
      <w:pPr>
        <w:spacing w:after="0" w:line="240" w:lineRule="auto"/>
        <w:rPr>
          <w:color w:val="4472C4" w:themeColor="accent5"/>
          <w:sz w:val="20"/>
          <w:szCs w:val="20"/>
        </w:rPr>
      </w:pPr>
      <w:r>
        <w:rPr>
          <w:color w:val="4472C4" w:themeColor="accent5"/>
          <w:sz w:val="40"/>
          <w:szCs w:val="40"/>
        </w:rPr>
        <w:lastRenderedPageBreak/>
        <w:t>UVic SSHRC Coaches</w:t>
      </w:r>
    </w:p>
    <w:p w14:paraId="5C51D8D1" w14:textId="0583CDEE" w:rsidR="005E4FB4" w:rsidRPr="005E4FB4" w:rsidRDefault="00A03E23" w:rsidP="005E4FB4">
      <w:pPr>
        <w:rPr>
          <w:rFonts w:ascii="Aptos" w:hAnsi="Aptos" w:cs="Arial"/>
          <w:sz w:val="24"/>
          <w:szCs w:val="24"/>
        </w:rPr>
      </w:pPr>
      <w:r>
        <w:rPr>
          <w:rFonts w:ascii="Aptos" w:hAnsi="Aptos" w:cs="Arial"/>
          <w:sz w:val="24"/>
          <w:szCs w:val="24"/>
        </w:rPr>
        <w:t xml:space="preserve">As you can see from this final slide, </w:t>
      </w:r>
      <w:r w:rsidR="005E4FB4" w:rsidRPr="005E4FB4">
        <w:rPr>
          <w:rFonts w:ascii="Aptos" w:hAnsi="Aptos" w:cs="Arial"/>
          <w:sz w:val="24"/>
          <w:szCs w:val="24"/>
        </w:rPr>
        <w:t xml:space="preserve">we do have </w:t>
      </w:r>
      <w:r w:rsidR="005E4FB4" w:rsidRPr="005E4FB4">
        <w:rPr>
          <w:rFonts w:ascii="Aptos" w:hAnsi="Aptos" w:cs="Arial"/>
          <w:b/>
          <w:bCs/>
          <w:sz w:val="24"/>
          <w:szCs w:val="24"/>
          <w:u w:val="single"/>
        </w:rPr>
        <w:t>4</w:t>
      </w:r>
      <w:r w:rsidR="005E4FB4" w:rsidRPr="005E4FB4">
        <w:rPr>
          <w:rFonts w:ascii="Aptos" w:hAnsi="Aptos" w:cs="Arial"/>
          <w:sz w:val="24"/>
          <w:szCs w:val="24"/>
        </w:rPr>
        <w:t xml:space="preserve"> faculty members offering their time and </w:t>
      </w:r>
      <w:r w:rsidR="00175358" w:rsidRPr="005E4FB4">
        <w:rPr>
          <w:rFonts w:ascii="Aptos" w:hAnsi="Aptos" w:cs="Arial"/>
          <w:sz w:val="24"/>
          <w:szCs w:val="24"/>
        </w:rPr>
        <w:t>support</w:t>
      </w:r>
      <w:r>
        <w:rPr>
          <w:rFonts w:ascii="Aptos" w:hAnsi="Aptos" w:cs="Arial"/>
          <w:sz w:val="24"/>
          <w:szCs w:val="24"/>
        </w:rPr>
        <w:t xml:space="preserve"> in this fall term coaching role.</w:t>
      </w:r>
      <w:r w:rsidR="00175358" w:rsidRPr="005E4FB4">
        <w:rPr>
          <w:rFonts w:ascii="Aptos" w:hAnsi="Aptos" w:cs="Arial"/>
          <w:b/>
          <w:bCs/>
          <w:sz w:val="24"/>
          <w:szCs w:val="24"/>
        </w:rPr>
        <w:t xml:space="preserve"> YOUR</w:t>
      </w:r>
      <w:r w:rsidR="005E4FB4" w:rsidRPr="005E4FB4">
        <w:rPr>
          <w:rFonts w:ascii="Aptos" w:hAnsi="Aptos" w:cs="Arial"/>
          <w:b/>
          <w:bCs/>
          <w:sz w:val="24"/>
          <w:szCs w:val="24"/>
        </w:rPr>
        <w:t xml:space="preserve"> ASSIGNED COACH</w:t>
      </w:r>
      <w:r w:rsidR="005E4FB4" w:rsidRPr="005E4FB4">
        <w:rPr>
          <w:rFonts w:ascii="Aptos" w:hAnsi="Aptos" w:cs="Arial"/>
          <w:sz w:val="24"/>
          <w:szCs w:val="24"/>
        </w:rPr>
        <w:t xml:space="preserve"> depends on the spelling of your surname. We’ve set it up this way to </w:t>
      </w:r>
      <w:r w:rsidR="005E4FB4" w:rsidRPr="005E4FB4">
        <w:rPr>
          <w:rFonts w:ascii="Aptos" w:hAnsi="Aptos" w:cs="Arial"/>
          <w:sz w:val="24"/>
          <w:szCs w:val="24"/>
          <w:lang w:val="en-US"/>
        </w:rPr>
        <w:t xml:space="preserve">ensure every applicant receives </w:t>
      </w:r>
      <w:r w:rsidR="00175358">
        <w:rPr>
          <w:rFonts w:ascii="Aptos" w:hAnsi="Aptos" w:cs="Arial"/>
          <w:sz w:val="24"/>
          <w:szCs w:val="24"/>
          <w:lang w:val="en-US"/>
        </w:rPr>
        <w:t>sufficient</w:t>
      </w:r>
      <w:r>
        <w:rPr>
          <w:rFonts w:ascii="Aptos" w:hAnsi="Aptos" w:cs="Arial"/>
          <w:sz w:val="24"/>
          <w:szCs w:val="24"/>
          <w:lang w:val="en-US"/>
        </w:rPr>
        <w:t xml:space="preserve"> and timely</w:t>
      </w:r>
      <w:r w:rsidR="005E4FB4" w:rsidRPr="005E4FB4">
        <w:rPr>
          <w:rFonts w:ascii="Aptos" w:hAnsi="Aptos" w:cs="Arial"/>
          <w:sz w:val="24"/>
          <w:szCs w:val="24"/>
          <w:lang w:val="en-US"/>
        </w:rPr>
        <w:t xml:space="preserve"> support. </w:t>
      </w:r>
    </w:p>
    <w:p w14:paraId="4AF7B872" w14:textId="77777777" w:rsidR="005E4FB4" w:rsidRDefault="005E4FB4" w:rsidP="005E4FB4">
      <w:pPr>
        <w:rPr>
          <w:rFonts w:ascii="Aptos" w:hAnsi="Aptos" w:cs="Arial"/>
          <w:sz w:val="24"/>
          <w:szCs w:val="24"/>
        </w:rPr>
      </w:pPr>
      <w:r w:rsidRPr="005E4FB4">
        <w:rPr>
          <w:rFonts w:ascii="Aptos" w:hAnsi="Aptos" w:cs="Arial"/>
          <w:sz w:val="24"/>
          <w:szCs w:val="24"/>
        </w:rPr>
        <w:t xml:space="preserve">The </w:t>
      </w:r>
      <w:r w:rsidRPr="005E4FB4">
        <w:rPr>
          <w:rFonts w:ascii="Aptos" w:hAnsi="Aptos" w:cs="Arial"/>
          <w:b/>
          <w:bCs/>
          <w:sz w:val="24"/>
          <w:szCs w:val="24"/>
        </w:rPr>
        <w:t>first letter of your last name</w:t>
      </w:r>
      <w:r w:rsidRPr="005E4FB4">
        <w:rPr>
          <w:rFonts w:ascii="Aptos" w:hAnsi="Aptos" w:cs="Arial"/>
          <w:sz w:val="24"/>
          <w:szCs w:val="24"/>
        </w:rPr>
        <w:t xml:space="preserve"> determines who you will contact to request advice and feedback on your application, </w:t>
      </w:r>
      <w:r w:rsidRPr="00175358">
        <w:rPr>
          <w:rFonts w:ascii="Aptos" w:hAnsi="Aptos" w:cs="Arial"/>
          <w:sz w:val="24"/>
          <w:szCs w:val="24"/>
        </w:rPr>
        <w:t>particularly your research proposal.</w:t>
      </w:r>
    </w:p>
    <w:p w14:paraId="04DB68A3" w14:textId="1EB1044B" w:rsidR="002D71F8" w:rsidRPr="002D71F8" w:rsidRDefault="002D71F8" w:rsidP="002D71F8">
      <w:pPr>
        <w:jc w:val="center"/>
        <w:rPr>
          <w:rFonts w:ascii="Aptos" w:hAnsi="Aptos" w:cs="Arial"/>
          <w:b/>
          <w:bCs/>
          <w:sz w:val="24"/>
          <w:szCs w:val="24"/>
        </w:rPr>
      </w:pPr>
      <w:r w:rsidRPr="002D71F8">
        <w:rPr>
          <w:rFonts w:ascii="Aptos" w:hAnsi="Aptos" w:cs="Arial"/>
          <w:b/>
          <w:bCs/>
          <w:sz w:val="24"/>
          <w:szCs w:val="24"/>
        </w:rPr>
        <w:t>***************</w:t>
      </w:r>
    </w:p>
    <w:p w14:paraId="45732284" w14:textId="77777777" w:rsidR="002D71F8" w:rsidRDefault="002D71F8" w:rsidP="002D71F8">
      <w:pPr>
        <w:jc w:val="center"/>
        <w:rPr>
          <w:rFonts w:ascii="Aptos" w:hAnsi="Aptos" w:cs="Arial"/>
          <w:sz w:val="24"/>
          <w:szCs w:val="24"/>
        </w:rPr>
      </w:pPr>
    </w:p>
    <w:p w14:paraId="60172CF6" w14:textId="07FE64F1" w:rsidR="002D71F8" w:rsidRDefault="002D71F8" w:rsidP="002D71F8">
      <w:pPr>
        <w:jc w:val="center"/>
        <w:rPr>
          <w:rFonts w:ascii="Aptos" w:hAnsi="Aptos" w:cs="Arial"/>
          <w:sz w:val="24"/>
          <w:szCs w:val="24"/>
        </w:rPr>
      </w:pPr>
      <w:r>
        <w:rPr>
          <w:rFonts w:ascii="Aptos" w:hAnsi="Aptos" w:cs="Arial"/>
          <w:sz w:val="24"/>
          <w:szCs w:val="24"/>
        </w:rPr>
        <w:t>This concludes the presentation.</w:t>
      </w:r>
    </w:p>
    <w:p w14:paraId="0142775F" w14:textId="63ACB18C" w:rsidR="002D71F8" w:rsidRPr="00175358" w:rsidRDefault="002D71F8" w:rsidP="002D71F8">
      <w:pPr>
        <w:jc w:val="center"/>
        <w:rPr>
          <w:rFonts w:ascii="Aptos" w:hAnsi="Aptos" w:cs="Arial"/>
          <w:sz w:val="24"/>
          <w:szCs w:val="24"/>
        </w:rPr>
      </w:pPr>
      <w:r>
        <w:rPr>
          <w:rFonts w:ascii="Aptos" w:hAnsi="Aptos" w:cs="Arial"/>
          <w:sz w:val="24"/>
          <w:szCs w:val="24"/>
        </w:rPr>
        <w:t>Wishing You All Success!</w:t>
      </w:r>
    </w:p>
    <w:p w14:paraId="6EB4671D" w14:textId="77777777" w:rsidR="00332BCB" w:rsidRPr="005E4FB4" w:rsidRDefault="00332BCB" w:rsidP="00137E38">
      <w:pPr>
        <w:rPr>
          <w:rFonts w:ascii="Aptos" w:hAnsi="Aptos"/>
          <w:color w:val="4472C4" w:themeColor="accent5"/>
          <w:sz w:val="24"/>
          <w:szCs w:val="24"/>
        </w:rPr>
      </w:pPr>
    </w:p>
    <w:sectPr w:rsidR="00332BCB" w:rsidRPr="005E4FB4" w:rsidSect="00A03E23">
      <w:pgSz w:w="12240" w:h="16340"/>
      <w:pgMar w:top="794" w:right="1134"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altName w:val="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82639"/>
    <w:multiLevelType w:val="hybridMultilevel"/>
    <w:tmpl w:val="A9DCFBF8"/>
    <w:lvl w:ilvl="0" w:tplc="072A0EF8">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E62F6A"/>
    <w:multiLevelType w:val="hybridMultilevel"/>
    <w:tmpl w:val="427E2BF2"/>
    <w:lvl w:ilvl="0" w:tplc="2850D7BA">
      <w:start w:val="1"/>
      <w:numFmt w:val="bullet"/>
      <w:lvlText w:val="•"/>
      <w:lvlJc w:val="left"/>
      <w:pPr>
        <w:tabs>
          <w:tab w:val="num" w:pos="720"/>
        </w:tabs>
        <w:ind w:left="720" w:hanging="360"/>
      </w:pPr>
      <w:rPr>
        <w:rFonts w:ascii="Arial" w:hAnsi="Arial" w:hint="default"/>
      </w:rPr>
    </w:lvl>
    <w:lvl w:ilvl="1" w:tplc="719AC376">
      <w:start w:val="1"/>
      <w:numFmt w:val="bullet"/>
      <w:lvlText w:val="•"/>
      <w:lvlJc w:val="left"/>
      <w:pPr>
        <w:tabs>
          <w:tab w:val="num" w:pos="1440"/>
        </w:tabs>
        <w:ind w:left="1440" w:hanging="360"/>
      </w:pPr>
      <w:rPr>
        <w:rFonts w:ascii="Arial" w:hAnsi="Arial" w:hint="default"/>
      </w:rPr>
    </w:lvl>
    <w:lvl w:ilvl="2" w:tplc="33128664" w:tentative="1">
      <w:start w:val="1"/>
      <w:numFmt w:val="bullet"/>
      <w:lvlText w:val="•"/>
      <w:lvlJc w:val="left"/>
      <w:pPr>
        <w:tabs>
          <w:tab w:val="num" w:pos="2160"/>
        </w:tabs>
        <w:ind w:left="2160" w:hanging="360"/>
      </w:pPr>
      <w:rPr>
        <w:rFonts w:ascii="Arial" w:hAnsi="Arial" w:hint="default"/>
      </w:rPr>
    </w:lvl>
    <w:lvl w:ilvl="3" w:tplc="2794C1CC" w:tentative="1">
      <w:start w:val="1"/>
      <w:numFmt w:val="bullet"/>
      <w:lvlText w:val="•"/>
      <w:lvlJc w:val="left"/>
      <w:pPr>
        <w:tabs>
          <w:tab w:val="num" w:pos="2880"/>
        </w:tabs>
        <w:ind w:left="2880" w:hanging="360"/>
      </w:pPr>
      <w:rPr>
        <w:rFonts w:ascii="Arial" w:hAnsi="Arial" w:hint="default"/>
      </w:rPr>
    </w:lvl>
    <w:lvl w:ilvl="4" w:tplc="417C7D24" w:tentative="1">
      <w:start w:val="1"/>
      <w:numFmt w:val="bullet"/>
      <w:lvlText w:val="•"/>
      <w:lvlJc w:val="left"/>
      <w:pPr>
        <w:tabs>
          <w:tab w:val="num" w:pos="3600"/>
        </w:tabs>
        <w:ind w:left="3600" w:hanging="360"/>
      </w:pPr>
      <w:rPr>
        <w:rFonts w:ascii="Arial" w:hAnsi="Arial" w:hint="default"/>
      </w:rPr>
    </w:lvl>
    <w:lvl w:ilvl="5" w:tplc="2D38020A" w:tentative="1">
      <w:start w:val="1"/>
      <w:numFmt w:val="bullet"/>
      <w:lvlText w:val="•"/>
      <w:lvlJc w:val="left"/>
      <w:pPr>
        <w:tabs>
          <w:tab w:val="num" w:pos="4320"/>
        </w:tabs>
        <w:ind w:left="4320" w:hanging="360"/>
      </w:pPr>
      <w:rPr>
        <w:rFonts w:ascii="Arial" w:hAnsi="Arial" w:hint="default"/>
      </w:rPr>
    </w:lvl>
    <w:lvl w:ilvl="6" w:tplc="968E74EA" w:tentative="1">
      <w:start w:val="1"/>
      <w:numFmt w:val="bullet"/>
      <w:lvlText w:val="•"/>
      <w:lvlJc w:val="left"/>
      <w:pPr>
        <w:tabs>
          <w:tab w:val="num" w:pos="5040"/>
        </w:tabs>
        <w:ind w:left="5040" w:hanging="360"/>
      </w:pPr>
      <w:rPr>
        <w:rFonts w:ascii="Arial" w:hAnsi="Arial" w:hint="default"/>
      </w:rPr>
    </w:lvl>
    <w:lvl w:ilvl="7" w:tplc="BAE45A00" w:tentative="1">
      <w:start w:val="1"/>
      <w:numFmt w:val="bullet"/>
      <w:lvlText w:val="•"/>
      <w:lvlJc w:val="left"/>
      <w:pPr>
        <w:tabs>
          <w:tab w:val="num" w:pos="5760"/>
        </w:tabs>
        <w:ind w:left="5760" w:hanging="360"/>
      </w:pPr>
      <w:rPr>
        <w:rFonts w:ascii="Arial" w:hAnsi="Arial" w:hint="default"/>
      </w:rPr>
    </w:lvl>
    <w:lvl w:ilvl="8" w:tplc="1C46F35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E0601A"/>
    <w:multiLevelType w:val="hybridMultilevel"/>
    <w:tmpl w:val="F89E51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466B4D"/>
    <w:multiLevelType w:val="hybridMultilevel"/>
    <w:tmpl w:val="3ADC92B8"/>
    <w:lvl w:ilvl="0" w:tplc="1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0372E2"/>
    <w:multiLevelType w:val="hybridMultilevel"/>
    <w:tmpl w:val="459266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A0B41AA"/>
    <w:multiLevelType w:val="hybridMultilevel"/>
    <w:tmpl w:val="98FECFC0"/>
    <w:lvl w:ilvl="0" w:tplc="9E34D0C0">
      <w:start w:val="1"/>
      <w:numFmt w:val="bullet"/>
      <w:lvlText w:val=""/>
      <w:lvlJc w:val="left"/>
      <w:pPr>
        <w:ind w:left="1440" w:hanging="360"/>
      </w:pPr>
      <w:rPr>
        <w:rFonts w:ascii="Wingdings 3" w:hAnsi="Wingdings 3"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5D92019D"/>
    <w:multiLevelType w:val="hybridMultilevel"/>
    <w:tmpl w:val="3E583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4543B16"/>
    <w:multiLevelType w:val="hybridMultilevel"/>
    <w:tmpl w:val="2A7E7918"/>
    <w:lvl w:ilvl="0" w:tplc="9E34D0C0">
      <w:start w:val="1"/>
      <w:numFmt w:val="bullet"/>
      <w:lvlText w:val=""/>
      <w:lvlJc w:val="left"/>
      <w:pPr>
        <w:ind w:left="1080" w:hanging="360"/>
      </w:pPr>
      <w:rPr>
        <w:rFonts w:ascii="Wingdings 3" w:hAnsi="Wingdings 3"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6A8B281B"/>
    <w:multiLevelType w:val="hybridMultilevel"/>
    <w:tmpl w:val="11F079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D36734"/>
    <w:multiLevelType w:val="hybridMultilevel"/>
    <w:tmpl w:val="8E6EA850"/>
    <w:lvl w:ilvl="0" w:tplc="C7F47E7E">
      <w:start w:val="1"/>
      <w:numFmt w:val="bullet"/>
      <w:lvlText w:val=""/>
      <w:lvlJc w:val="left"/>
      <w:pPr>
        <w:ind w:left="1080" w:hanging="360"/>
      </w:pPr>
      <w:rPr>
        <w:rFonts w:ascii="Wingdings" w:hAnsi="Wingdings" w:hint="default"/>
        <w:sz w:val="3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7EC77D12"/>
    <w:multiLevelType w:val="hybridMultilevel"/>
    <w:tmpl w:val="D186859E"/>
    <w:lvl w:ilvl="0" w:tplc="C7F47E7E">
      <w:start w:val="1"/>
      <w:numFmt w:val="bullet"/>
      <w:lvlText w:val=""/>
      <w:lvlJc w:val="left"/>
      <w:pPr>
        <w:ind w:left="1800" w:hanging="360"/>
      </w:pPr>
      <w:rPr>
        <w:rFonts w:ascii="Wingdings" w:hAnsi="Wingdings" w:hint="default"/>
        <w:sz w:val="32"/>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065033167">
    <w:abstractNumId w:val="3"/>
  </w:num>
  <w:num w:numId="2" w16cid:durableId="674960408">
    <w:abstractNumId w:val="10"/>
  </w:num>
  <w:num w:numId="3" w16cid:durableId="54935634">
    <w:abstractNumId w:val="5"/>
  </w:num>
  <w:num w:numId="4" w16cid:durableId="153617352">
    <w:abstractNumId w:val="2"/>
  </w:num>
  <w:num w:numId="5" w16cid:durableId="184364374">
    <w:abstractNumId w:val="8"/>
  </w:num>
  <w:num w:numId="6" w16cid:durableId="1980108362">
    <w:abstractNumId w:val="7"/>
  </w:num>
  <w:num w:numId="7" w16cid:durableId="145783454">
    <w:abstractNumId w:val="1"/>
  </w:num>
  <w:num w:numId="8" w16cid:durableId="990404259">
    <w:abstractNumId w:val="6"/>
  </w:num>
  <w:num w:numId="9" w16cid:durableId="1765178348">
    <w:abstractNumId w:val="9"/>
  </w:num>
  <w:num w:numId="10" w16cid:durableId="1805997656">
    <w:abstractNumId w:val="4"/>
  </w:num>
  <w:num w:numId="11" w16cid:durableId="253168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6E"/>
    <w:rsid w:val="00055A0C"/>
    <w:rsid w:val="000B606C"/>
    <w:rsid w:val="000C456E"/>
    <w:rsid w:val="00137E38"/>
    <w:rsid w:val="00175358"/>
    <w:rsid w:val="001B4CFE"/>
    <w:rsid w:val="001D1D47"/>
    <w:rsid w:val="001E1297"/>
    <w:rsid w:val="00293C2F"/>
    <w:rsid w:val="002A4CAC"/>
    <w:rsid w:val="002D71F8"/>
    <w:rsid w:val="003118AB"/>
    <w:rsid w:val="00332BCB"/>
    <w:rsid w:val="003D300A"/>
    <w:rsid w:val="004978BA"/>
    <w:rsid w:val="00533A7D"/>
    <w:rsid w:val="005841A3"/>
    <w:rsid w:val="005E4FB4"/>
    <w:rsid w:val="00680EC4"/>
    <w:rsid w:val="00762C4C"/>
    <w:rsid w:val="00784448"/>
    <w:rsid w:val="007D4FEE"/>
    <w:rsid w:val="007D6CB2"/>
    <w:rsid w:val="008977A1"/>
    <w:rsid w:val="008C0B9D"/>
    <w:rsid w:val="008F4C94"/>
    <w:rsid w:val="0098240C"/>
    <w:rsid w:val="00991966"/>
    <w:rsid w:val="00A03E23"/>
    <w:rsid w:val="00A531FE"/>
    <w:rsid w:val="00A66939"/>
    <w:rsid w:val="00AA1E8A"/>
    <w:rsid w:val="00C0546D"/>
    <w:rsid w:val="00C076CB"/>
    <w:rsid w:val="00CF22EE"/>
    <w:rsid w:val="00CF47C5"/>
    <w:rsid w:val="00E33162"/>
    <w:rsid w:val="00EA2CD9"/>
    <w:rsid w:val="00EA6EBE"/>
    <w:rsid w:val="00F321C0"/>
    <w:rsid w:val="00F61770"/>
    <w:rsid w:val="00F74934"/>
    <w:rsid w:val="00F75F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C3CF2"/>
  <w15:chartTrackingRefBased/>
  <w15:docId w15:val="{870BECEC-3091-4D6C-949A-9D6892BF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56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456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456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456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C456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C4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56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456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456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456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456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4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56E"/>
    <w:rPr>
      <w:rFonts w:eastAsiaTheme="majorEastAsia" w:cstheme="majorBidi"/>
      <w:color w:val="272727" w:themeColor="text1" w:themeTint="D8"/>
    </w:rPr>
  </w:style>
  <w:style w:type="paragraph" w:styleId="Title">
    <w:name w:val="Title"/>
    <w:basedOn w:val="Normal"/>
    <w:next w:val="Normal"/>
    <w:link w:val="TitleChar"/>
    <w:uiPriority w:val="10"/>
    <w:qFormat/>
    <w:rsid w:val="000C4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56E"/>
    <w:pPr>
      <w:spacing w:before="160"/>
      <w:jc w:val="center"/>
    </w:pPr>
    <w:rPr>
      <w:i/>
      <w:iCs/>
      <w:color w:val="404040" w:themeColor="text1" w:themeTint="BF"/>
    </w:rPr>
  </w:style>
  <w:style w:type="character" w:customStyle="1" w:styleId="QuoteChar">
    <w:name w:val="Quote Char"/>
    <w:basedOn w:val="DefaultParagraphFont"/>
    <w:link w:val="Quote"/>
    <w:uiPriority w:val="29"/>
    <w:rsid w:val="000C456E"/>
    <w:rPr>
      <w:i/>
      <w:iCs/>
      <w:color w:val="404040" w:themeColor="text1" w:themeTint="BF"/>
    </w:rPr>
  </w:style>
  <w:style w:type="paragraph" w:styleId="ListParagraph">
    <w:name w:val="List Paragraph"/>
    <w:basedOn w:val="Normal"/>
    <w:uiPriority w:val="34"/>
    <w:qFormat/>
    <w:rsid w:val="000C456E"/>
    <w:pPr>
      <w:ind w:left="720"/>
      <w:contextualSpacing/>
    </w:pPr>
  </w:style>
  <w:style w:type="character" w:styleId="IntenseEmphasis">
    <w:name w:val="Intense Emphasis"/>
    <w:basedOn w:val="DefaultParagraphFont"/>
    <w:uiPriority w:val="21"/>
    <w:qFormat/>
    <w:rsid w:val="000C456E"/>
    <w:rPr>
      <w:i/>
      <w:iCs/>
      <w:color w:val="2E74B5" w:themeColor="accent1" w:themeShade="BF"/>
    </w:rPr>
  </w:style>
  <w:style w:type="paragraph" w:styleId="IntenseQuote">
    <w:name w:val="Intense Quote"/>
    <w:basedOn w:val="Normal"/>
    <w:next w:val="Normal"/>
    <w:link w:val="IntenseQuoteChar"/>
    <w:uiPriority w:val="30"/>
    <w:qFormat/>
    <w:rsid w:val="000C456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C456E"/>
    <w:rPr>
      <w:i/>
      <w:iCs/>
      <w:color w:val="2E74B5" w:themeColor="accent1" w:themeShade="BF"/>
    </w:rPr>
  </w:style>
  <w:style w:type="character" w:styleId="IntenseReference">
    <w:name w:val="Intense Reference"/>
    <w:basedOn w:val="DefaultParagraphFont"/>
    <w:uiPriority w:val="32"/>
    <w:qFormat/>
    <w:rsid w:val="000C456E"/>
    <w:rPr>
      <w:b/>
      <w:bCs/>
      <w:smallCaps/>
      <w:color w:val="2E74B5" w:themeColor="accent1" w:themeShade="BF"/>
      <w:spacing w:val="5"/>
    </w:rPr>
  </w:style>
  <w:style w:type="character" w:styleId="Hyperlink">
    <w:name w:val="Hyperlink"/>
    <w:basedOn w:val="DefaultParagraphFont"/>
    <w:uiPriority w:val="99"/>
    <w:unhideWhenUsed/>
    <w:rsid w:val="00680EC4"/>
    <w:rPr>
      <w:color w:val="0563C1" w:themeColor="hyperlink"/>
      <w:u w:val="single"/>
    </w:rPr>
  </w:style>
  <w:style w:type="character" w:styleId="UnresolvedMention">
    <w:name w:val="Unresolved Mention"/>
    <w:basedOn w:val="DefaultParagraphFont"/>
    <w:uiPriority w:val="99"/>
    <w:semiHidden/>
    <w:unhideWhenUsed/>
    <w:rsid w:val="00680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ic.ca/graduatestudies/finances/search-funding/award-pages/canada-graduate-scholarships-doctoral.php" TargetMode="External"/><Relationship Id="rId13" Type="http://schemas.openxmlformats.org/officeDocument/2006/relationships/hyperlink" Target="https://sshrc-crsh.canada.ca/funding-financement/nfrf-fnfr/resources-ressources/standards-normes-eng.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serc-crsng.canada.ca/en/funding-opportunity/canada-graduate-research-scholarship-doctoral-progr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piicd@uvic.ca" TargetMode="External"/><Relationship Id="rId5" Type="http://schemas.openxmlformats.org/officeDocument/2006/relationships/styles" Target="styles.xml"/><Relationship Id="rId15" Type="http://schemas.openxmlformats.org/officeDocument/2006/relationships/hyperlink" Target="https://www.uvic.ca/graduatestudies/finances/search-funding/award-pages/canada-graduate-scholarships-doctoral.php" TargetMode="External"/><Relationship Id="rId10" Type="http://schemas.openxmlformats.org/officeDocument/2006/relationships/hyperlink" Target="https://can01.safelinks.protection.outlook.com/?url=https%3A%2F%2Fwww.canada.ca%2Fen%2Fresearch-coordinating-committee%2Fprograms%2Fpolicies-directives%2Ftri-agency-policy-indigenous-citizenship-membership-affirmation.html&amp;data=05%7C02%7Ckathymcc%40uvic.ca%7Cf12964116d43471ecce008def7e1510e%7C9c61d3779894427cb13b1d6a51662b4e%7C0%7C0%7C639220744243744774%7CUnknown%7CTWFpbGZsb3d8eyJFbXB0eU1hcGkiOnRydWUsIlYiOiIwLjAuMDAwMCIsIlAiOiJXaW4zMiIsIkFOIjoiTWFpbCIsIldUIjoyfQ%3D%3D%7C0%7C%7C%7C&amp;sdata=e8L38bm5gz9fx9%2BM8r8YE0uMGv9X197y3HmBXxb%2FdUw%3D&amp;reserved=0" TargetMode="External"/><Relationship Id="rId4" Type="http://schemas.openxmlformats.org/officeDocument/2006/relationships/numbering" Target="numbering.xml"/><Relationship Id="rId9" Type="http://schemas.openxmlformats.org/officeDocument/2006/relationships/hyperlink" Target="https://www.nserc-crsng.gc.ca/Students-Etudiants/PG-CS/CGSD-BESCD_eng.asp" TargetMode="External"/><Relationship Id="rId14" Type="http://schemas.openxmlformats.org/officeDocument/2006/relationships/hyperlink" Target="https://sshrc-crsh.canada.ca/en/funding/opportunities/canada-graduate-research-scholarships/doctoral-program/2025/competition/instructions/letter-of-appraisa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F1DF96DCD86478484070FB20B6364" ma:contentTypeVersion="15" ma:contentTypeDescription="Create a new document." ma:contentTypeScope="" ma:versionID="3d55bfac48333ded95c824e248d86840">
  <xsd:schema xmlns:xsd="http://www.w3.org/2001/XMLSchema" xmlns:xs="http://www.w3.org/2001/XMLSchema" xmlns:p="http://schemas.microsoft.com/office/2006/metadata/properties" xmlns:ns3="8afc7dfc-1712-47d8-9144-c422fffc5eb1" xmlns:ns4="b47e3eba-14b2-46f5-8ae1-e5abe1c8ff74" targetNamespace="http://schemas.microsoft.com/office/2006/metadata/properties" ma:root="true" ma:fieldsID="d4dbe689e163f872ab7818449690def5" ns3:_="" ns4:_="">
    <xsd:import namespace="8afc7dfc-1712-47d8-9144-c422fffc5eb1"/>
    <xsd:import namespace="b47e3eba-14b2-46f5-8ae1-e5abe1c8ff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c7dfc-1712-47d8-9144-c422fffc5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7e3eba-14b2-46f5-8ae1-e5abe1c8ff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afc7dfc-1712-47d8-9144-c422fffc5eb1" xsi:nil="true"/>
  </documentManagement>
</p:properties>
</file>

<file path=customXml/itemProps1.xml><?xml version="1.0" encoding="utf-8"?>
<ds:datastoreItem xmlns:ds="http://schemas.openxmlformats.org/officeDocument/2006/customXml" ds:itemID="{6236A9ED-CEF6-47E3-AD58-7282083C3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c7dfc-1712-47d8-9144-c422fffc5eb1"/>
    <ds:schemaRef ds:uri="b47e3eba-14b2-46f5-8ae1-e5abe1c8f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CECCB-F216-4AF3-9E0A-8E361CBFF682}">
  <ds:schemaRefs>
    <ds:schemaRef ds:uri="http://schemas.microsoft.com/sharepoint/v3/contenttype/forms"/>
  </ds:schemaRefs>
</ds:datastoreItem>
</file>

<file path=customXml/itemProps3.xml><?xml version="1.0" encoding="utf-8"?>
<ds:datastoreItem xmlns:ds="http://schemas.openxmlformats.org/officeDocument/2006/customXml" ds:itemID="{120CDF0E-5551-4892-B736-9027EE6F3481}">
  <ds:schemaRefs>
    <ds:schemaRef ds:uri="http://schemas.microsoft.com/office/2006/metadata/properties"/>
    <ds:schemaRef ds:uri="http://schemas.microsoft.com/office/infopath/2007/PartnerControls"/>
    <ds:schemaRef ds:uri="8afc7dfc-1712-47d8-9144-c422fffc5eb1"/>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McCarthy</dc:creator>
  <cp:keywords/>
  <dc:description/>
  <cp:lastModifiedBy>Kathy McCarthy</cp:lastModifiedBy>
  <cp:revision>8</cp:revision>
  <dcterms:created xsi:type="dcterms:W3CDTF">2026-08-12T19:40:00Z</dcterms:created>
  <dcterms:modified xsi:type="dcterms:W3CDTF">2026-08-12T20:43:00Z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0x010100F4EF1DF96DCD86478484070FB20B6364</vt:lpwstr>
  </property>
</Properties>
</file>