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089EC" w14:textId="7BE03A2C" w:rsidR="00526DEB" w:rsidRDefault="005A1BBF" w:rsidP="00526DEB">
      <w:pPr>
        <w:pStyle w:val="Title"/>
      </w:pPr>
      <w:r w:rsidRPr="0054367B">
        <w:t xml:space="preserve">Transcript:  </w:t>
      </w:r>
      <w:r w:rsidR="005C3150" w:rsidRPr="0054367B">
        <w:t>CIHR</w:t>
      </w:r>
      <w:r w:rsidR="00526DEB" w:rsidRPr="0054367B">
        <w:t xml:space="preserve"> CG</w:t>
      </w:r>
      <w:r w:rsidR="00507ECE" w:rsidRPr="0054367B">
        <w:t>R</w:t>
      </w:r>
      <w:r w:rsidR="00526DEB" w:rsidRPr="0054367B">
        <w:t>S</w:t>
      </w:r>
      <w:r w:rsidR="00C037B2" w:rsidRPr="0054367B">
        <w:t>-</w:t>
      </w:r>
      <w:r w:rsidR="00526DEB" w:rsidRPr="0054367B">
        <w:t xml:space="preserve">D, Part </w:t>
      </w:r>
      <w:r w:rsidR="00796573" w:rsidRPr="0054367B">
        <w:t>2</w:t>
      </w:r>
    </w:p>
    <w:p w14:paraId="458E032A" w14:textId="590674F7" w:rsidR="0054367B" w:rsidRPr="00551166" w:rsidRDefault="0054367B" w:rsidP="00526DEB">
      <w:pPr>
        <w:rPr>
          <w:rFonts w:asciiTheme="majorHAnsi" w:hAnsiTheme="majorHAnsi"/>
          <w:color w:val="0F4761" w:themeColor="accent1" w:themeShade="BF"/>
          <w:sz w:val="40"/>
          <w:szCs w:val="40"/>
        </w:rPr>
      </w:pPr>
      <w:r w:rsidRPr="00551166">
        <w:rPr>
          <w:rFonts w:asciiTheme="majorHAnsi" w:hAnsiTheme="majorHAnsi"/>
          <w:color w:val="0F4761" w:themeColor="accent1" w:themeShade="BF"/>
          <w:sz w:val="40"/>
          <w:szCs w:val="40"/>
        </w:rPr>
        <w:t>Introduction</w:t>
      </w:r>
    </w:p>
    <w:p w14:paraId="79C09664" w14:textId="29DD7F84" w:rsidR="00D52682" w:rsidRPr="00C66812" w:rsidRDefault="00D52682" w:rsidP="00526DEB">
      <w:pPr>
        <w:rPr>
          <w:sz w:val="28"/>
          <w:szCs w:val="28"/>
        </w:rPr>
      </w:pPr>
      <w:r w:rsidRPr="00C66812">
        <w:rPr>
          <w:sz w:val="28"/>
          <w:szCs w:val="28"/>
        </w:rPr>
        <w:t xml:space="preserve">Welcome to the </w:t>
      </w:r>
      <w:r w:rsidR="005C3150" w:rsidRPr="00C66812">
        <w:rPr>
          <w:sz w:val="28"/>
          <w:szCs w:val="28"/>
        </w:rPr>
        <w:t>CIHR</w:t>
      </w:r>
      <w:r w:rsidRPr="00C66812">
        <w:rPr>
          <w:sz w:val="28"/>
          <w:szCs w:val="28"/>
        </w:rPr>
        <w:t xml:space="preserve"> </w:t>
      </w:r>
      <w:r w:rsidR="00C037B2" w:rsidRPr="00C66812">
        <w:rPr>
          <w:sz w:val="28"/>
          <w:szCs w:val="28"/>
        </w:rPr>
        <w:t>Canada Graduate Research Scholarship – Doctoral</w:t>
      </w:r>
      <w:r w:rsidR="00507ECE" w:rsidRPr="00C66812">
        <w:rPr>
          <w:sz w:val="28"/>
          <w:szCs w:val="28"/>
        </w:rPr>
        <w:t xml:space="preserve"> </w:t>
      </w:r>
      <w:r w:rsidR="00462219">
        <w:rPr>
          <w:sz w:val="28"/>
          <w:szCs w:val="28"/>
        </w:rPr>
        <w:t>information session</w:t>
      </w:r>
      <w:r w:rsidR="00507ECE" w:rsidRPr="00C66812">
        <w:rPr>
          <w:sz w:val="28"/>
          <w:szCs w:val="28"/>
        </w:rPr>
        <w:t xml:space="preserve"> for</w:t>
      </w:r>
      <w:r w:rsidRPr="00C66812">
        <w:rPr>
          <w:sz w:val="28"/>
          <w:szCs w:val="28"/>
        </w:rPr>
        <w:t xml:space="preserve"> </w:t>
      </w:r>
      <w:r w:rsidR="00507ECE" w:rsidRPr="00C66812">
        <w:rPr>
          <w:sz w:val="28"/>
          <w:szCs w:val="28"/>
        </w:rPr>
        <w:t>a</w:t>
      </w:r>
      <w:r w:rsidR="00796573" w:rsidRPr="00C66812">
        <w:rPr>
          <w:sz w:val="28"/>
          <w:szCs w:val="28"/>
        </w:rPr>
        <w:t>pplication advice and support</w:t>
      </w:r>
      <w:r w:rsidR="00507ECE" w:rsidRPr="00C66812">
        <w:rPr>
          <w:sz w:val="28"/>
          <w:szCs w:val="28"/>
        </w:rPr>
        <w:t xml:space="preserve">, hosted by the </w:t>
      </w:r>
      <w:r w:rsidR="0027574B" w:rsidRPr="00C66812">
        <w:rPr>
          <w:sz w:val="28"/>
          <w:szCs w:val="28"/>
        </w:rPr>
        <w:t xml:space="preserve">UVic </w:t>
      </w:r>
      <w:r w:rsidR="00507ECE" w:rsidRPr="00C66812">
        <w:rPr>
          <w:sz w:val="28"/>
          <w:szCs w:val="28"/>
        </w:rPr>
        <w:t>Faculty of Graduate Studies.</w:t>
      </w:r>
    </w:p>
    <w:p w14:paraId="3D397946" w14:textId="399EA616" w:rsidR="00507ECE" w:rsidRPr="00C66812" w:rsidRDefault="00507ECE" w:rsidP="00507ECE">
      <w:pPr>
        <w:rPr>
          <w:sz w:val="28"/>
          <w:szCs w:val="28"/>
        </w:rPr>
      </w:pPr>
      <w:r w:rsidRPr="00C66812">
        <w:rPr>
          <w:sz w:val="28"/>
          <w:szCs w:val="28"/>
        </w:rPr>
        <w:t xml:space="preserve">My name is </w:t>
      </w:r>
      <w:r w:rsidR="005C3150" w:rsidRPr="00C66812">
        <w:rPr>
          <w:sz w:val="28"/>
          <w:szCs w:val="28"/>
        </w:rPr>
        <w:t>Danielle Copp</w:t>
      </w:r>
      <w:r w:rsidRPr="00C66812">
        <w:rPr>
          <w:sz w:val="28"/>
          <w:szCs w:val="28"/>
        </w:rPr>
        <w:t xml:space="preserve"> and I’m a Scholarship </w:t>
      </w:r>
      <w:r w:rsidR="00C037B2" w:rsidRPr="00C66812">
        <w:rPr>
          <w:sz w:val="28"/>
          <w:szCs w:val="28"/>
        </w:rPr>
        <w:t>Assistant</w:t>
      </w:r>
      <w:r w:rsidRPr="00C66812">
        <w:rPr>
          <w:sz w:val="28"/>
          <w:szCs w:val="28"/>
        </w:rPr>
        <w:t xml:space="preserve"> in the Faculty of Graduate Studies.  In </w:t>
      </w:r>
      <w:r w:rsidR="0054367B">
        <w:rPr>
          <w:sz w:val="28"/>
          <w:szCs w:val="28"/>
        </w:rPr>
        <w:t xml:space="preserve">today’s </w:t>
      </w:r>
      <w:r w:rsidRPr="00C66812">
        <w:rPr>
          <w:sz w:val="28"/>
          <w:szCs w:val="28"/>
        </w:rPr>
        <w:t>session I will spend about 20 minutes providing you with application tips, resources, and a timeline of the selection process over the fall term.</w:t>
      </w:r>
    </w:p>
    <w:p w14:paraId="246963A8" w14:textId="4494E112" w:rsidR="00526DEB" w:rsidRPr="00C66812" w:rsidRDefault="00526DEB" w:rsidP="00240E8E">
      <w:pPr>
        <w:rPr>
          <w:sz w:val="28"/>
          <w:szCs w:val="28"/>
        </w:rPr>
      </w:pPr>
      <w:r w:rsidRPr="00C66812">
        <w:rPr>
          <w:sz w:val="28"/>
          <w:szCs w:val="28"/>
        </w:rPr>
        <w:t>If you experience accessibility barriers with this presentation</w:t>
      </w:r>
      <w:r w:rsidR="00997B48" w:rsidRPr="00C66812">
        <w:rPr>
          <w:sz w:val="28"/>
          <w:szCs w:val="28"/>
        </w:rPr>
        <w:t>,</w:t>
      </w:r>
      <w:r w:rsidRPr="00C66812">
        <w:rPr>
          <w:sz w:val="28"/>
          <w:szCs w:val="28"/>
        </w:rPr>
        <w:t xml:space="preserve"> please contact </w:t>
      </w:r>
      <w:r w:rsidR="00A55C71" w:rsidRPr="00C66812">
        <w:rPr>
          <w:sz w:val="28"/>
          <w:szCs w:val="28"/>
        </w:rPr>
        <w:t xml:space="preserve">me at </w:t>
      </w:r>
      <w:hyperlink r:id="rId8" w:history="1">
        <w:r w:rsidR="005C3150" w:rsidRPr="00C66812">
          <w:rPr>
            <w:rStyle w:val="Hyperlink"/>
            <w:sz w:val="28"/>
            <w:szCs w:val="28"/>
          </w:rPr>
          <w:t>fgsschol@uvic.ca</w:t>
        </w:r>
      </w:hyperlink>
      <w:r w:rsidR="005C3150" w:rsidRPr="00C66812">
        <w:rPr>
          <w:sz w:val="28"/>
          <w:szCs w:val="28"/>
        </w:rPr>
        <w:t xml:space="preserve"> </w:t>
      </w:r>
      <w:r w:rsidR="00A55C71" w:rsidRPr="00C66812">
        <w:rPr>
          <w:sz w:val="28"/>
          <w:szCs w:val="28"/>
        </w:rPr>
        <w:t xml:space="preserve">or </w:t>
      </w:r>
      <w:r w:rsidR="0054367B">
        <w:rPr>
          <w:sz w:val="28"/>
          <w:szCs w:val="28"/>
        </w:rPr>
        <w:t xml:space="preserve">by </w:t>
      </w:r>
      <w:r w:rsidR="00A55C71" w:rsidRPr="00C66812">
        <w:rPr>
          <w:sz w:val="28"/>
          <w:szCs w:val="28"/>
        </w:rPr>
        <w:t>telephone</w:t>
      </w:r>
      <w:r w:rsidR="0054367B">
        <w:rPr>
          <w:sz w:val="28"/>
          <w:szCs w:val="28"/>
        </w:rPr>
        <w:t xml:space="preserve"> at</w:t>
      </w:r>
      <w:r w:rsidR="00A55C71" w:rsidRPr="00C66812">
        <w:rPr>
          <w:sz w:val="28"/>
          <w:szCs w:val="28"/>
        </w:rPr>
        <w:t xml:space="preserve"> (250) 721-</w:t>
      </w:r>
      <w:r w:rsidR="005C3150" w:rsidRPr="00C66812">
        <w:rPr>
          <w:sz w:val="28"/>
          <w:szCs w:val="28"/>
        </w:rPr>
        <w:t>8451.</w:t>
      </w:r>
    </w:p>
    <w:p w14:paraId="1F6F3B17" w14:textId="77777777" w:rsidR="0054367B" w:rsidRDefault="0054367B" w:rsidP="00675924"/>
    <w:p w14:paraId="2FD0B13D" w14:textId="48A28FB0" w:rsidR="00A55C71" w:rsidRPr="00551166" w:rsidRDefault="00A55C71" w:rsidP="00675924">
      <w:pPr>
        <w:rPr>
          <w:rFonts w:asciiTheme="majorHAnsi" w:hAnsiTheme="majorHAnsi"/>
          <w:color w:val="0F4761" w:themeColor="accent1" w:themeShade="BF"/>
          <w:sz w:val="40"/>
          <w:szCs w:val="40"/>
        </w:rPr>
      </w:pPr>
      <w:r w:rsidRPr="00551166">
        <w:rPr>
          <w:rFonts w:asciiTheme="majorHAnsi" w:hAnsiTheme="majorHAnsi"/>
          <w:color w:val="0F4761" w:themeColor="accent1" w:themeShade="BF"/>
          <w:sz w:val="40"/>
          <w:szCs w:val="40"/>
        </w:rPr>
        <w:t xml:space="preserve">What is the </w:t>
      </w:r>
      <w:r w:rsidR="005C3150" w:rsidRPr="00551166">
        <w:rPr>
          <w:rFonts w:asciiTheme="majorHAnsi" w:hAnsiTheme="majorHAnsi"/>
          <w:color w:val="0F4761" w:themeColor="accent1" w:themeShade="BF"/>
          <w:sz w:val="40"/>
          <w:szCs w:val="40"/>
        </w:rPr>
        <w:t>CIHR</w:t>
      </w:r>
      <w:r w:rsidRPr="00551166">
        <w:rPr>
          <w:rFonts w:asciiTheme="majorHAnsi" w:hAnsiTheme="majorHAnsi"/>
          <w:color w:val="0F4761" w:themeColor="accent1" w:themeShade="BF"/>
          <w:sz w:val="40"/>
          <w:szCs w:val="40"/>
        </w:rPr>
        <w:t xml:space="preserve"> C</w:t>
      </w:r>
      <w:r w:rsidR="00130BAD" w:rsidRPr="00551166">
        <w:rPr>
          <w:rFonts w:asciiTheme="majorHAnsi" w:hAnsiTheme="majorHAnsi"/>
          <w:color w:val="0F4761" w:themeColor="accent1" w:themeShade="BF"/>
          <w:sz w:val="40"/>
          <w:szCs w:val="40"/>
        </w:rPr>
        <w:t xml:space="preserve">anada </w:t>
      </w:r>
      <w:r w:rsidRPr="00551166">
        <w:rPr>
          <w:rFonts w:asciiTheme="majorHAnsi" w:hAnsiTheme="majorHAnsi"/>
          <w:color w:val="0F4761" w:themeColor="accent1" w:themeShade="BF"/>
          <w:sz w:val="40"/>
          <w:szCs w:val="40"/>
        </w:rPr>
        <w:t>G</w:t>
      </w:r>
      <w:r w:rsidR="00130BAD" w:rsidRPr="00551166">
        <w:rPr>
          <w:rFonts w:asciiTheme="majorHAnsi" w:hAnsiTheme="majorHAnsi"/>
          <w:color w:val="0F4761" w:themeColor="accent1" w:themeShade="BF"/>
          <w:sz w:val="40"/>
          <w:szCs w:val="40"/>
        </w:rPr>
        <w:t xml:space="preserve">raduate </w:t>
      </w:r>
      <w:r w:rsidRPr="00551166">
        <w:rPr>
          <w:rFonts w:asciiTheme="majorHAnsi" w:hAnsiTheme="majorHAnsi"/>
          <w:color w:val="0F4761" w:themeColor="accent1" w:themeShade="BF"/>
          <w:sz w:val="40"/>
          <w:szCs w:val="40"/>
        </w:rPr>
        <w:t>R</w:t>
      </w:r>
      <w:r w:rsidR="00130BAD" w:rsidRPr="00551166">
        <w:rPr>
          <w:rFonts w:asciiTheme="majorHAnsi" w:hAnsiTheme="majorHAnsi"/>
          <w:color w:val="0F4761" w:themeColor="accent1" w:themeShade="BF"/>
          <w:sz w:val="40"/>
          <w:szCs w:val="40"/>
        </w:rPr>
        <w:t xml:space="preserve">esearch </w:t>
      </w:r>
      <w:r w:rsidRPr="00551166">
        <w:rPr>
          <w:rFonts w:asciiTheme="majorHAnsi" w:hAnsiTheme="majorHAnsi"/>
          <w:color w:val="0F4761" w:themeColor="accent1" w:themeShade="BF"/>
          <w:sz w:val="40"/>
          <w:szCs w:val="40"/>
        </w:rPr>
        <w:t>S</w:t>
      </w:r>
      <w:r w:rsidR="00130BAD" w:rsidRPr="00551166">
        <w:rPr>
          <w:rFonts w:asciiTheme="majorHAnsi" w:hAnsiTheme="majorHAnsi"/>
          <w:color w:val="0F4761" w:themeColor="accent1" w:themeShade="BF"/>
          <w:sz w:val="40"/>
          <w:szCs w:val="40"/>
        </w:rPr>
        <w:t>cholarship</w:t>
      </w:r>
      <w:r w:rsidRPr="00551166">
        <w:rPr>
          <w:rFonts w:asciiTheme="majorHAnsi" w:hAnsiTheme="majorHAnsi"/>
          <w:color w:val="0F4761" w:themeColor="accent1" w:themeShade="BF"/>
          <w:sz w:val="40"/>
          <w:szCs w:val="40"/>
        </w:rPr>
        <w:t>-D</w:t>
      </w:r>
      <w:r w:rsidR="00130BAD" w:rsidRPr="00551166">
        <w:rPr>
          <w:rFonts w:asciiTheme="majorHAnsi" w:hAnsiTheme="majorHAnsi"/>
          <w:color w:val="0F4761" w:themeColor="accent1" w:themeShade="BF"/>
          <w:sz w:val="40"/>
          <w:szCs w:val="40"/>
        </w:rPr>
        <w:t>octoral?</w:t>
      </w:r>
    </w:p>
    <w:p w14:paraId="1FEF8624" w14:textId="6566F855" w:rsidR="00A55C71" w:rsidRPr="00C66812" w:rsidRDefault="00BC5773" w:rsidP="00A55C71">
      <w:pPr>
        <w:rPr>
          <w:sz w:val="28"/>
          <w:szCs w:val="28"/>
        </w:rPr>
      </w:pPr>
      <w:r w:rsidRPr="00C66812">
        <w:rPr>
          <w:sz w:val="28"/>
          <w:szCs w:val="28"/>
        </w:rPr>
        <w:t>I will provide a brief overview of the information I shared in the first recording.  If you have not already done so, please watch the first presentation to confirm your eligibility and learn how to initiate a</w:t>
      </w:r>
      <w:r w:rsidR="005C3150" w:rsidRPr="00C66812">
        <w:rPr>
          <w:sz w:val="28"/>
          <w:szCs w:val="28"/>
        </w:rPr>
        <w:t xml:space="preserve"> CIHR </w:t>
      </w:r>
      <w:r w:rsidRPr="00C66812">
        <w:rPr>
          <w:sz w:val="28"/>
          <w:szCs w:val="28"/>
        </w:rPr>
        <w:t xml:space="preserve">application in the </w:t>
      </w:r>
      <w:proofErr w:type="spellStart"/>
      <w:r w:rsidR="005C3150" w:rsidRPr="00C66812">
        <w:rPr>
          <w:sz w:val="28"/>
          <w:szCs w:val="28"/>
        </w:rPr>
        <w:t>ResearchNet</w:t>
      </w:r>
      <w:proofErr w:type="spellEnd"/>
      <w:r w:rsidR="005C3150" w:rsidRPr="00C66812">
        <w:rPr>
          <w:sz w:val="28"/>
          <w:szCs w:val="28"/>
        </w:rPr>
        <w:t xml:space="preserve"> </w:t>
      </w:r>
      <w:r w:rsidRPr="00C66812">
        <w:rPr>
          <w:sz w:val="28"/>
          <w:szCs w:val="28"/>
        </w:rPr>
        <w:t>portal</w:t>
      </w:r>
      <w:r w:rsidR="005C3150" w:rsidRPr="00C66812">
        <w:rPr>
          <w:sz w:val="28"/>
          <w:szCs w:val="28"/>
        </w:rPr>
        <w:t>.</w:t>
      </w:r>
    </w:p>
    <w:p w14:paraId="04C131DE" w14:textId="479AF94D" w:rsidR="00BC5773" w:rsidRPr="00C66812" w:rsidRDefault="00997B48" w:rsidP="00A55C71">
      <w:pPr>
        <w:rPr>
          <w:sz w:val="28"/>
          <w:szCs w:val="28"/>
        </w:rPr>
      </w:pPr>
      <w:r w:rsidRPr="00C66812">
        <w:rPr>
          <w:sz w:val="28"/>
          <w:szCs w:val="28"/>
        </w:rPr>
        <w:t>Some general information a</w:t>
      </w:r>
      <w:r w:rsidR="00130BAD" w:rsidRPr="00C66812">
        <w:rPr>
          <w:sz w:val="28"/>
          <w:szCs w:val="28"/>
        </w:rPr>
        <w:t>bout the</w:t>
      </w:r>
      <w:r w:rsidR="00BC5773" w:rsidRPr="00C66812">
        <w:rPr>
          <w:sz w:val="28"/>
          <w:szCs w:val="28"/>
        </w:rPr>
        <w:t xml:space="preserve"> program:</w:t>
      </w:r>
    </w:p>
    <w:p w14:paraId="5860E22E" w14:textId="3961C8BD" w:rsidR="00BC5773" w:rsidRPr="00C66812" w:rsidRDefault="005C3150" w:rsidP="00D13C4D">
      <w:pPr>
        <w:pStyle w:val="ListParagraph"/>
        <w:numPr>
          <w:ilvl w:val="0"/>
          <w:numId w:val="10"/>
        </w:numPr>
        <w:spacing w:after="0"/>
        <w:ind w:left="714" w:hanging="357"/>
        <w:rPr>
          <w:sz w:val="28"/>
          <w:szCs w:val="28"/>
        </w:rPr>
      </w:pPr>
      <w:r w:rsidRPr="00C66812">
        <w:rPr>
          <w:sz w:val="28"/>
          <w:szCs w:val="28"/>
        </w:rPr>
        <w:t>The v</w:t>
      </w:r>
      <w:r w:rsidR="00BC5773" w:rsidRPr="00C66812">
        <w:rPr>
          <w:sz w:val="28"/>
          <w:szCs w:val="28"/>
        </w:rPr>
        <w:t>alue</w:t>
      </w:r>
      <w:r w:rsidRPr="00C66812">
        <w:rPr>
          <w:sz w:val="28"/>
          <w:szCs w:val="28"/>
        </w:rPr>
        <w:t xml:space="preserve"> of the award</w:t>
      </w:r>
      <w:r w:rsidR="00BC5773" w:rsidRPr="00C66812">
        <w:rPr>
          <w:sz w:val="28"/>
          <w:szCs w:val="28"/>
        </w:rPr>
        <w:t xml:space="preserve"> is $40,000 per year for up to 3 years</w:t>
      </w:r>
    </w:p>
    <w:p w14:paraId="2CB8D6E4" w14:textId="0E08179E" w:rsidR="00D13C4D" w:rsidRPr="00C66812" w:rsidRDefault="00D13C4D" w:rsidP="00D13C4D">
      <w:pPr>
        <w:pStyle w:val="ListParagraph"/>
        <w:numPr>
          <w:ilvl w:val="0"/>
          <w:numId w:val="10"/>
        </w:numPr>
        <w:rPr>
          <w:sz w:val="28"/>
          <w:szCs w:val="28"/>
        </w:rPr>
      </w:pPr>
      <w:r w:rsidRPr="00C66812">
        <w:rPr>
          <w:sz w:val="28"/>
          <w:szCs w:val="28"/>
        </w:rPr>
        <w:t xml:space="preserve">Before starting your application, ensure you have </w:t>
      </w:r>
      <w:hyperlink r:id="rId9" w:history="1">
        <w:r w:rsidRPr="00C66812">
          <w:rPr>
            <w:rStyle w:val="Hyperlink"/>
            <w:sz w:val="28"/>
            <w:szCs w:val="28"/>
          </w:rPr>
          <w:t>selected the appropriate federal granting agency</w:t>
        </w:r>
      </w:hyperlink>
    </w:p>
    <w:p w14:paraId="45ADC6A7" w14:textId="219702CC" w:rsidR="00BC5773" w:rsidRPr="00C66812" w:rsidRDefault="00BC5773" w:rsidP="00BC5773">
      <w:pPr>
        <w:pStyle w:val="ListParagraph"/>
        <w:numPr>
          <w:ilvl w:val="0"/>
          <w:numId w:val="10"/>
        </w:numPr>
        <w:rPr>
          <w:sz w:val="28"/>
          <w:szCs w:val="28"/>
        </w:rPr>
      </w:pPr>
      <w:r w:rsidRPr="00C66812">
        <w:rPr>
          <w:sz w:val="28"/>
          <w:szCs w:val="28"/>
        </w:rPr>
        <w:t xml:space="preserve">The </w:t>
      </w:r>
      <w:r w:rsidR="005C3150" w:rsidRPr="00C66812">
        <w:rPr>
          <w:sz w:val="28"/>
          <w:szCs w:val="28"/>
        </w:rPr>
        <w:t>CGRS-D</w:t>
      </w:r>
      <w:r w:rsidRPr="00C66812">
        <w:rPr>
          <w:sz w:val="28"/>
          <w:szCs w:val="28"/>
        </w:rPr>
        <w:t xml:space="preserve"> is offered through Canada’s 3 research councils:  this </w:t>
      </w:r>
      <w:r w:rsidR="00462219">
        <w:rPr>
          <w:sz w:val="28"/>
          <w:szCs w:val="28"/>
        </w:rPr>
        <w:t>session</w:t>
      </w:r>
      <w:r w:rsidRPr="00C66812">
        <w:rPr>
          <w:sz w:val="28"/>
          <w:szCs w:val="28"/>
        </w:rPr>
        <w:t xml:space="preserve"> </w:t>
      </w:r>
      <w:r w:rsidR="009B2DC8">
        <w:rPr>
          <w:sz w:val="28"/>
          <w:szCs w:val="28"/>
        </w:rPr>
        <w:t>contains specific information</w:t>
      </w:r>
      <w:r w:rsidRPr="00C66812">
        <w:rPr>
          <w:sz w:val="28"/>
          <w:szCs w:val="28"/>
        </w:rPr>
        <w:t xml:space="preserve"> for applica</w:t>
      </w:r>
      <w:r w:rsidR="009B2DC8">
        <w:rPr>
          <w:sz w:val="28"/>
          <w:szCs w:val="28"/>
        </w:rPr>
        <w:t>nt</w:t>
      </w:r>
      <w:r w:rsidRPr="00C66812">
        <w:rPr>
          <w:sz w:val="28"/>
          <w:szCs w:val="28"/>
        </w:rPr>
        <w:t xml:space="preserve">s to the </w:t>
      </w:r>
      <w:r w:rsidR="00106BDB" w:rsidRPr="00C66812">
        <w:rPr>
          <w:sz w:val="28"/>
          <w:szCs w:val="28"/>
        </w:rPr>
        <w:t>Canadian Institutes of Health Research (CIHR)</w:t>
      </w:r>
      <w:r w:rsidR="009B2DC8">
        <w:rPr>
          <w:sz w:val="28"/>
          <w:szCs w:val="28"/>
        </w:rPr>
        <w:t>, but does include some general information and anyone is welcome to participate</w:t>
      </w:r>
    </w:p>
    <w:p w14:paraId="45B8FE4B" w14:textId="6FBCBADC" w:rsidR="00960965" w:rsidRPr="00C66812" w:rsidRDefault="006536B3" w:rsidP="00BC5773">
      <w:pPr>
        <w:pStyle w:val="ListParagraph"/>
        <w:numPr>
          <w:ilvl w:val="0"/>
          <w:numId w:val="10"/>
        </w:numPr>
        <w:rPr>
          <w:sz w:val="28"/>
          <w:szCs w:val="28"/>
        </w:rPr>
      </w:pPr>
      <w:r w:rsidRPr="00C66812">
        <w:rPr>
          <w:sz w:val="28"/>
          <w:szCs w:val="28"/>
        </w:rPr>
        <w:lastRenderedPageBreak/>
        <w:t>Students can submit o</w:t>
      </w:r>
      <w:r w:rsidR="00960965" w:rsidRPr="00C66812">
        <w:rPr>
          <w:sz w:val="28"/>
          <w:szCs w:val="28"/>
        </w:rPr>
        <w:t>ne application per year to one research council</w:t>
      </w:r>
      <w:r w:rsidR="00675924">
        <w:rPr>
          <w:sz w:val="28"/>
          <w:szCs w:val="28"/>
        </w:rPr>
        <w:t>, meaning if you are applying through CIHR, you cannot also apply through SSHRC or NSERC</w:t>
      </w:r>
    </w:p>
    <w:p w14:paraId="530850EA" w14:textId="443A4017" w:rsidR="00BC5773" w:rsidRPr="00C66812" w:rsidRDefault="00BC5773" w:rsidP="00BC5773">
      <w:pPr>
        <w:pStyle w:val="ListParagraph"/>
        <w:numPr>
          <w:ilvl w:val="0"/>
          <w:numId w:val="10"/>
        </w:numPr>
        <w:rPr>
          <w:sz w:val="28"/>
          <w:szCs w:val="28"/>
        </w:rPr>
      </w:pPr>
      <w:r w:rsidRPr="00C66812">
        <w:rPr>
          <w:sz w:val="28"/>
          <w:szCs w:val="28"/>
        </w:rPr>
        <w:t>The award is open to domestic and international students who have no more than 36 months of full-time study in their doctoral program as of December 31, 202</w:t>
      </w:r>
      <w:r w:rsidR="009B2DC8">
        <w:rPr>
          <w:sz w:val="28"/>
          <w:szCs w:val="28"/>
        </w:rPr>
        <w:t>6</w:t>
      </w:r>
    </w:p>
    <w:p w14:paraId="74BAFCA4" w14:textId="7A89528D" w:rsidR="00BC5773" w:rsidRPr="00C66812" w:rsidRDefault="00BC5773" w:rsidP="00BC5773">
      <w:pPr>
        <w:pStyle w:val="ListParagraph"/>
        <w:numPr>
          <w:ilvl w:val="0"/>
          <w:numId w:val="10"/>
        </w:numPr>
        <w:rPr>
          <w:sz w:val="28"/>
          <w:szCs w:val="28"/>
        </w:rPr>
      </w:pPr>
      <w:r w:rsidRPr="00C66812">
        <w:rPr>
          <w:sz w:val="28"/>
          <w:szCs w:val="28"/>
        </w:rPr>
        <w:t>Domestic students can apply prior to beginning their doctoral program (in the last year of their master’s or after completing a master’s but prior to beginning a doctoral program).</w:t>
      </w:r>
      <w:r w:rsidR="00597270" w:rsidRPr="00C66812">
        <w:rPr>
          <w:sz w:val="28"/>
          <w:szCs w:val="28"/>
        </w:rPr>
        <w:t xml:space="preserve"> </w:t>
      </w:r>
    </w:p>
    <w:p w14:paraId="505664FB" w14:textId="6D1BDC79" w:rsidR="00597270" w:rsidRPr="00C66812" w:rsidRDefault="00597270" w:rsidP="00597270">
      <w:pPr>
        <w:pStyle w:val="ListParagraph"/>
        <w:numPr>
          <w:ilvl w:val="0"/>
          <w:numId w:val="10"/>
        </w:numPr>
        <w:rPr>
          <w:sz w:val="28"/>
          <w:szCs w:val="28"/>
        </w:rPr>
      </w:pPr>
      <w:r w:rsidRPr="00C66812">
        <w:rPr>
          <w:sz w:val="28"/>
          <w:szCs w:val="28"/>
        </w:rPr>
        <w:t>International students must be registered in a doctoral program as of the September 24</w:t>
      </w:r>
      <w:r w:rsidR="006536B3" w:rsidRPr="00C66812">
        <w:rPr>
          <w:sz w:val="28"/>
          <w:szCs w:val="28"/>
        </w:rPr>
        <w:t>th</w:t>
      </w:r>
      <w:r w:rsidRPr="00C66812">
        <w:rPr>
          <w:sz w:val="28"/>
          <w:szCs w:val="28"/>
        </w:rPr>
        <w:t xml:space="preserve"> UVic application deadline.</w:t>
      </w:r>
    </w:p>
    <w:p w14:paraId="71EEF443" w14:textId="0A8E3C90" w:rsidR="00597270" w:rsidRPr="00C66812" w:rsidRDefault="00EE27E9" w:rsidP="00597270">
      <w:pPr>
        <w:pStyle w:val="ListParagraph"/>
        <w:numPr>
          <w:ilvl w:val="1"/>
          <w:numId w:val="10"/>
        </w:numPr>
        <w:rPr>
          <w:sz w:val="28"/>
          <w:szCs w:val="28"/>
        </w:rPr>
      </w:pPr>
      <w:r w:rsidRPr="00C66812">
        <w:rPr>
          <w:sz w:val="28"/>
          <w:szCs w:val="28"/>
        </w:rPr>
        <w:t>International students</w:t>
      </w:r>
      <w:r w:rsidR="00597270" w:rsidRPr="00C66812">
        <w:rPr>
          <w:sz w:val="28"/>
          <w:szCs w:val="28"/>
        </w:rPr>
        <w:t xml:space="preserve"> transferring from a master’s to a doctoral program, must show registration in a doctoral program</w:t>
      </w:r>
      <w:r w:rsidRPr="00C66812">
        <w:rPr>
          <w:sz w:val="28"/>
          <w:szCs w:val="28"/>
        </w:rPr>
        <w:t xml:space="preserve"> on their transcript</w:t>
      </w:r>
      <w:r w:rsidR="00597270" w:rsidRPr="00C66812">
        <w:rPr>
          <w:sz w:val="28"/>
          <w:szCs w:val="28"/>
        </w:rPr>
        <w:t xml:space="preserve"> by Sept 24</w:t>
      </w:r>
      <w:r w:rsidRPr="00C66812">
        <w:rPr>
          <w:sz w:val="28"/>
          <w:szCs w:val="28"/>
          <w:vertAlign w:val="superscript"/>
        </w:rPr>
        <w:t>th</w:t>
      </w:r>
    </w:p>
    <w:p w14:paraId="09C40EF5" w14:textId="005D65FD" w:rsidR="00767E52" w:rsidRPr="00C66812" w:rsidRDefault="00997B48" w:rsidP="00E21C71">
      <w:pPr>
        <w:pStyle w:val="ListParagraph"/>
        <w:numPr>
          <w:ilvl w:val="1"/>
          <w:numId w:val="10"/>
        </w:numPr>
        <w:rPr>
          <w:sz w:val="28"/>
          <w:szCs w:val="28"/>
        </w:rPr>
      </w:pPr>
      <w:r w:rsidRPr="00C66812">
        <w:rPr>
          <w:sz w:val="28"/>
          <w:szCs w:val="28"/>
        </w:rPr>
        <w:t>International students who are enrolled at UVic but are beginning their program remotely are eligible to apply.</w:t>
      </w:r>
    </w:p>
    <w:p w14:paraId="2A55D914" w14:textId="5AAF05D0" w:rsidR="00526DEB" w:rsidRDefault="00526DEB" w:rsidP="00526DEB">
      <w:pPr>
        <w:pStyle w:val="Heading1"/>
      </w:pPr>
      <w:r w:rsidRPr="00551166">
        <w:t xml:space="preserve">What </w:t>
      </w:r>
      <w:r w:rsidR="005F5932" w:rsidRPr="00551166">
        <w:t xml:space="preserve">are the </w:t>
      </w:r>
      <w:r w:rsidR="00590D45" w:rsidRPr="00551166">
        <w:t>S</w:t>
      </w:r>
      <w:r w:rsidR="005F5932" w:rsidRPr="00551166">
        <w:t xml:space="preserve">election </w:t>
      </w:r>
      <w:r w:rsidR="00590D45" w:rsidRPr="00551166">
        <w:t>C</w:t>
      </w:r>
      <w:r w:rsidR="005F5932" w:rsidRPr="00551166">
        <w:t>riteria</w:t>
      </w:r>
      <w:r w:rsidRPr="00551166">
        <w:t>?</w:t>
      </w:r>
    </w:p>
    <w:p w14:paraId="0A6D4F71" w14:textId="03EE2A20" w:rsidR="009E66F0" w:rsidRPr="00C66812" w:rsidRDefault="009B08D6">
      <w:pPr>
        <w:rPr>
          <w:sz w:val="28"/>
          <w:szCs w:val="28"/>
        </w:rPr>
      </w:pPr>
      <w:r w:rsidRPr="00C66812">
        <w:rPr>
          <w:sz w:val="28"/>
          <w:szCs w:val="28"/>
        </w:rPr>
        <w:t xml:space="preserve">Fifty per cent of your score is based on </w:t>
      </w:r>
      <w:r w:rsidRPr="00C66812">
        <w:rPr>
          <w:rStyle w:val="Strong"/>
          <w:sz w:val="28"/>
          <w:szCs w:val="28"/>
        </w:rPr>
        <w:t>r</w:t>
      </w:r>
      <w:r w:rsidR="00A74E9F" w:rsidRPr="00C66812">
        <w:rPr>
          <w:rStyle w:val="Strong"/>
          <w:sz w:val="28"/>
          <w:szCs w:val="28"/>
        </w:rPr>
        <w:t>esearch ability and potential</w:t>
      </w:r>
      <w:r w:rsidRPr="00C66812">
        <w:rPr>
          <w:sz w:val="28"/>
          <w:szCs w:val="28"/>
        </w:rPr>
        <w:t>.  This includes the quality of your research proposal</w:t>
      </w:r>
      <w:r w:rsidR="003C2A35" w:rsidRPr="00C66812">
        <w:rPr>
          <w:sz w:val="28"/>
          <w:szCs w:val="28"/>
        </w:rPr>
        <w:t>, your research contributions, and relevant training.</w:t>
      </w:r>
    </w:p>
    <w:p w14:paraId="7C8D5AC1" w14:textId="6DC795C4" w:rsidR="00A74E9F" w:rsidRPr="00C66812" w:rsidRDefault="009B08D6">
      <w:pPr>
        <w:rPr>
          <w:sz w:val="28"/>
          <w:szCs w:val="28"/>
        </w:rPr>
      </w:pPr>
      <w:r w:rsidRPr="00C66812">
        <w:rPr>
          <w:sz w:val="28"/>
          <w:szCs w:val="28"/>
        </w:rPr>
        <w:t xml:space="preserve">The other fifty per cent of your score is based on </w:t>
      </w:r>
      <w:r w:rsidR="00A74E9F" w:rsidRPr="00C66812">
        <w:rPr>
          <w:rStyle w:val="Strong"/>
          <w:sz w:val="28"/>
          <w:szCs w:val="28"/>
        </w:rPr>
        <w:t>relevant experience and achievement</w:t>
      </w:r>
      <w:r w:rsidRPr="00C66812">
        <w:rPr>
          <w:rStyle w:val="Strong"/>
          <w:sz w:val="28"/>
          <w:szCs w:val="28"/>
        </w:rPr>
        <w:t>s within and beyond academia</w:t>
      </w:r>
      <w:r w:rsidRPr="00C66812">
        <w:rPr>
          <w:sz w:val="28"/>
          <w:szCs w:val="28"/>
        </w:rPr>
        <w:t>, including scholarships and awards, transcripts, and activities such as teaching, mentoring, organizing conferences, community outreach, science communication, and participating in associations and clubs.</w:t>
      </w:r>
    </w:p>
    <w:p w14:paraId="19B55362" w14:textId="4D14D1A3" w:rsidR="005F5932" w:rsidRPr="00C66812" w:rsidRDefault="00D07A45" w:rsidP="00A5692F">
      <w:pPr>
        <w:rPr>
          <w:sz w:val="28"/>
          <w:szCs w:val="28"/>
        </w:rPr>
      </w:pPr>
      <w:r w:rsidRPr="00C66812">
        <w:rPr>
          <w:sz w:val="28"/>
          <w:szCs w:val="28"/>
        </w:rPr>
        <w:t xml:space="preserve">A </w:t>
      </w:r>
      <w:hyperlink r:id="rId10" w:anchor="6c" w:history="1">
        <w:r w:rsidRPr="00551166">
          <w:rPr>
            <w:rStyle w:val="Hyperlink"/>
            <w:sz w:val="28"/>
            <w:szCs w:val="28"/>
          </w:rPr>
          <w:t>complete description</w:t>
        </w:r>
      </w:hyperlink>
      <w:r w:rsidRPr="00C66812">
        <w:rPr>
          <w:sz w:val="28"/>
          <w:szCs w:val="28"/>
        </w:rPr>
        <w:t xml:space="preserve"> i</w:t>
      </w:r>
      <w:r w:rsidR="00EE27E9" w:rsidRPr="00C66812">
        <w:rPr>
          <w:sz w:val="28"/>
          <w:szCs w:val="28"/>
        </w:rPr>
        <w:t>s</w:t>
      </w:r>
      <w:r w:rsidRPr="00C66812">
        <w:rPr>
          <w:sz w:val="28"/>
          <w:szCs w:val="28"/>
        </w:rPr>
        <w:t xml:space="preserve"> available at the link.</w:t>
      </w:r>
    </w:p>
    <w:p w14:paraId="15444110" w14:textId="1D1B9898" w:rsidR="00F5464C" w:rsidRPr="00C66812" w:rsidRDefault="00F5464C" w:rsidP="00A74E9F">
      <w:pPr>
        <w:rPr>
          <w:sz w:val="28"/>
          <w:szCs w:val="28"/>
        </w:rPr>
      </w:pPr>
      <w:r w:rsidRPr="00C66812">
        <w:rPr>
          <w:sz w:val="28"/>
          <w:szCs w:val="28"/>
        </w:rPr>
        <w:t xml:space="preserve">When you visit the link to find the selection criteria you will notice that the description refers to the examples as </w:t>
      </w:r>
      <w:r w:rsidRPr="00C66812">
        <w:rPr>
          <w:rStyle w:val="Strong"/>
          <w:sz w:val="28"/>
          <w:szCs w:val="28"/>
        </w:rPr>
        <w:t>indicators</w:t>
      </w:r>
      <w:r w:rsidRPr="00C66812">
        <w:rPr>
          <w:sz w:val="28"/>
          <w:szCs w:val="28"/>
        </w:rPr>
        <w:t xml:space="preserve">.  </w:t>
      </w:r>
      <w:r w:rsidR="009E66F0" w:rsidRPr="00C66812">
        <w:rPr>
          <w:sz w:val="28"/>
          <w:szCs w:val="28"/>
        </w:rPr>
        <w:t>I</w:t>
      </w:r>
      <w:r w:rsidRPr="00C66812">
        <w:rPr>
          <w:sz w:val="28"/>
          <w:szCs w:val="28"/>
        </w:rPr>
        <w:t xml:space="preserve">ndicators are the </w:t>
      </w:r>
      <w:r w:rsidRPr="00C66812">
        <w:rPr>
          <w:rStyle w:val="Strong"/>
          <w:sz w:val="28"/>
          <w:szCs w:val="28"/>
        </w:rPr>
        <w:t>evidence</w:t>
      </w:r>
      <w:r w:rsidRPr="00C66812">
        <w:rPr>
          <w:sz w:val="28"/>
          <w:szCs w:val="28"/>
        </w:rPr>
        <w:t xml:space="preserve"> </w:t>
      </w:r>
      <w:r w:rsidRPr="00C66812">
        <w:rPr>
          <w:sz w:val="28"/>
          <w:szCs w:val="28"/>
        </w:rPr>
        <w:lastRenderedPageBreak/>
        <w:t xml:space="preserve">you will provide that demonstrates </w:t>
      </w:r>
      <w:r w:rsidR="00021595" w:rsidRPr="00C66812">
        <w:rPr>
          <w:sz w:val="28"/>
          <w:szCs w:val="28"/>
        </w:rPr>
        <w:t>how you meet the selection criteria, so it’s important to know what kind of evidence reviewers are looking for.</w:t>
      </w:r>
    </w:p>
    <w:p w14:paraId="53FDE3D2" w14:textId="7606C43F" w:rsidR="00F5464C" w:rsidRPr="00C66812" w:rsidRDefault="009E66F0" w:rsidP="00570A47">
      <w:pPr>
        <w:pStyle w:val="ListParagraph"/>
        <w:numPr>
          <w:ilvl w:val="0"/>
          <w:numId w:val="4"/>
        </w:numPr>
        <w:rPr>
          <w:sz w:val="28"/>
          <w:szCs w:val="28"/>
        </w:rPr>
      </w:pPr>
      <w:r w:rsidRPr="00C66812">
        <w:rPr>
          <w:sz w:val="28"/>
          <w:szCs w:val="28"/>
        </w:rPr>
        <w:t>The</w:t>
      </w:r>
      <w:r w:rsidR="00F5464C" w:rsidRPr="00C66812">
        <w:rPr>
          <w:sz w:val="28"/>
          <w:szCs w:val="28"/>
        </w:rPr>
        <w:t xml:space="preserve"> </w:t>
      </w:r>
      <w:r w:rsidR="004C2773" w:rsidRPr="00C66812">
        <w:rPr>
          <w:sz w:val="28"/>
          <w:szCs w:val="28"/>
        </w:rPr>
        <w:t>CIHR Reviewer’s Guide for CGRS D Program</w:t>
      </w:r>
      <w:r w:rsidR="00C17601" w:rsidRPr="00C66812">
        <w:rPr>
          <w:sz w:val="28"/>
          <w:szCs w:val="28"/>
        </w:rPr>
        <w:t xml:space="preserve"> is the guide for </w:t>
      </w:r>
      <w:r w:rsidRPr="00C66812">
        <w:rPr>
          <w:sz w:val="28"/>
          <w:szCs w:val="28"/>
        </w:rPr>
        <w:t>C</w:t>
      </w:r>
      <w:r w:rsidR="004C2773" w:rsidRPr="00C66812">
        <w:rPr>
          <w:sz w:val="28"/>
          <w:szCs w:val="28"/>
        </w:rPr>
        <w:t>IHR</w:t>
      </w:r>
      <w:r w:rsidRPr="00C66812">
        <w:rPr>
          <w:sz w:val="28"/>
          <w:szCs w:val="28"/>
        </w:rPr>
        <w:t xml:space="preserve"> </w:t>
      </w:r>
      <w:r w:rsidR="00C17601" w:rsidRPr="00C66812">
        <w:rPr>
          <w:sz w:val="28"/>
          <w:szCs w:val="28"/>
        </w:rPr>
        <w:t>reviewers who will evaluate your application</w:t>
      </w:r>
      <w:r w:rsidR="00583C77" w:rsidRPr="00C66812">
        <w:rPr>
          <w:sz w:val="28"/>
          <w:szCs w:val="28"/>
        </w:rPr>
        <w:t xml:space="preserve"> in the national competition.  This document is available to the public at the link provided.  </w:t>
      </w:r>
      <w:hyperlink r:id="rId11" w:anchor="k" w:history="1">
        <w:r w:rsidR="00583C77" w:rsidRPr="00C66812">
          <w:rPr>
            <w:rStyle w:val="Hyperlink"/>
            <w:sz w:val="28"/>
            <w:szCs w:val="28"/>
          </w:rPr>
          <w:t>Appendix A</w:t>
        </w:r>
      </w:hyperlink>
      <w:r w:rsidR="00583C77" w:rsidRPr="00C66812">
        <w:rPr>
          <w:sz w:val="28"/>
          <w:szCs w:val="28"/>
        </w:rPr>
        <w:t xml:space="preserve"> </w:t>
      </w:r>
      <w:r w:rsidR="001344FF" w:rsidRPr="00C66812">
        <w:rPr>
          <w:sz w:val="28"/>
          <w:szCs w:val="28"/>
        </w:rPr>
        <w:t xml:space="preserve">provides reviewers with specific evaluation criteria and advice for </w:t>
      </w:r>
      <w:r w:rsidR="00551166">
        <w:rPr>
          <w:sz w:val="28"/>
          <w:szCs w:val="28"/>
        </w:rPr>
        <w:t>how to</w:t>
      </w:r>
      <w:r w:rsidR="001344FF" w:rsidRPr="00C66812">
        <w:rPr>
          <w:sz w:val="28"/>
          <w:szCs w:val="28"/>
        </w:rPr>
        <w:t xml:space="preserve"> review applications. </w:t>
      </w:r>
    </w:p>
    <w:p w14:paraId="10D57B5C" w14:textId="6AE37BE5" w:rsidR="00A80C7F" w:rsidRPr="00C66812" w:rsidRDefault="00A80C7F" w:rsidP="00570A47">
      <w:pPr>
        <w:pStyle w:val="ListParagraph"/>
        <w:numPr>
          <w:ilvl w:val="0"/>
          <w:numId w:val="4"/>
        </w:numPr>
        <w:rPr>
          <w:sz w:val="28"/>
          <w:szCs w:val="28"/>
        </w:rPr>
      </w:pPr>
      <w:r w:rsidRPr="00C66812">
        <w:rPr>
          <w:sz w:val="28"/>
          <w:szCs w:val="28"/>
        </w:rPr>
        <w:t xml:space="preserve">The CIHR resource ‘How to highlight your research contributions and impacts’ provides broad information on various items you may wish to include or </w:t>
      </w:r>
      <w:r w:rsidR="008E366C">
        <w:rPr>
          <w:sz w:val="28"/>
          <w:szCs w:val="28"/>
        </w:rPr>
        <w:t>feature</w:t>
      </w:r>
      <w:r w:rsidRPr="00C66812">
        <w:rPr>
          <w:sz w:val="28"/>
          <w:szCs w:val="28"/>
        </w:rPr>
        <w:t xml:space="preserve"> through the various aspects of your application</w:t>
      </w:r>
    </w:p>
    <w:p w14:paraId="4E19DC89" w14:textId="0A67BD4D" w:rsidR="00F5464C" w:rsidRPr="00C66812" w:rsidRDefault="008A1E93" w:rsidP="00570A47">
      <w:pPr>
        <w:pStyle w:val="ListParagraph"/>
        <w:numPr>
          <w:ilvl w:val="0"/>
          <w:numId w:val="4"/>
        </w:numPr>
        <w:rPr>
          <w:sz w:val="28"/>
          <w:szCs w:val="28"/>
        </w:rPr>
      </w:pPr>
      <w:r>
        <w:rPr>
          <w:sz w:val="28"/>
          <w:szCs w:val="28"/>
        </w:rPr>
        <w:t xml:space="preserve">CIHR is committed to responsible research assessment, including adoption of the </w:t>
      </w:r>
      <w:hyperlink r:id="rId12" w:history="1">
        <w:r w:rsidR="00F5464C" w:rsidRPr="00C66812">
          <w:rPr>
            <w:rStyle w:val="Hyperlink"/>
            <w:sz w:val="28"/>
            <w:szCs w:val="28"/>
          </w:rPr>
          <w:t>San Francisco Declaration on Research Assessment</w:t>
        </w:r>
      </w:hyperlink>
      <w:r w:rsidR="00F5464C" w:rsidRPr="00C66812">
        <w:rPr>
          <w:sz w:val="28"/>
          <w:szCs w:val="28"/>
        </w:rPr>
        <w:t xml:space="preserve"> (</w:t>
      </w:r>
      <w:r w:rsidR="00583C77" w:rsidRPr="00C66812">
        <w:rPr>
          <w:sz w:val="28"/>
          <w:szCs w:val="28"/>
        </w:rPr>
        <w:t xml:space="preserve">known as </w:t>
      </w:r>
      <w:r w:rsidR="00F5464C" w:rsidRPr="00C66812">
        <w:rPr>
          <w:sz w:val="28"/>
          <w:szCs w:val="28"/>
        </w:rPr>
        <w:t>DORA)</w:t>
      </w:r>
      <w:r w:rsidR="00583C77" w:rsidRPr="00C66812">
        <w:rPr>
          <w:sz w:val="28"/>
          <w:szCs w:val="28"/>
        </w:rPr>
        <w:t xml:space="preserve"> to </w:t>
      </w:r>
      <w:r w:rsidR="00A90B4D" w:rsidRPr="00C66812">
        <w:rPr>
          <w:sz w:val="28"/>
          <w:szCs w:val="28"/>
        </w:rPr>
        <w:t>promote best practices in the assessment of research contributions</w:t>
      </w:r>
      <w:r>
        <w:rPr>
          <w:sz w:val="28"/>
          <w:szCs w:val="28"/>
        </w:rPr>
        <w:t>.</w:t>
      </w:r>
    </w:p>
    <w:p w14:paraId="5ABBA477" w14:textId="00C52909" w:rsidR="0027574B" w:rsidRPr="008E366C" w:rsidRDefault="00A808C4" w:rsidP="0027574B">
      <w:pPr>
        <w:rPr>
          <w:sz w:val="28"/>
          <w:szCs w:val="28"/>
        </w:rPr>
      </w:pPr>
      <w:r w:rsidRPr="00C66812">
        <w:rPr>
          <w:sz w:val="28"/>
          <w:szCs w:val="28"/>
        </w:rPr>
        <w:t>There is considerable overlap among these documents so you don’t need to read the</w:t>
      </w:r>
      <w:r w:rsidR="009E66F0" w:rsidRPr="00C66812">
        <w:rPr>
          <w:sz w:val="28"/>
          <w:szCs w:val="28"/>
        </w:rPr>
        <w:t xml:space="preserve">m in their </w:t>
      </w:r>
      <w:r w:rsidRPr="00C66812">
        <w:rPr>
          <w:sz w:val="28"/>
          <w:szCs w:val="28"/>
        </w:rPr>
        <w:t xml:space="preserve">entirety, but you may find it helpful to look through the examples </w:t>
      </w:r>
      <w:r w:rsidR="009E66F0" w:rsidRPr="00C66812">
        <w:rPr>
          <w:sz w:val="28"/>
          <w:szCs w:val="28"/>
        </w:rPr>
        <w:t>as</w:t>
      </w:r>
      <w:r w:rsidRPr="00C66812">
        <w:rPr>
          <w:sz w:val="28"/>
          <w:szCs w:val="28"/>
        </w:rPr>
        <w:t xml:space="preserve"> you highlight the indicators, or evidence, that you want to present to reviewers.</w:t>
      </w:r>
      <w:r w:rsidR="008E366C">
        <w:rPr>
          <w:sz w:val="28"/>
          <w:szCs w:val="28"/>
        </w:rPr>
        <w:t xml:space="preserve"> </w:t>
      </w:r>
    </w:p>
    <w:p w14:paraId="3474F5BC" w14:textId="2B153938" w:rsidR="005F5932" w:rsidRDefault="005F5932" w:rsidP="00F5464C">
      <w:pPr>
        <w:pStyle w:val="Heading1"/>
      </w:pPr>
      <w:r w:rsidRPr="00551166">
        <w:t xml:space="preserve">Your </w:t>
      </w:r>
      <w:r w:rsidR="00590D45" w:rsidRPr="00551166">
        <w:t>A</w:t>
      </w:r>
      <w:r w:rsidRPr="00551166">
        <w:t xml:space="preserve">pplication </w:t>
      </w:r>
      <w:r w:rsidR="00590D45" w:rsidRPr="00551166">
        <w:t>S</w:t>
      </w:r>
      <w:r w:rsidRPr="00551166">
        <w:t>trategy</w:t>
      </w:r>
    </w:p>
    <w:p w14:paraId="66FC60B0" w14:textId="7EE85F46" w:rsidR="005F5932" w:rsidRPr="00C66812" w:rsidRDefault="00A74E9F" w:rsidP="005F5932">
      <w:pPr>
        <w:rPr>
          <w:sz w:val="28"/>
          <w:szCs w:val="28"/>
        </w:rPr>
      </w:pPr>
      <w:r w:rsidRPr="00C66812">
        <w:rPr>
          <w:sz w:val="28"/>
          <w:szCs w:val="28"/>
        </w:rPr>
        <w:t>The diagram on this slid</w:t>
      </w:r>
      <w:r w:rsidR="00F138AA" w:rsidRPr="00C66812">
        <w:rPr>
          <w:sz w:val="28"/>
          <w:szCs w:val="28"/>
        </w:rPr>
        <w:t xml:space="preserve">e is a circular flowchart in which three sections labelled </w:t>
      </w:r>
      <w:r w:rsidR="00F138AA" w:rsidRPr="00C66812">
        <w:rPr>
          <w:rStyle w:val="Strong"/>
          <w:sz w:val="28"/>
          <w:szCs w:val="28"/>
        </w:rPr>
        <w:t>selection criteria</w:t>
      </w:r>
      <w:r w:rsidR="00F138AA" w:rsidRPr="00C66812">
        <w:rPr>
          <w:sz w:val="28"/>
          <w:szCs w:val="28"/>
        </w:rPr>
        <w:t xml:space="preserve">, </w:t>
      </w:r>
      <w:r w:rsidR="00F138AA" w:rsidRPr="00C66812">
        <w:rPr>
          <w:rStyle w:val="Strong"/>
          <w:sz w:val="28"/>
          <w:szCs w:val="28"/>
        </w:rPr>
        <w:t>your qualifications</w:t>
      </w:r>
      <w:r w:rsidR="00F138AA" w:rsidRPr="00C66812">
        <w:rPr>
          <w:sz w:val="28"/>
          <w:szCs w:val="28"/>
        </w:rPr>
        <w:t xml:space="preserve">, and </w:t>
      </w:r>
      <w:r w:rsidR="00F138AA" w:rsidRPr="00C66812">
        <w:rPr>
          <w:rStyle w:val="Strong"/>
          <w:sz w:val="28"/>
          <w:szCs w:val="28"/>
        </w:rPr>
        <w:t>application sections</w:t>
      </w:r>
      <w:r w:rsidR="00F138AA" w:rsidRPr="00C66812">
        <w:rPr>
          <w:sz w:val="28"/>
          <w:szCs w:val="28"/>
        </w:rPr>
        <w:t xml:space="preserve"> are in a continuous feedback loop.</w:t>
      </w:r>
    </w:p>
    <w:p w14:paraId="70050CB3" w14:textId="4059AA61" w:rsidR="005A2886" w:rsidRPr="00C66812" w:rsidRDefault="005A2886" w:rsidP="005F5932">
      <w:pPr>
        <w:rPr>
          <w:sz w:val="28"/>
          <w:szCs w:val="28"/>
        </w:rPr>
      </w:pPr>
      <w:r w:rsidRPr="00C66812">
        <w:rPr>
          <w:sz w:val="28"/>
          <w:szCs w:val="28"/>
        </w:rPr>
        <w:t xml:space="preserve">As you prepare your application, work back and forth between the selection criteria and indicators, your qualifications, and the different sections of the application to ensure that </w:t>
      </w:r>
      <w:r w:rsidR="00551166" w:rsidRPr="00C66812">
        <w:rPr>
          <w:sz w:val="28"/>
          <w:szCs w:val="28"/>
        </w:rPr>
        <w:t>all</w:t>
      </w:r>
      <w:r w:rsidRPr="00C66812">
        <w:rPr>
          <w:sz w:val="28"/>
          <w:szCs w:val="28"/>
        </w:rPr>
        <w:t xml:space="preserve"> your relevant qualifications are reflected in the application.</w:t>
      </w:r>
    </w:p>
    <w:p w14:paraId="3374AC38" w14:textId="555E92E9" w:rsidR="00E5662C" w:rsidRPr="00C66812" w:rsidRDefault="00A74E9F" w:rsidP="00E5662C">
      <w:pPr>
        <w:rPr>
          <w:sz w:val="28"/>
          <w:szCs w:val="28"/>
        </w:rPr>
      </w:pPr>
      <w:r w:rsidRPr="00C66812">
        <w:rPr>
          <w:sz w:val="28"/>
          <w:szCs w:val="28"/>
        </w:rPr>
        <w:t xml:space="preserve">Consult with your academic supervisor and </w:t>
      </w:r>
      <w:r w:rsidR="003F2F16" w:rsidRPr="00C66812">
        <w:rPr>
          <w:sz w:val="28"/>
          <w:szCs w:val="28"/>
        </w:rPr>
        <w:t>sponsor</w:t>
      </w:r>
      <w:r w:rsidRPr="00C66812">
        <w:rPr>
          <w:sz w:val="28"/>
          <w:szCs w:val="28"/>
        </w:rPr>
        <w:t>s</w:t>
      </w:r>
      <w:r w:rsidR="005A2886" w:rsidRPr="00C66812">
        <w:rPr>
          <w:sz w:val="28"/>
          <w:szCs w:val="28"/>
        </w:rPr>
        <w:t xml:space="preserve"> to identify which of your qualifications will have the greatest impact.  </w:t>
      </w:r>
      <w:r w:rsidR="00C956B8" w:rsidRPr="00C66812">
        <w:rPr>
          <w:sz w:val="28"/>
          <w:szCs w:val="28"/>
        </w:rPr>
        <w:t xml:space="preserve">Provide them with a draft copy of your </w:t>
      </w:r>
      <w:r w:rsidR="001C5A74" w:rsidRPr="00C66812">
        <w:rPr>
          <w:sz w:val="28"/>
          <w:szCs w:val="28"/>
        </w:rPr>
        <w:t>Training Expectations, Research Project summary</w:t>
      </w:r>
      <w:r w:rsidR="00C956B8" w:rsidRPr="00C66812">
        <w:rPr>
          <w:sz w:val="28"/>
          <w:szCs w:val="28"/>
        </w:rPr>
        <w:t xml:space="preserve">, and your </w:t>
      </w:r>
      <w:r w:rsidR="00646DAF" w:rsidRPr="00C66812">
        <w:rPr>
          <w:sz w:val="28"/>
          <w:szCs w:val="28"/>
        </w:rPr>
        <w:t>C</w:t>
      </w:r>
      <w:r w:rsidR="00C956B8" w:rsidRPr="00C66812">
        <w:rPr>
          <w:sz w:val="28"/>
          <w:szCs w:val="28"/>
        </w:rPr>
        <w:t xml:space="preserve">CV.  </w:t>
      </w:r>
      <w:r w:rsidR="002E28F0" w:rsidRPr="00C66812">
        <w:rPr>
          <w:sz w:val="28"/>
          <w:szCs w:val="28"/>
        </w:rPr>
        <w:t xml:space="preserve">Ask </w:t>
      </w:r>
      <w:r w:rsidR="002E28F0" w:rsidRPr="00C66812">
        <w:rPr>
          <w:sz w:val="28"/>
          <w:szCs w:val="28"/>
        </w:rPr>
        <w:lastRenderedPageBreak/>
        <w:t xml:space="preserve">your referees to include qualifications that may not be reflected in your application, such as a paper that has been submitted but </w:t>
      </w:r>
      <w:r w:rsidR="00646DAF" w:rsidRPr="00C66812">
        <w:rPr>
          <w:sz w:val="28"/>
          <w:szCs w:val="28"/>
        </w:rPr>
        <w:t xml:space="preserve">not </w:t>
      </w:r>
      <w:r w:rsidR="002E28F0" w:rsidRPr="00C66812">
        <w:rPr>
          <w:sz w:val="28"/>
          <w:szCs w:val="28"/>
        </w:rPr>
        <w:t>yet accepted.</w:t>
      </w:r>
    </w:p>
    <w:p w14:paraId="03C57148" w14:textId="4DD30507" w:rsidR="00A74E9F" w:rsidRPr="00C66812" w:rsidRDefault="005A2886" w:rsidP="00E5662C">
      <w:pPr>
        <w:rPr>
          <w:sz w:val="28"/>
          <w:szCs w:val="28"/>
        </w:rPr>
      </w:pPr>
      <w:r w:rsidRPr="00C66812">
        <w:rPr>
          <w:sz w:val="28"/>
          <w:szCs w:val="28"/>
        </w:rPr>
        <w:t xml:space="preserve">Think of your application not as a series of </w:t>
      </w:r>
      <w:r w:rsidR="002E28F0" w:rsidRPr="00C66812">
        <w:rPr>
          <w:sz w:val="28"/>
          <w:szCs w:val="28"/>
        </w:rPr>
        <w:t xml:space="preserve">discrete </w:t>
      </w:r>
      <w:r w:rsidRPr="00C66812">
        <w:rPr>
          <w:sz w:val="28"/>
          <w:szCs w:val="28"/>
        </w:rPr>
        <w:t>text boxes and attachments, but as a single cohesive document.</w:t>
      </w:r>
    </w:p>
    <w:p w14:paraId="0E47BD30" w14:textId="7F02E018" w:rsidR="001C5A74" w:rsidRDefault="00747FAA" w:rsidP="001C5A74">
      <w:pPr>
        <w:pStyle w:val="Heading1"/>
      </w:pPr>
      <w:bookmarkStart w:id="0" w:name="_Hlk206074721"/>
      <w:r w:rsidRPr="00551166">
        <w:t xml:space="preserve">Creating a </w:t>
      </w:r>
      <w:r w:rsidR="00C774E2" w:rsidRPr="00551166">
        <w:t>CIHR CGRS D</w:t>
      </w:r>
      <w:r w:rsidR="001C5A74" w:rsidRPr="00551166">
        <w:t xml:space="preserve"> Application</w:t>
      </w:r>
    </w:p>
    <w:p w14:paraId="108B0F5B" w14:textId="2EC8CE57" w:rsidR="002D6EA0" w:rsidRPr="00C66812" w:rsidRDefault="002D6EA0" w:rsidP="002D6EA0">
      <w:pPr>
        <w:rPr>
          <w:sz w:val="28"/>
          <w:szCs w:val="28"/>
        </w:rPr>
      </w:pPr>
      <w:r w:rsidRPr="00C66812">
        <w:rPr>
          <w:sz w:val="28"/>
          <w:szCs w:val="28"/>
        </w:rPr>
        <w:t xml:space="preserve">You will prepare your application using the </w:t>
      </w:r>
      <w:proofErr w:type="spellStart"/>
      <w:r w:rsidRPr="00C66812">
        <w:rPr>
          <w:sz w:val="28"/>
          <w:szCs w:val="28"/>
        </w:rPr>
        <w:t>ResearchNet</w:t>
      </w:r>
      <w:proofErr w:type="spellEnd"/>
      <w:r w:rsidRPr="00C66812">
        <w:rPr>
          <w:sz w:val="28"/>
          <w:szCs w:val="28"/>
        </w:rPr>
        <w:t xml:space="preserve"> Online System.  Consult the </w:t>
      </w:r>
      <w:r w:rsidR="00747FAA" w:rsidRPr="00C66812">
        <w:rPr>
          <w:sz w:val="28"/>
          <w:szCs w:val="28"/>
        </w:rPr>
        <w:t xml:space="preserve">CIHR CGRS D </w:t>
      </w:r>
      <w:r w:rsidRPr="00C66812">
        <w:rPr>
          <w:sz w:val="28"/>
          <w:szCs w:val="28"/>
        </w:rPr>
        <w:t xml:space="preserve">website to find </w:t>
      </w:r>
      <w:hyperlink r:id="rId13" w:history="1">
        <w:r w:rsidRPr="00C66812">
          <w:rPr>
            <w:rStyle w:val="Hyperlink"/>
            <w:sz w:val="28"/>
            <w:szCs w:val="28"/>
          </w:rPr>
          <w:t>detailed instructions</w:t>
        </w:r>
      </w:hyperlink>
      <w:r w:rsidRPr="00C66812">
        <w:rPr>
          <w:sz w:val="28"/>
          <w:szCs w:val="28"/>
        </w:rPr>
        <w:t xml:space="preserve">. </w:t>
      </w:r>
      <w:r w:rsidR="00C52F0D" w:rsidRPr="00C66812">
        <w:rPr>
          <w:sz w:val="28"/>
          <w:szCs w:val="28"/>
        </w:rPr>
        <w:t>The application requirements are divided into 8 sections to be</w:t>
      </w:r>
      <w:r w:rsidRPr="00C66812">
        <w:rPr>
          <w:sz w:val="28"/>
          <w:szCs w:val="28"/>
        </w:rPr>
        <w:t xml:space="preserve"> complete</w:t>
      </w:r>
      <w:r w:rsidR="00C52F0D" w:rsidRPr="00C66812">
        <w:rPr>
          <w:sz w:val="28"/>
          <w:szCs w:val="28"/>
        </w:rPr>
        <w:t>d</w:t>
      </w:r>
      <w:r w:rsidRPr="00C66812">
        <w:rPr>
          <w:sz w:val="28"/>
          <w:szCs w:val="28"/>
        </w:rPr>
        <w:t xml:space="preserve">, as well as your </w:t>
      </w:r>
      <w:r w:rsidR="00064395" w:rsidRPr="00C66812">
        <w:rPr>
          <w:sz w:val="28"/>
          <w:szCs w:val="28"/>
        </w:rPr>
        <w:t xml:space="preserve">Canadian </w:t>
      </w:r>
      <w:r w:rsidRPr="00C66812">
        <w:rPr>
          <w:sz w:val="28"/>
          <w:szCs w:val="28"/>
        </w:rPr>
        <w:t>Common CV</w:t>
      </w:r>
      <w:r w:rsidR="00C52F0D" w:rsidRPr="00C66812">
        <w:rPr>
          <w:sz w:val="28"/>
          <w:szCs w:val="28"/>
        </w:rPr>
        <w:t xml:space="preserve"> or CCV</w:t>
      </w:r>
      <w:r w:rsidRPr="00C66812">
        <w:rPr>
          <w:sz w:val="28"/>
          <w:szCs w:val="28"/>
        </w:rPr>
        <w:t xml:space="preserve">, which is </w:t>
      </w:r>
      <w:r w:rsidR="00064395" w:rsidRPr="00C66812">
        <w:rPr>
          <w:sz w:val="28"/>
          <w:szCs w:val="28"/>
        </w:rPr>
        <w:t xml:space="preserve">done </w:t>
      </w:r>
      <w:r w:rsidRPr="00C66812">
        <w:rPr>
          <w:sz w:val="28"/>
          <w:szCs w:val="28"/>
        </w:rPr>
        <w:t xml:space="preserve">through the </w:t>
      </w:r>
      <w:hyperlink r:id="rId14" w:history="1">
        <w:r w:rsidRPr="00C66812">
          <w:rPr>
            <w:rStyle w:val="Hyperlink"/>
            <w:sz w:val="28"/>
            <w:szCs w:val="28"/>
          </w:rPr>
          <w:t>CCV website</w:t>
        </w:r>
      </w:hyperlink>
      <w:r w:rsidRPr="00C66812">
        <w:rPr>
          <w:sz w:val="28"/>
          <w:szCs w:val="28"/>
        </w:rPr>
        <w:t xml:space="preserve">. </w:t>
      </w:r>
      <w:r w:rsidR="00747FAA" w:rsidRPr="00C66812">
        <w:rPr>
          <w:sz w:val="28"/>
          <w:szCs w:val="28"/>
        </w:rPr>
        <w:t xml:space="preserve"> Instructions on completion of the CCV are also available on the CIHR website. </w:t>
      </w:r>
    </w:p>
    <w:p w14:paraId="41D8E050" w14:textId="77777777" w:rsidR="002D6EA0" w:rsidRPr="00C66812" w:rsidRDefault="002D6EA0" w:rsidP="002D6EA0">
      <w:pPr>
        <w:rPr>
          <w:sz w:val="28"/>
          <w:szCs w:val="28"/>
        </w:rPr>
      </w:pPr>
      <w:r w:rsidRPr="00C66812">
        <w:rPr>
          <w:sz w:val="28"/>
          <w:szCs w:val="28"/>
        </w:rPr>
        <w:t xml:space="preserve">Be sure to follow the CIHR </w:t>
      </w:r>
      <w:hyperlink r:id="rId15" w:history="1">
        <w:r w:rsidRPr="00C66812">
          <w:rPr>
            <w:rStyle w:val="Hyperlink"/>
            <w:sz w:val="28"/>
            <w:szCs w:val="28"/>
          </w:rPr>
          <w:t>Online presentation &amp; attachment standards</w:t>
        </w:r>
      </w:hyperlink>
      <w:r w:rsidRPr="00C66812">
        <w:rPr>
          <w:sz w:val="28"/>
          <w:szCs w:val="28"/>
        </w:rPr>
        <w:t>:  this covers things like font size and page numbering.</w:t>
      </w:r>
    </w:p>
    <w:p w14:paraId="4806B6B8" w14:textId="502D18EB" w:rsidR="002D6EA0" w:rsidRPr="00C66812" w:rsidRDefault="002D6EA0" w:rsidP="005C12C1">
      <w:pPr>
        <w:rPr>
          <w:sz w:val="28"/>
          <w:szCs w:val="28"/>
        </w:rPr>
      </w:pPr>
      <w:r w:rsidRPr="00C66812">
        <w:rPr>
          <w:sz w:val="28"/>
          <w:szCs w:val="28"/>
        </w:rPr>
        <w:t xml:space="preserve">Initiate your application, then edit and save frequently.  Don’t wait until the last minute to initiate an application and upload your attachments.  </w:t>
      </w:r>
      <w:r w:rsidR="005C12C1">
        <w:rPr>
          <w:sz w:val="28"/>
          <w:szCs w:val="28"/>
        </w:rPr>
        <w:t xml:space="preserve">This can make it difficult for our office to verify any information about your application if you contact us with questions. Additionally, if there are technical difficulties that occur with the site around the deadline, this may allow us to better assist you to complete your application. </w:t>
      </w:r>
    </w:p>
    <w:p w14:paraId="449C9878" w14:textId="25582E13" w:rsidR="002D6EA0" w:rsidRPr="00C66812" w:rsidRDefault="002D6EA0" w:rsidP="002D6EA0">
      <w:pPr>
        <w:rPr>
          <w:sz w:val="28"/>
          <w:szCs w:val="28"/>
        </w:rPr>
      </w:pPr>
      <w:r w:rsidRPr="00C66812">
        <w:rPr>
          <w:sz w:val="28"/>
          <w:szCs w:val="28"/>
        </w:rPr>
        <w:t xml:space="preserve">If you are experiencing technical difficulties with your application, contact the </w:t>
      </w:r>
      <w:hyperlink r:id="rId16" w:history="1">
        <w:r w:rsidRPr="00C66812">
          <w:rPr>
            <w:rStyle w:val="Hyperlink"/>
            <w:sz w:val="28"/>
            <w:szCs w:val="28"/>
          </w:rPr>
          <w:t>CIHR help desk</w:t>
        </w:r>
      </w:hyperlink>
      <w:r w:rsidRPr="00C66812">
        <w:rPr>
          <w:sz w:val="28"/>
          <w:szCs w:val="28"/>
        </w:rPr>
        <w:t xml:space="preserve"> for support</w:t>
      </w:r>
      <w:r w:rsidR="005C12C1">
        <w:rPr>
          <w:sz w:val="28"/>
          <w:szCs w:val="28"/>
        </w:rPr>
        <w:t xml:space="preserve">. Our office is unable to assist in any technical matters with the portal. </w:t>
      </w:r>
    </w:p>
    <w:p w14:paraId="11583B91" w14:textId="367A473A" w:rsidR="001D1579" w:rsidRDefault="00240E8E" w:rsidP="001D1579">
      <w:pPr>
        <w:pStyle w:val="Heading1"/>
      </w:pPr>
      <w:bookmarkStart w:id="1" w:name="_Hlk205989033"/>
      <w:bookmarkEnd w:id="0"/>
      <w:r w:rsidRPr="00551166">
        <w:t>Application tips</w:t>
      </w:r>
    </w:p>
    <w:p w14:paraId="42C4C221" w14:textId="5389215C" w:rsidR="001D1579" w:rsidRPr="00C66812" w:rsidRDefault="001D1579" w:rsidP="0047651C">
      <w:pPr>
        <w:rPr>
          <w:sz w:val="28"/>
          <w:szCs w:val="28"/>
        </w:rPr>
      </w:pPr>
      <w:r w:rsidRPr="00C66812">
        <w:rPr>
          <w:b/>
          <w:bCs/>
          <w:sz w:val="28"/>
          <w:szCs w:val="28"/>
        </w:rPr>
        <w:t>Contact information.</w:t>
      </w:r>
      <w:r w:rsidR="00C9414D" w:rsidRPr="00C66812">
        <w:rPr>
          <w:sz w:val="28"/>
          <w:szCs w:val="28"/>
        </w:rPr>
        <w:t xml:space="preserve"> </w:t>
      </w:r>
      <w:bookmarkStart w:id="2" w:name="_Hlk206054679"/>
      <w:r w:rsidR="00C9414D" w:rsidRPr="00C66812">
        <w:rPr>
          <w:sz w:val="28"/>
          <w:szCs w:val="28"/>
        </w:rPr>
        <w:t>Provide</w:t>
      </w:r>
      <w:r w:rsidRPr="00C66812">
        <w:rPr>
          <w:sz w:val="28"/>
          <w:szCs w:val="28"/>
        </w:rPr>
        <w:t xml:space="preserve"> the email address that you </w:t>
      </w:r>
      <w:r w:rsidR="009D4272" w:rsidRPr="00C66812">
        <w:rPr>
          <w:sz w:val="28"/>
          <w:szCs w:val="28"/>
        </w:rPr>
        <w:t>commonly use</w:t>
      </w:r>
      <w:r w:rsidRPr="00C66812">
        <w:rPr>
          <w:sz w:val="28"/>
          <w:szCs w:val="28"/>
        </w:rPr>
        <w:t>.</w:t>
      </w:r>
      <w:r w:rsidR="00BD62F4" w:rsidRPr="00C66812">
        <w:rPr>
          <w:sz w:val="28"/>
          <w:szCs w:val="28"/>
        </w:rPr>
        <w:t xml:space="preserve"> This should also be listed as your preferred email address in the UVic Online Tools.</w:t>
      </w:r>
      <w:r w:rsidRPr="00C66812">
        <w:rPr>
          <w:sz w:val="28"/>
          <w:szCs w:val="28"/>
        </w:rPr>
        <w:t xml:space="preserve"> It does not need to be an address affiliated with UVic.</w:t>
      </w:r>
      <w:r w:rsidR="009D4272" w:rsidRPr="00C66812">
        <w:rPr>
          <w:sz w:val="28"/>
          <w:szCs w:val="28"/>
        </w:rPr>
        <w:t xml:space="preserve"> Check it frequently, especially during the last two weeks of October when you may be contacted to revise your application within a brief window of eligibility.</w:t>
      </w:r>
      <w:bookmarkEnd w:id="2"/>
    </w:p>
    <w:p w14:paraId="1C082BEC" w14:textId="53EB7DEB" w:rsidR="006E5B5A" w:rsidRPr="00C66812" w:rsidRDefault="00240E8E" w:rsidP="0047651C">
      <w:pPr>
        <w:rPr>
          <w:sz w:val="28"/>
          <w:szCs w:val="28"/>
        </w:rPr>
      </w:pPr>
      <w:r w:rsidRPr="00C66812">
        <w:rPr>
          <w:b/>
          <w:bCs/>
          <w:sz w:val="28"/>
          <w:szCs w:val="28"/>
        </w:rPr>
        <w:lastRenderedPageBreak/>
        <w:t>Faculty/Department.</w:t>
      </w:r>
      <w:r w:rsidRPr="00C66812">
        <w:rPr>
          <w:sz w:val="28"/>
          <w:szCs w:val="28"/>
        </w:rPr>
        <w:t xml:space="preserve"> </w:t>
      </w:r>
      <w:r w:rsidR="006E5B5A" w:rsidRPr="00C66812">
        <w:rPr>
          <w:sz w:val="28"/>
          <w:szCs w:val="28"/>
        </w:rPr>
        <w:t xml:space="preserve">When entering your faculty and department please use the UVic </w:t>
      </w:r>
      <w:r w:rsidR="00C9414D" w:rsidRPr="00C66812">
        <w:rPr>
          <w:sz w:val="28"/>
          <w:szCs w:val="28"/>
        </w:rPr>
        <w:t>graduate</w:t>
      </w:r>
      <w:r w:rsidR="006E5B5A" w:rsidRPr="00C66812">
        <w:rPr>
          <w:sz w:val="28"/>
          <w:szCs w:val="28"/>
        </w:rPr>
        <w:t xml:space="preserve"> </w:t>
      </w:r>
      <w:r w:rsidR="009D4272" w:rsidRPr="00C66812">
        <w:rPr>
          <w:sz w:val="28"/>
          <w:szCs w:val="28"/>
        </w:rPr>
        <w:t xml:space="preserve">program </w:t>
      </w:r>
      <w:r w:rsidR="006E5B5A" w:rsidRPr="00C66812">
        <w:rPr>
          <w:sz w:val="28"/>
          <w:szCs w:val="28"/>
        </w:rPr>
        <w:t xml:space="preserve">structure to guide you. </w:t>
      </w:r>
      <w:proofErr w:type="gramStart"/>
      <w:r w:rsidR="00865125">
        <w:rPr>
          <w:sz w:val="28"/>
          <w:szCs w:val="28"/>
        </w:rPr>
        <w:t>So</w:t>
      </w:r>
      <w:proofErr w:type="gramEnd"/>
      <w:r w:rsidR="00865125">
        <w:rPr>
          <w:sz w:val="28"/>
          <w:szCs w:val="28"/>
        </w:rPr>
        <w:t xml:space="preserve"> a student in the Nursing department would identify the</w:t>
      </w:r>
      <w:r w:rsidR="00640F8C">
        <w:rPr>
          <w:sz w:val="28"/>
          <w:szCs w:val="28"/>
        </w:rPr>
        <w:t>ir</w:t>
      </w:r>
      <w:r w:rsidR="00865125">
        <w:rPr>
          <w:sz w:val="28"/>
          <w:szCs w:val="28"/>
        </w:rPr>
        <w:t xml:space="preserve"> faculty as Health; a </w:t>
      </w:r>
      <w:proofErr w:type="gramStart"/>
      <w:r w:rsidR="00865125">
        <w:rPr>
          <w:sz w:val="28"/>
          <w:szCs w:val="28"/>
        </w:rPr>
        <w:t>Biology</w:t>
      </w:r>
      <w:proofErr w:type="gramEnd"/>
      <w:r w:rsidR="00865125">
        <w:rPr>
          <w:sz w:val="28"/>
          <w:szCs w:val="28"/>
        </w:rPr>
        <w:t xml:space="preserve"> student would </w:t>
      </w:r>
      <w:r w:rsidR="00640F8C">
        <w:rPr>
          <w:sz w:val="28"/>
          <w:szCs w:val="28"/>
        </w:rPr>
        <w:t>select</w:t>
      </w:r>
      <w:r w:rsidR="00865125">
        <w:rPr>
          <w:sz w:val="28"/>
          <w:szCs w:val="28"/>
        </w:rPr>
        <w:t xml:space="preserve"> Science. For interdisciplinary applicants where </w:t>
      </w:r>
      <w:r w:rsidR="002A7D54">
        <w:rPr>
          <w:sz w:val="28"/>
          <w:szCs w:val="28"/>
        </w:rPr>
        <w:t xml:space="preserve">your area of study spans multiple faculties, you can select one </w:t>
      </w:r>
      <w:r w:rsidR="00640F8C">
        <w:rPr>
          <w:sz w:val="28"/>
          <w:szCs w:val="28"/>
        </w:rPr>
        <w:t xml:space="preserve">that seems most applicable </w:t>
      </w:r>
      <w:r w:rsidR="002A7D54">
        <w:rPr>
          <w:sz w:val="28"/>
          <w:szCs w:val="28"/>
        </w:rPr>
        <w:t xml:space="preserve">or use the Faculty of Graduate Studies if you prefer. </w:t>
      </w:r>
    </w:p>
    <w:p w14:paraId="2242A761" w14:textId="55F4844F" w:rsidR="001D1579" w:rsidRPr="00C66812" w:rsidRDefault="00DB7942" w:rsidP="0047651C">
      <w:pPr>
        <w:rPr>
          <w:sz w:val="28"/>
          <w:szCs w:val="28"/>
        </w:rPr>
      </w:pPr>
      <w:r w:rsidRPr="00C66812">
        <w:rPr>
          <w:b/>
          <w:bCs/>
          <w:sz w:val="28"/>
          <w:szCs w:val="28"/>
        </w:rPr>
        <w:t xml:space="preserve">Regarding </w:t>
      </w:r>
      <w:r w:rsidR="00576A0B" w:rsidRPr="00C66812">
        <w:rPr>
          <w:b/>
          <w:bCs/>
          <w:sz w:val="28"/>
          <w:szCs w:val="28"/>
        </w:rPr>
        <w:t>Sponsors</w:t>
      </w:r>
      <w:r w:rsidR="00576A0B" w:rsidRPr="00C66812">
        <w:rPr>
          <w:sz w:val="28"/>
          <w:szCs w:val="28"/>
        </w:rPr>
        <w:t xml:space="preserve">. </w:t>
      </w:r>
      <w:r w:rsidR="002A7D54">
        <w:rPr>
          <w:sz w:val="28"/>
          <w:szCs w:val="28"/>
        </w:rPr>
        <w:t>Give</w:t>
      </w:r>
      <w:r w:rsidRPr="00C66812">
        <w:rPr>
          <w:sz w:val="28"/>
          <w:szCs w:val="28"/>
        </w:rPr>
        <w:t xml:space="preserve"> your sponsors plenty of time to complete </w:t>
      </w:r>
      <w:r w:rsidR="00640F8C">
        <w:rPr>
          <w:sz w:val="28"/>
          <w:szCs w:val="28"/>
        </w:rPr>
        <w:t>thei</w:t>
      </w:r>
      <w:r w:rsidRPr="00C66812">
        <w:rPr>
          <w:sz w:val="28"/>
          <w:szCs w:val="28"/>
        </w:rPr>
        <w:t xml:space="preserve">r assessments. </w:t>
      </w:r>
      <w:r w:rsidR="00297700" w:rsidRPr="00C66812">
        <w:rPr>
          <w:sz w:val="28"/>
          <w:szCs w:val="28"/>
        </w:rPr>
        <w:t xml:space="preserve">The </w:t>
      </w:r>
      <w:r w:rsidR="00576A0B" w:rsidRPr="00C66812">
        <w:rPr>
          <w:sz w:val="28"/>
          <w:szCs w:val="28"/>
        </w:rPr>
        <w:t>Assessment Required Deadline Date can be adjusted. It is recommended that you select a deadline that is earlier than the application deadline; the system defaults to a date 2 days ahead of the institutional deadline.</w:t>
      </w:r>
      <w:bookmarkStart w:id="3" w:name="_Hlk206054868"/>
      <w:r w:rsidR="00576A0B" w:rsidRPr="00C66812">
        <w:rPr>
          <w:sz w:val="28"/>
          <w:szCs w:val="28"/>
        </w:rPr>
        <w:t xml:space="preserve"> </w:t>
      </w:r>
      <w:r w:rsidR="007929A3" w:rsidRPr="00C66812">
        <w:rPr>
          <w:sz w:val="28"/>
          <w:szCs w:val="28"/>
        </w:rPr>
        <w:t>Consider whether that gives you</w:t>
      </w:r>
      <w:r w:rsidRPr="00C66812">
        <w:rPr>
          <w:sz w:val="28"/>
          <w:szCs w:val="28"/>
        </w:rPr>
        <w:t xml:space="preserve"> sufficient</w:t>
      </w:r>
      <w:r w:rsidR="007929A3" w:rsidRPr="00C66812">
        <w:rPr>
          <w:sz w:val="28"/>
          <w:szCs w:val="28"/>
        </w:rPr>
        <w:t xml:space="preserve"> time to </w:t>
      </w:r>
      <w:bookmarkEnd w:id="3"/>
      <w:r w:rsidRPr="00C66812">
        <w:rPr>
          <w:sz w:val="28"/>
          <w:szCs w:val="28"/>
        </w:rPr>
        <w:t>submit your application once complete.</w:t>
      </w:r>
    </w:p>
    <w:bookmarkEnd w:id="1"/>
    <w:p w14:paraId="6D51BF5B" w14:textId="295CC806" w:rsidR="00576A0B" w:rsidRPr="00DA4856" w:rsidRDefault="00576A0B" w:rsidP="00576A0B">
      <w:pPr>
        <w:rPr>
          <w:color w:val="EE0000"/>
          <w:sz w:val="28"/>
          <w:szCs w:val="28"/>
        </w:rPr>
      </w:pPr>
      <w:r w:rsidRPr="00C66812">
        <w:rPr>
          <w:b/>
          <w:bCs/>
          <w:sz w:val="28"/>
          <w:szCs w:val="28"/>
        </w:rPr>
        <w:t>Proposal information: Institution paid.</w:t>
      </w:r>
      <w:r w:rsidRPr="00C66812">
        <w:rPr>
          <w:sz w:val="28"/>
          <w:szCs w:val="28"/>
        </w:rPr>
        <w:t xml:space="preserve"> This section will determine which organization will receive your application. Until you complete this section, the UVic deadline will not appear </w:t>
      </w:r>
      <w:r w:rsidR="00297700" w:rsidRPr="00C66812">
        <w:rPr>
          <w:sz w:val="28"/>
          <w:szCs w:val="28"/>
        </w:rPr>
        <w:t xml:space="preserve">in the </w:t>
      </w:r>
      <w:proofErr w:type="spellStart"/>
      <w:r w:rsidR="00297700" w:rsidRPr="00C66812">
        <w:rPr>
          <w:sz w:val="28"/>
          <w:szCs w:val="28"/>
        </w:rPr>
        <w:t>ResearchNet</w:t>
      </w:r>
      <w:proofErr w:type="spellEnd"/>
      <w:r w:rsidR="00297700" w:rsidRPr="00C66812">
        <w:rPr>
          <w:sz w:val="28"/>
          <w:szCs w:val="28"/>
        </w:rPr>
        <w:t xml:space="preserve"> portal, nor will FGS administrators be able to view your application</w:t>
      </w:r>
      <w:r w:rsidRPr="00C66812">
        <w:rPr>
          <w:sz w:val="28"/>
          <w:szCs w:val="28"/>
        </w:rPr>
        <w:t xml:space="preserve">. </w:t>
      </w:r>
      <w:r w:rsidR="00523E15" w:rsidRPr="003318AD">
        <w:rPr>
          <w:sz w:val="28"/>
          <w:szCs w:val="28"/>
        </w:rPr>
        <w:t>See the table</w:t>
      </w:r>
      <w:r w:rsidR="003318AD" w:rsidRPr="003318AD">
        <w:rPr>
          <w:sz w:val="28"/>
          <w:szCs w:val="28"/>
        </w:rPr>
        <w:t>s</w:t>
      </w:r>
      <w:r w:rsidR="00523E15" w:rsidRPr="003318AD">
        <w:rPr>
          <w:sz w:val="28"/>
          <w:szCs w:val="28"/>
        </w:rPr>
        <w:t xml:space="preserve"> in section 3.2 of the </w:t>
      </w:r>
      <w:hyperlink r:id="rId17" w:anchor="B3" w:history="1">
        <w:r w:rsidR="00523E15" w:rsidRPr="00640F8C">
          <w:rPr>
            <w:rStyle w:val="Hyperlink"/>
            <w:sz w:val="28"/>
            <w:szCs w:val="28"/>
          </w:rPr>
          <w:t>application instructions</w:t>
        </w:r>
      </w:hyperlink>
      <w:r w:rsidR="00523E15" w:rsidRPr="003318AD">
        <w:rPr>
          <w:sz w:val="28"/>
          <w:szCs w:val="28"/>
        </w:rPr>
        <w:t xml:space="preserve"> to determine whether you should be applying through an institution or directly to CIHR. </w:t>
      </w:r>
    </w:p>
    <w:p w14:paraId="22E52FAC" w14:textId="74DBB2E9" w:rsidR="00576A0B" w:rsidRPr="00C66812" w:rsidRDefault="00A95AA0" w:rsidP="0047651C">
      <w:pPr>
        <w:rPr>
          <w:sz w:val="28"/>
          <w:szCs w:val="28"/>
        </w:rPr>
      </w:pPr>
      <w:r w:rsidRPr="00C66812">
        <w:rPr>
          <w:b/>
          <w:bCs/>
          <w:sz w:val="28"/>
          <w:szCs w:val="28"/>
        </w:rPr>
        <w:t>Priority Announcements/Funding Pools.</w:t>
      </w:r>
      <w:r w:rsidRPr="00C66812">
        <w:rPr>
          <w:sz w:val="28"/>
          <w:szCs w:val="28"/>
        </w:rPr>
        <w:t xml:space="preserve"> This section is </w:t>
      </w:r>
      <w:r w:rsidR="00640F8C" w:rsidRPr="00C66812">
        <w:rPr>
          <w:sz w:val="28"/>
          <w:szCs w:val="28"/>
        </w:rPr>
        <w:t>optional,</w:t>
      </w:r>
      <w:r w:rsidRPr="00C66812">
        <w:rPr>
          <w:sz w:val="28"/>
          <w:szCs w:val="28"/>
        </w:rPr>
        <w:t xml:space="preserve"> but </w:t>
      </w:r>
      <w:r w:rsidR="00240E8E" w:rsidRPr="00C66812">
        <w:rPr>
          <w:sz w:val="28"/>
          <w:szCs w:val="28"/>
        </w:rPr>
        <w:t>you are</w:t>
      </w:r>
      <w:r w:rsidRPr="00C66812">
        <w:rPr>
          <w:sz w:val="28"/>
          <w:szCs w:val="28"/>
        </w:rPr>
        <w:t xml:space="preserve"> encouraged to review the Relevant Research Areas and select a</w:t>
      </w:r>
      <w:r w:rsidR="00297700" w:rsidRPr="00C66812">
        <w:rPr>
          <w:sz w:val="28"/>
          <w:szCs w:val="28"/>
        </w:rPr>
        <w:t>ny</w:t>
      </w:r>
      <w:r w:rsidRPr="00C66812">
        <w:rPr>
          <w:sz w:val="28"/>
          <w:szCs w:val="28"/>
        </w:rPr>
        <w:t xml:space="preserve"> that apply</w:t>
      </w:r>
      <w:r w:rsidR="003318AD">
        <w:rPr>
          <w:sz w:val="28"/>
          <w:szCs w:val="28"/>
        </w:rPr>
        <w:t xml:space="preserve"> </w:t>
      </w:r>
      <w:r w:rsidR="00025778">
        <w:rPr>
          <w:sz w:val="28"/>
          <w:szCs w:val="28"/>
        </w:rPr>
        <w:t>to ensure</w:t>
      </w:r>
      <w:r w:rsidR="003318AD">
        <w:rPr>
          <w:sz w:val="28"/>
          <w:szCs w:val="28"/>
        </w:rPr>
        <w:t xml:space="preserve"> your application </w:t>
      </w:r>
      <w:r w:rsidR="00025778">
        <w:rPr>
          <w:sz w:val="28"/>
          <w:szCs w:val="28"/>
        </w:rPr>
        <w:t>will</w:t>
      </w:r>
      <w:r w:rsidR="003318AD">
        <w:rPr>
          <w:sz w:val="28"/>
          <w:szCs w:val="28"/>
        </w:rPr>
        <w:t xml:space="preserve"> be considered for </w:t>
      </w:r>
      <w:r w:rsidR="00025778">
        <w:rPr>
          <w:sz w:val="28"/>
          <w:szCs w:val="28"/>
        </w:rPr>
        <w:t>all eligible</w:t>
      </w:r>
      <w:r w:rsidR="003318AD">
        <w:rPr>
          <w:sz w:val="28"/>
          <w:szCs w:val="28"/>
        </w:rPr>
        <w:t xml:space="preserve"> funding</w:t>
      </w:r>
      <w:r w:rsidR="00091F92">
        <w:rPr>
          <w:sz w:val="28"/>
          <w:szCs w:val="28"/>
        </w:rPr>
        <w:t xml:space="preserve"> opportunities</w:t>
      </w:r>
      <w:r w:rsidRPr="00C66812">
        <w:rPr>
          <w:sz w:val="28"/>
          <w:szCs w:val="28"/>
        </w:rPr>
        <w:t>.</w:t>
      </w:r>
    </w:p>
    <w:p w14:paraId="0F62D73F" w14:textId="0A694661" w:rsidR="00C9414D" w:rsidRDefault="00C9414D" w:rsidP="00C9414D">
      <w:pPr>
        <w:pStyle w:val="Heading1"/>
      </w:pPr>
      <w:r w:rsidRPr="00216B8F">
        <w:t>Equity Initiatives</w:t>
      </w:r>
      <w:r w:rsidR="00091F92">
        <w:t xml:space="preserve"> </w:t>
      </w:r>
    </w:p>
    <w:p w14:paraId="5F94ECD5" w14:textId="439C233F" w:rsidR="00242B40" w:rsidRPr="00242B40" w:rsidRDefault="00242B40" w:rsidP="00C9414D">
      <w:pPr>
        <w:rPr>
          <w:sz w:val="28"/>
          <w:szCs w:val="28"/>
        </w:rPr>
      </w:pPr>
      <w:r w:rsidRPr="00C66812">
        <w:rPr>
          <w:b/>
          <w:bCs/>
          <w:sz w:val="28"/>
          <w:szCs w:val="28"/>
        </w:rPr>
        <w:t>Black student researchers</w:t>
      </w:r>
      <w:r w:rsidRPr="00C66812">
        <w:rPr>
          <w:sz w:val="28"/>
          <w:szCs w:val="28"/>
        </w:rPr>
        <w:t>.  The Tri-Agencies have dedicated resources to address the disproportionate underfunding of Black scholars.  This support will help strengthen efforts to address inequities, making Canada’s research culture more equitable, diverse, and inclusive.</w:t>
      </w:r>
      <w:r>
        <w:rPr>
          <w:sz w:val="28"/>
          <w:szCs w:val="28"/>
        </w:rPr>
        <w:t xml:space="preserve"> </w:t>
      </w:r>
      <w:r w:rsidR="002A7D54">
        <w:rPr>
          <w:sz w:val="28"/>
          <w:szCs w:val="28"/>
        </w:rPr>
        <w:t>10 additional awards per agency will be provided for students who self-identify as black scholars.</w:t>
      </w:r>
    </w:p>
    <w:p w14:paraId="5DE84428" w14:textId="03BDB881" w:rsidR="00C9414D" w:rsidRPr="00C66812" w:rsidRDefault="00C9414D" w:rsidP="00C9414D">
      <w:pPr>
        <w:rPr>
          <w:sz w:val="28"/>
          <w:szCs w:val="28"/>
        </w:rPr>
      </w:pPr>
      <w:r w:rsidRPr="00C66812">
        <w:rPr>
          <w:b/>
          <w:bCs/>
          <w:sz w:val="28"/>
          <w:szCs w:val="28"/>
        </w:rPr>
        <w:lastRenderedPageBreak/>
        <w:t>Indigenous student researchers.</w:t>
      </w:r>
      <w:r w:rsidRPr="00C66812">
        <w:rPr>
          <w:sz w:val="28"/>
          <w:szCs w:val="28"/>
        </w:rPr>
        <w:t xml:space="preserve">  As part of the Tri-Agencies’ commitment to support Indigenous research and First Nations, Inuit and Métis graduate students, institutions may recommend an unlimited number of applications from Canadian Indigenous students to the national competition.</w:t>
      </w:r>
      <w:r w:rsidR="0055001E">
        <w:rPr>
          <w:sz w:val="28"/>
          <w:szCs w:val="28"/>
        </w:rPr>
        <w:t xml:space="preserve"> </w:t>
      </w:r>
      <w:r w:rsidR="0055001E" w:rsidRPr="0055001E">
        <w:rPr>
          <w:sz w:val="28"/>
          <w:szCs w:val="28"/>
        </w:rPr>
        <w:t>The granting agencies have established new processes and options for affirmation of Indigenous citizenship and membership based on consultation with Indigenous advisory groups.  Please refer to the </w:t>
      </w:r>
      <w:hyperlink r:id="rId18" w:history="1">
        <w:r w:rsidR="0055001E" w:rsidRPr="0055001E">
          <w:rPr>
            <w:rStyle w:val="Hyperlink"/>
            <w:sz w:val="28"/>
            <w:szCs w:val="28"/>
          </w:rPr>
          <w:t>Tri-Agency Policy on Indigenous Citizenship and Membership Affirmation</w:t>
        </w:r>
      </w:hyperlink>
      <w:r w:rsidR="00216B8F">
        <w:t>.</w:t>
      </w:r>
    </w:p>
    <w:p w14:paraId="30F36EE6" w14:textId="49AABE9C" w:rsidR="00C9414D" w:rsidRPr="00C66812" w:rsidRDefault="00242B40" w:rsidP="00C9414D">
      <w:pPr>
        <w:rPr>
          <w:sz w:val="28"/>
          <w:szCs w:val="28"/>
        </w:rPr>
      </w:pPr>
      <w:r w:rsidRPr="00242B40">
        <w:rPr>
          <w:sz w:val="28"/>
          <w:szCs w:val="28"/>
        </w:rPr>
        <w:t>Should a student be successful in their tri-council competition, they will be asked to provide documentation to support their affirmation of Indigenous citizenship or membership before receiving their award. Indigenous students can request an institutional Indigenous attestation letter from the Office of the VP Indigenous (OVPI) – email  </w:t>
      </w:r>
      <w:hyperlink r:id="rId19" w:history="1">
        <w:r w:rsidRPr="00242B40">
          <w:rPr>
            <w:rStyle w:val="Hyperlink"/>
            <w:sz w:val="28"/>
            <w:szCs w:val="28"/>
          </w:rPr>
          <w:t>vpiicd@uvic.ca</w:t>
        </w:r>
      </w:hyperlink>
      <w:r>
        <w:rPr>
          <w:sz w:val="28"/>
          <w:szCs w:val="28"/>
        </w:rPr>
        <w:t>.</w:t>
      </w:r>
      <w:r w:rsidR="00586314">
        <w:rPr>
          <w:sz w:val="28"/>
          <w:szCs w:val="28"/>
        </w:rPr>
        <w:t xml:space="preserve"> </w:t>
      </w:r>
      <w:r w:rsidR="00586314" w:rsidRPr="00242B40">
        <w:rPr>
          <w:sz w:val="28"/>
          <w:szCs w:val="28"/>
        </w:rPr>
        <w:t xml:space="preserve">Students can also directly send in their documentation to the </w:t>
      </w:r>
      <w:r w:rsidR="00735BBC">
        <w:rPr>
          <w:sz w:val="28"/>
          <w:szCs w:val="28"/>
        </w:rPr>
        <w:t>T</w:t>
      </w:r>
      <w:r w:rsidR="00586314" w:rsidRPr="00242B40">
        <w:rPr>
          <w:sz w:val="28"/>
          <w:szCs w:val="28"/>
        </w:rPr>
        <w:t>ri-council.</w:t>
      </w:r>
    </w:p>
    <w:p w14:paraId="762CCBCF" w14:textId="257022FB" w:rsidR="00AE63AB" w:rsidRDefault="008A4A22" w:rsidP="00AE63AB">
      <w:pPr>
        <w:pStyle w:val="Heading1"/>
      </w:pPr>
      <w:r w:rsidRPr="00216B8F">
        <w:t>Canadian Common C V</w:t>
      </w:r>
    </w:p>
    <w:p w14:paraId="02FD9FBF" w14:textId="3E877D93" w:rsidR="00AE63AB" w:rsidRPr="00C66812" w:rsidRDefault="00AE63AB" w:rsidP="00AE63AB">
      <w:pPr>
        <w:tabs>
          <w:tab w:val="left" w:pos="720"/>
        </w:tabs>
        <w:rPr>
          <w:sz w:val="28"/>
          <w:szCs w:val="28"/>
        </w:rPr>
      </w:pPr>
      <w:r w:rsidRPr="00C66812">
        <w:rPr>
          <w:sz w:val="28"/>
          <w:szCs w:val="28"/>
        </w:rPr>
        <w:t xml:space="preserve">All applicants must complete a CIHR </w:t>
      </w:r>
      <w:hyperlink r:id="rId20" w:anchor="A" w:history="1">
        <w:r w:rsidRPr="00C66812">
          <w:rPr>
            <w:rStyle w:val="Hyperlink"/>
            <w:sz w:val="28"/>
            <w:szCs w:val="28"/>
          </w:rPr>
          <w:t>Com</w:t>
        </w:r>
        <w:r w:rsidRPr="00C66812">
          <w:rPr>
            <w:rStyle w:val="Hyperlink"/>
            <w:sz w:val="28"/>
            <w:szCs w:val="28"/>
          </w:rPr>
          <w:t>m</w:t>
        </w:r>
        <w:r w:rsidRPr="00C66812">
          <w:rPr>
            <w:rStyle w:val="Hyperlink"/>
            <w:sz w:val="28"/>
            <w:szCs w:val="28"/>
          </w:rPr>
          <w:t>on CV</w:t>
        </w:r>
      </w:hyperlink>
      <w:r w:rsidRPr="00C66812">
        <w:rPr>
          <w:sz w:val="28"/>
          <w:szCs w:val="28"/>
        </w:rPr>
        <w:t xml:space="preserve"> (CCV).  A CCV provides important information to reviewers that is not included in your training expectations or proposed research outline. You do not have to complete every field in the CCV.</w:t>
      </w:r>
    </w:p>
    <w:p w14:paraId="56E61077" w14:textId="77777777" w:rsidR="00AE63AB" w:rsidRPr="00C66812" w:rsidRDefault="00AE63AB" w:rsidP="00AE63AB">
      <w:pPr>
        <w:tabs>
          <w:tab w:val="left" w:pos="720"/>
        </w:tabs>
        <w:rPr>
          <w:sz w:val="28"/>
          <w:szCs w:val="28"/>
        </w:rPr>
      </w:pPr>
      <w:r w:rsidRPr="00C66812">
        <w:rPr>
          <w:sz w:val="28"/>
          <w:szCs w:val="28"/>
        </w:rPr>
        <w:t>Some areas your CCV will include are:</w:t>
      </w:r>
    </w:p>
    <w:p w14:paraId="73B45AAB" w14:textId="77777777" w:rsidR="008E550D" w:rsidRPr="008E550D" w:rsidRDefault="00AE63AB" w:rsidP="008E550D">
      <w:pPr>
        <w:pStyle w:val="ListParagraph"/>
        <w:numPr>
          <w:ilvl w:val="0"/>
          <w:numId w:val="26"/>
        </w:numPr>
        <w:tabs>
          <w:tab w:val="left" w:pos="720"/>
        </w:tabs>
        <w:spacing w:after="0"/>
        <w:rPr>
          <w:sz w:val="28"/>
          <w:szCs w:val="28"/>
        </w:rPr>
      </w:pPr>
      <w:r w:rsidRPr="008E550D">
        <w:rPr>
          <w:sz w:val="28"/>
          <w:szCs w:val="28"/>
        </w:rPr>
        <w:t>Recognitions</w:t>
      </w:r>
    </w:p>
    <w:p w14:paraId="3C88160F" w14:textId="17EB11D7" w:rsidR="008E550D" w:rsidRPr="008E550D" w:rsidRDefault="008E550D" w:rsidP="008E550D">
      <w:pPr>
        <w:pStyle w:val="ListParagraph"/>
        <w:numPr>
          <w:ilvl w:val="0"/>
          <w:numId w:val="26"/>
        </w:numPr>
        <w:tabs>
          <w:tab w:val="left" w:pos="720"/>
        </w:tabs>
        <w:spacing w:after="0"/>
        <w:rPr>
          <w:sz w:val="28"/>
          <w:szCs w:val="28"/>
        </w:rPr>
      </w:pPr>
      <w:r w:rsidRPr="008E550D">
        <w:rPr>
          <w:sz w:val="28"/>
          <w:szCs w:val="28"/>
        </w:rPr>
        <w:t>E</w:t>
      </w:r>
      <w:r w:rsidR="00AE63AB" w:rsidRPr="008E550D">
        <w:rPr>
          <w:sz w:val="28"/>
          <w:szCs w:val="28"/>
        </w:rPr>
        <w:t>mployment</w:t>
      </w:r>
    </w:p>
    <w:p w14:paraId="2318AAB2" w14:textId="77777777" w:rsidR="008E550D" w:rsidRPr="008E550D" w:rsidRDefault="00AE63AB" w:rsidP="008E550D">
      <w:pPr>
        <w:pStyle w:val="ListParagraph"/>
        <w:numPr>
          <w:ilvl w:val="0"/>
          <w:numId w:val="26"/>
        </w:numPr>
        <w:tabs>
          <w:tab w:val="left" w:pos="720"/>
        </w:tabs>
        <w:spacing w:after="0"/>
        <w:rPr>
          <w:sz w:val="28"/>
          <w:szCs w:val="28"/>
        </w:rPr>
      </w:pPr>
      <w:r w:rsidRPr="008E550D">
        <w:rPr>
          <w:sz w:val="28"/>
          <w:szCs w:val="28"/>
        </w:rPr>
        <w:t>Research funding history</w:t>
      </w:r>
    </w:p>
    <w:p w14:paraId="6F848DF1" w14:textId="4D229B18" w:rsidR="008E550D" w:rsidRPr="008E550D" w:rsidRDefault="008E550D" w:rsidP="008E550D">
      <w:pPr>
        <w:pStyle w:val="ListParagraph"/>
        <w:numPr>
          <w:ilvl w:val="0"/>
          <w:numId w:val="26"/>
        </w:numPr>
        <w:tabs>
          <w:tab w:val="left" w:pos="720"/>
        </w:tabs>
        <w:spacing w:after="0"/>
        <w:rPr>
          <w:sz w:val="28"/>
          <w:szCs w:val="28"/>
        </w:rPr>
      </w:pPr>
      <w:r w:rsidRPr="008E550D">
        <w:rPr>
          <w:sz w:val="28"/>
          <w:szCs w:val="28"/>
        </w:rPr>
        <w:t>A</w:t>
      </w:r>
      <w:r w:rsidR="00AE63AB" w:rsidRPr="008E550D">
        <w:rPr>
          <w:sz w:val="28"/>
          <w:szCs w:val="28"/>
        </w:rPr>
        <w:t>ctivities</w:t>
      </w:r>
    </w:p>
    <w:p w14:paraId="712BD884" w14:textId="77777777" w:rsidR="008E550D" w:rsidRPr="008E550D" w:rsidRDefault="008E550D" w:rsidP="008E550D">
      <w:pPr>
        <w:pStyle w:val="ListParagraph"/>
        <w:numPr>
          <w:ilvl w:val="0"/>
          <w:numId w:val="26"/>
        </w:numPr>
        <w:tabs>
          <w:tab w:val="left" w:pos="720"/>
        </w:tabs>
        <w:spacing w:after="0"/>
        <w:rPr>
          <w:sz w:val="28"/>
          <w:szCs w:val="28"/>
        </w:rPr>
      </w:pPr>
      <w:r w:rsidRPr="008E550D">
        <w:rPr>
          <w:sz w:val="28"/>
          <w:szCs w:val="28"/>
        </w:rPr>
        <w:t>C</w:t>
      </w:r>
      <w:r w:rsidR="00AE63AB" w:rsidRPr="008E550D">
        <w:rPr>
          <w:sz w:val="28"/>
          <w:szCs w:val="28"/>
        </w:rPr>
        <w:t xml:space="preserve">ontributions </w:t>
      </w:r>
    </w:p>
    <w:p w14:paraId="53129A45" w14:textId="1CF3B43C" w:rsidR="00AE63AB" w:rsidRPr="008E550D" w:rsidRDefault="00326FEE" w:rsidP="008E550D">
      <w:pPr>
        <w:pStyle w:val="ListParagraph"/>
        <w:numPr>
          <w:ilvl w:val="0"/>
          <w:numId w:val="26"/>
        </w:numPr>
        <w:tabs>
          <w:tab w:val="left" w:pos="720"/>
        </w:tabs>
        <w:spacing w:after="0"/>
        <w:rPr>
          <w:sz w:val="28"/>
          <w:szCs w:val="28"/>
        </w:rPr>
      </w:pPr>
      <w:r>
        <w:rPr>
          <w:sz w:val="28"/>
          <w:szCs w:val="28"/>
        </w:rPr>
        <w:t>A l</w:t>
      </w:r>
      <w:r w:rsidR="00AE63AB" w:rsidRPr="008E550D">
        <w:rPr>
          <w:sz w:val="28"/>
          <w:szCs w:val="28"/>
        </w:rPr>
        <w:t xml:space="preserve">ist of </w:t>
      </w:r>
      <w:r w:rsidR="00735BBC">
        <w:rPr>
          <w:sz w:val="28"/>
          <w:szCs w:val="28"/>
        </w:rPr>
        <w:t xml:space="preserve">ALL </w:t>
      </w:r>
      <w:r w:rsidR="00AE63AB" w:rsidRPr="008E550D">
        <w:rPr>
          <w:sz w:val="28"/>
          <w:szCs w:val="28"/>
        </w:rPr>
        <w:t>post-secondary institutions</w:t>
      </w:r>
      <w:r w:rsidR="0036219A" w:rsidRPr="008E550D">
        <w:rPr>
          <w:sz w:val="28"/>
          <w:szCs w:val="28"/>
        </w:rPr>
        <w:t xml:space="preserve"> attended</w:t>
      </w:r>
      <w:r w:rsidR="00AE63AB" w:rsidRPr="008E550D">
        <w:rPr>
          <w:sz w:val="28"/>
          <w:szCs w:val="28"/>
        </w:rPr>
        <w:t xml:space="preserve">. Ensure your post-secondary institution list matches the transcripts you will be uploading. Visit the CCV instruction page for more information on how to complete your CCV. </w:t>
      </w:r>
    </w:p>
    <w:p w14:paraId="1D838FB7" w14:textId="46E2F0EB" w:rsidR="00326FEE" w:rsidRDefault="00326FEE" w:rsidP="00AE63AB">
      <w:pPr>
        <w:rPr>
          <w:sz w:val="28"/>
          <w:szCs w:val="28"/>
          <w:lang w:val="en-US"/>
        </w:rPr>
      </w:pPr>
      <w:r>
        <w:rPr>
          <w:sz w:val="28"/>
          <w:szCs w:val="28"/>
          <w:lang w:val="en-US"/>
        </w:rPr>
        <w:lastRenderedPageBreak/>
        <w:t xml:space="preserve">The CCV provides a code that must be entered into </w:t>
      </w:r>
      <w:proofErr w:type="spellStart"/>
      <w:r>
        <w:rPr>
          <w:sz w:val="28"/>
          <w:szCs w:val="28"/>
          <w:lang w:val="en-US"/>
        </w:rPr>
        <w:t>ResearchNet</w:t>
      </w:r>
      <w:proofErr w:type="spellEnd"/>
      <w:r>
        <w:rPr>
          <w:sz w:val="28"/>
          <w:szCs w:val="28"/>
          <w:lang w:val="en-US"/>
        </w:rPr>
        <w:t>. Any changes to your CCV may require you to enter an updated code to ensure reviewers receive the new information.</w:t>
      </w:r>
    </w:p>
    <w:p w14:paraId="0BB52F46" w14:textId="036610D6" w:rsidR="00AE63AB" w:rsidRPr="00C66812" w:rsidRDefault="00AE63AB" w:rsidP="00AE63AB">
      <w:pPr>
        <w:rPr>
          <w:sz w:val="28"/>
          <w:szCs w:val="28"/>
          <w:lang w:val="en-US"/>
        </w:rPr>
      </w:pPr>
      <w:r w:rsidRPr="00C66812">
        <w:rPr>
          <w:sz w:val="28"/>
          <w:szCs w:val="28"/>
          <w:lang w:val="en-US"/>
        </w:rPr>
        <w:t xml:space="preserve">Note: During peak periods, there can be a delay between the time that you submit the CCV and when </w:t>
      </w:r>
      <w:proofErr w:type="spellStart"/>
      <w:r w:rsidRPr="00C66812">
        <w:rPr>
          <w:sz w:val="28"/>
          <w:szCs w:val="28"/>
          <w:lang w:val="en-US"/>
        </w:rPr>
        <w:t>ResearchNet</w:t>
      </w:r>
      <w:proofErr w:type="spellEnd"/>
      <w:r w:rsidRPr="00C66812">
        <w:rPr>
          <w:sz w:val="28"/>
          <w:szCs w:val="28"/>
          <w:lang w:val="en-US"/>
        </w:rPr>
        <w:t xml:space="preserve"> is able to validate it. It is highly recommended that you </w:t>
      </w:r>
      <w:r w:rsidR="00326FEE">
        <w:rPr>
          <w:sz w:val="28"/>
          <w:szCs w:val="28"/>
          <w:lang w:val="en-US"/>
        </w:rPr>
        <w:t>complete</w:t>
      </w:r>
      <w:r w:rsidRPr="00C66812">
        <w:rPr>
          <w:sz w:val="28"/>
          <w:szCs w:val="28"/>
          <w:lang w:val="en-US"/>
        </w:rPr>
        <w:t xml:space="preserve"> your CCV well in advance of the competition deadline. </w:t>
      </w:r>
    </w:p>
    <w:p w14:paraId="053EDA49" w14:textId="6A586E93" w:rsidR="0036219A" w:rsidRDefault="0036219A" w:rsidP="0036219A">
      <w:pPr>
        <w:pStyle w:val="Heading2"/>
      </w:pPr>
      <w:r w:rsidRPr="00216B8F">
        <w:t>Sponsor Assessments</w:t>
      </w:r>
      <w:r w:rsidR="00B26455" w:rsidRPr="00216B8F">
        <w:t xml:space="preserve"> </w:t>
      </w:r>
    </w:p>
    <w:p w14:paraId="5748D2EC" w14:textId="77777777" w:rsidR="0036219A" w:rsidRPr="00C66812" w:rsidRDefault="0036219A" w:rsidP="0036219A">
      <w:pPr>
        <w:rPr>
          <w:sz w:val="28"/>
          <w:szCs w:val="28"/>
        </w:rPr>
      </w:pPr>
      <w:r w:rsidRPr="00C66812">
        <w:rPr>
          <w:sz w:val="28"/>
          <w:szCs w:val="28"/>
        </w:rPr>
        <w:t xml:space="preserve">These are two assessment reports within the application; one sponsor should be your current graduate supervisor.  If your graduate supervisor cannot provide you with a sponsor assessment, you should provide a rationale in the Special Circumstances section of the application. </w:t>
      </w:r>
    </w:p>
    <w:p w14:paraId="1FD08E9D" w14:textId="3DEF2E7C" w:rsidR="0036219A" w:rsidRPr="00C66812" w:rsidRDefault="0036219A" w:rsidP="0036219A">
      <w:pPr>
        <w:rPr>
          <w:sz w:val="28"/>
          <w:szCs w:val="28"/>
        </w:rPr>
      </w:pPr>
      <w:r w:rsidRPr="00C66812">
        <w:rPr>
          <w:sz w:val="28"/>
          <w:szCs w:val="28"/>
        </w:rPr>
        <w:t>Sponsor assessments play a critical role in the review process so it is important to select sponsor</w:t>
      </w:r>
      <w:r w:rsidR="00216B8F">
        <w:rPr>
          <w:sz w:val="28"/>
          <w:szCs w:val="28"/>
        </w:rPr>
        <w:t>s</w:t>
      </w:r>
      <w:r w:rsidRPr="00C66812">
        <w:rPr>
          <w:sz w:val="28"/>
          <w:szCs w:val="28"/>
        </w:rPr>
        <w:t xml:space="preserve"> who will provide you with a strong assessment. CIHR recommends that the applicants choose sponsors under whom they have trained and who have had a good opportunity to assess their potential for research</w:t>
      </w:r>
      <w:r w:rsidR="0008661E">
        <w:rPr>
          <w:sz w:val="28"/>
          <w:szCs w:val="28"/>
        </w:rPr>
        <w:t>.</w:t>
      </w:r>
    </w:p>
    <w:p w14:paraId="5BE98BE2" w14:textId="1E13497B" w:rsidR="0008661E" w:rsidRDefault="00C468B4" w:rsidP="0036219A">
      <w:pPr>
        <w:rPr>
          <w:sz w:val="28"/>
          <w:szCs w:val="28"/>
        </w:rPr>
      </w:pPr>
      <w:r>
        <w:rPr>
          <w:sz w:val="28"/>
          <w:szCs w:val="28"/>
        </w:rPr>
        <w:t xml:space="preserve">Confirm with your sponsor whether the address you commonly use to contact them is the best one to provide to CIHR. </w:t>
      </w:r>
      <w:r w:rsidR="0036219A" w:rsidRPr="00C66812">
        <w:rPr>
          <w:sz w:val="28"/>
          <w:szCs w:val="28"/>
        </w:rPr>
        <w:t>You</w:t>
      </w:r>
      <w:r w:rsidR="008A4A22">
        <w:rPr>
          <w:sz w:val="28"/>
          <w:szCs w:val="28"/>
        </w:rPr>
        <w:t>’</w:t>
      </w:r>
      <w:r w:rsidR="0036219A" w:rsidRPr="00C66812">
        <w:rPr>
          <w:sz w:val="28"/>
          <w:szCs w:val="28"/>
        </w:rPr>
        <w:t xml:space="preserve">ll need to enter the sponsor contact information into the online form:  this will generate an email with instructions on how to link the assessment form and will include a unique URL. </w:t>
      </w:r>
    </w:p>
    <w:p w14:paraId="3FBCC944" w14:textId="795006F6" w:rsidR="0036219A" w:rsidRPr="00C66812" w:rsidRDefault="0036219A" w:rsidP="0036219A">
      <w:pPr>
        <w:rPr>
          <w:sz w:val="28"/>
          <w:szCs w:val="28"/>
        </w:rPr>
      </w:pPr>
      <w:r w:rsidRPr="00C66812">
        <w:rPr>
          <w:sz w:val="28"/>
          <w:szCs w:val="28"/>
        </w:rPr>
        <w:t>I</w:t>
      </w:r>
      <w:r w:rsidR="00216B8F">
        <w:rPr>
          <w:sz w:val="28"/>
          <w:szCs w:val="28"/>
        </w:rPr>
        <w:t>t is</w:t>
      </w:r>
      <w:r w:rsidRPr="00C66812">
        <w:rPr>
          <w:sz w:val="28"/>
          <w:szCs w:val="28"/>
        </w:rPr>
        <w:t xml:space="preserve"> recommend</w:t>
      </w:r>
      <w:r w:rsidR="00216B8F">
        <w:rPr>
          <w:sz w:val="28"/>
          <w:szCs w:val="28"/>
        </w:rPr>
        <w:t>ed</w:t>
      </w:r>
      <w:r w:rsidRPr="00C66812">
        <w:rPr>
          <w:sz w:val="28"/>
          <w:szCs w:val="28"/>
        </w:rPr>
        <w:t xml:space="preserve"> that you set an earlier deadline with your sponsors, as you will not be able to submit your application until they have submitted their letters. Your sponsors may choose to share their assessments with you, but you cannot view them in the application portal.  </w:t>
      </w:r>
    </w:p>
    <w:p w14:paraId="1466219A" w14:textId="14C56F05" w:rsidR="0008661E" w:rsidRDefault="0036219A" w:rsidP="0036219A">
      <w:pPr>
        <w:rPr>
          <w:sz w:val="28"/>
          <w:szCs w:val="28"/>
        </w:rPr>
      </w:pPr>
      <w:r w:rsidRPr="00C66812">
        <w:rPr>
          <w:sz w:val="28"/>
          <w:szCs w:val="28"/>
        </w:rPr>
        <w:t>Give your sponsor ample time to complete their assessment</w:t>
      </w:r>
      <w:r w:rsidR="00326FEE">
        <w:rPr>
          <w:sz w:val="28"/>
          <w:szCs w:val="28"/>
        </w:rPr>
        <w:t xml:space="preserve"> by contacting them early and entering their information into </w:t>
      </w:r>
      <w:proofErr w:type="spellStart"/>
      <w:r w:rsidR="00326FEE">
        <w:rPr>
          <w:sz w:val="28"/>
          <w:szCs w:val="28"/>
        </w:rPr>
        <w:t>ResearchNet</w:t>
      </w:r>
      <w:proofErr w:type="spellEnd"/>
      <w:r w:rsidR="00326FEE">
        <w:rPr>
          <w:sz w:val="28"/>
          <w:szCs w:val="28"/>
        </w:rPr>
        <w:t>.</w:t>
      </w:r>
    </w:p>
    <w:p w14:paraId="6CAD9013" w14:textId="7540CC6F" w:rsidR="0008661E" w:rsidRDefault="0008661E" w:rsidP="0008661E">
      <w:pPr>
        <w:rPr>
          <w:color w:val="4EA72E" w:themeColor="accent6"/>
          <w:sz w:val="28"/>
          <w:szCs w:val="28"/>
        </w:rPr>
      </w:pPr>
      <w:r w:rsidRPr="00C66812">
        <w:rPr>
          <w:sz w:val="28"/>
          <w:szCs w:val="28"/>
        </w:rPr>
        <w:lastRenderedPageBreak/>
        <w:t xml:space="preserve">Provide your sponsors with a copy of your draft application, CV, and direct them to the </w:t>
      </w:r>
      <w:hyperlink r:id="rId21" w:history="1">
        <w:r w:rsidRPr="00C66812">
          <w:rPr>
            <w:rStyle w:val="Hyperlink"/>
            <w:sz w:val="28"/>
            <w:szCs w:val="28"/>
          </w:rPr>
          <w:t>CIHR Information for Sponsors</w:t>
        </w:r>
      </w:hyperlink>
      <w:r w:rsidRPr="00C66812">
        <w:rPr>
          <w:sz w:val="28"/>
          <w:szCs w:val="28"/>
        </w:rPr>
        <w:t xml:space="preserve"> website. </w:t>
      </w:r>
    </w:p>
    <w:p w14:paraId="5F2DC27E" w14:textId="055F2B24" w:rsidR="00990609" w:rsidRDefault="00990609" w:rsidP="00990609">
      <w:pPr>
        <w:pStyle w:val="Heading2"/>
      </w:pPr>
      <w:r w:rsidRPr="00C32D0F">
        <w:t>Training Expectations</w:t>
      </w:r>
      <w:r w:rsidR="00B26455" w:rsidRPr="00C32D0F">
        <w:t xml:space="preserve"> </w:t>
      </w:r>
    </w:p>
    <w:p w14:paraId="798B3BFA" w14:textId="0FC28E51" w:rsidR="00990609" w:rsidRPr="00C66812" w:rsidRDefault="00990609" w:rsidP="00990609">
      <w:pPr>
        <w:tabs>
          <w:tab w:val="left" w:pos="720"/>
        </w:tabs>
        <w:rPr>
          <w:sz w:val="28"/>
          <w:szCs w:val="28"/>
        </w:rPr>
      </w:pPr>
      <w:r w:rsidRPr="00C66812">
        <w:rPr>
          <w:sz w:val="28"/>
          <w:szCs w:val="28"/>
        </w:rPr>
        <w:t xml:space="preserve">You have two-pages, or 2 and a half pages if writing in French, to give a description of experiences that contributed to the development of your interest in research. You should provide an overview of how your previous research training and/or experience outside of academia relates to your present research proposal. For example, how will your previous experience benefit your current or upcoming research training work.  </w:t>
      </w:r>
    </w:p>
    <w:p w14:paraId="6D88EEB6" w14:textId="77777777" w:rsidR="00990609" w:rsidRPr="00C66812" w:rsidRDefault="00990609" w:rsidP="00990609">
      <w:pPr>
        <w:rPr>
          <w:sz w:val="28"/>
          <w:szCs w:val="28"/>
        </w:rPr>
      </w:pPr>
      <w:r w:rsidRPr="00C66812">
        <w:rPr>
          <w:sz w:val="28"/>
          <w:szCs w:val="28"/>
        </w:rPr>
        <w:t xml:space="preserve">Answer these questions in your work: </w:t>
      </w:r>
    </w:p>
    <w:p w14:paraId="393AB6ED" w14:textId="5D698F4D" w:rsidR="00990609" w:rsidRPr="00C66812" w:rsidRDefault="00990609" w:rsidP="00990609">
      <w:pPr>
        <w:pStyle w:val="ListParagraph"/>
        <w:numPr>
          <w:ilvl w:val="0"/>
          <w:numId w:val="17"/>
        </w:numPr>
        <w:rPr>
          <w:sz w:val="28"/>
          <w:szCs w:val="28"/>
        </w:rPr>
      </w:pPr>
      <w:r w:rsidRPr="00C66812">
        <w:rPr>
          <w:sz w:val="28"/>
          <w:szCs w:val="28"/>
        </w:rPr>
        <w:t>How does the training you expect to acquire contribute to your research goals and the impacts that you hope to achieve?</w:t>
      </w:r>
    </w:p>
    <w:p w14:paraId="1C8870DA" w14:textId="22BAA6C1" w:rsidR="00990609" w:rsidRPr="00C66812" w:rsidRDefault="00990609" w:rsidP="00990609">
      <w:pPr>
        <w:pStyle w:val="ListParagraph"/>
        <w:numPr>
          <w:ilvl w:val="0"/>
          <w:numId w:val="17"/>
        </w:numPr>
        <w:rPr>
          <w:sz w:val="28"/>
          <w:szCs w:val="28"/>
        </w:rPr>
      </w:pPr>
      <w:r w:rsidRPr="00C66812">
        <w:rPr>
          <w:sz w:val="28"/>
          <w:szCs w:val="28"/>
        </w:rPr>
        <w:t>How do you and your research fit with your supervisor and department?</w:t>
      </w:r>
    </w:p>
    <w:p w14:paraId="514A2FB2" w14:textId="014DAEBA" w:rsidR="0030634C" w:rsidRPr="00C66812" w:rsidRDefault="00990609" w:rsidP="00990609">
      <w:pPr>
        <w:pStyle w:val="ListParagraph"/>
        <w:numPr>
          <w:ilvl w:val="0"/>
          <w:numId w:val="17"/>
        </w:numPr>
        <w:rPr>
          <w:sz w:val="28"/>
          <w:szCs w:val="28"/>
        </w:rPr>
      </w:pPr>
      <w:r w:rsidRPr="00C66812">
        <w:rPr>
          <w:sz w:val="28"/>
          <w:szCs w:val="28"/>
        </w:rPr>
        <w:t xml:space="preserve">Why did you choose to do research at this location and what do you expect to learn from the training? – </w:t>
      </w:r>
      <w:r w:rsidR="00E136F0">
        <w:rPr>
          <w:sz w:val="28"/>
          <w:szCs w:val="28"/>
        </w:rPr>
        <w:t>for example,</w:t>
      </w:r>
      <w:r w:rsidRPr="00C66812">
        <w:rPr>
          <w:sz w:val="28"/>
          <w:szCs w:val="28"/>
        </w:rPr>
        <w:t xml:space="preserve"> skills </w:t>
      </w:r>
      <w:r w:rsidR="008A4A22">
        <w:rPr>
          <w:sz w:val="28"/>
          <w:szCs w:val="28"/>
        </w:rPr>
        <w:t xml:space="preserve">taught or equipment available in your supervisor’s lab </w:t>
      </w:r>
    </w:p>
    <w:p w14:paraId="395E0B00" w14:textId="0A3FEBEA" w:rsidR="00990609" w:rsidRPr="00C66812" w:rsidRDefault="00990609" w:rsidP="00990609">
      <w:pPr>
        <w:pStyle w:val="ListParagraph"/>
        <w:numPr>
          <w:ilvl w:val="0"/>
          <w:numId w:val="17"/>
        </w:numPr>
        <w:rPr>
          <w:sz w:val="28"/>
          <w:szCs w:val="28"/>
        </w:rPr>
      </w:pPr>
      <w:r w:rsidRPr="00C66812">
        <w:rPr>
          <w:sz w:val="28"/>
          <w:szCs w:val="28"/>
        </w:rPr>
        <w:t>How will training contribute to your productivity and research goals</w:t>
      </w:r>
      <w:r w:rsidR="0030634C" w:rsidRPr="00C66812">
        <w:rPr>
          <w:sz w:val="28"/>
          <w:szCs w:val="28"/>
        </w:rPr>
        <w:t>?</w:t>
      </w:r>
    </w:p>
    <w:p w14:paraId="67D8D47E" w14:textId="0123DE14" w:rsidR="00990609" w:rsidRPr="00C66812" w:rsidRDefault="00990609" w:rsidP="00990609">
      <w:pPr>
        <w:pStyle w:val="ListParagraph"/>
        <w:numPr>
          <w:ilvl w:val="0"/>
          <w:numId w:val="17"/>
        </w:numPr>
        <w:rPr>
          <w:sz w:val="28"/>
          <w:szCs w:val="28"/>
        </w:rPr>
      </w:pPr>
      <w:r w:rsidRPr="00C66812">
        <w:rPr>
          <w:sz w:val="28"/>
          <w:szCs w:val="28"/>
        </w:rPr>
        <w:t>Have you outlined your future goals and your career path</w:t>
      </w:r>
      <w:r w:rsidR="0030634C" w:rsidRPr="00C66812">
        <w:rPr>
          <w:sz w:val="28"/>
          <w:szCs w:val="28"/>
        </w:rPr>
        <w:t>,</w:t>
      </w:r>
      <w:r w:rsidRPr="00C66812">
        <w:rPr>
          <w:sz w:val="28"/>
          <w:szCs w:val="28"/>
        </w:rPr>
        <w:t xml:space="preserve"> relating it to your research?</w:t>
      </w:r>
    </w:p>
    <w:p w14:paraId="045CC948" w14:textId="77777777" w:rsidR="00990609" w:rsidRPr="00C66812" w:rsidRDefault="00990609" w:rsidP="00990609">
      <w:pPr>
        <w:pStyle w:val="ListParagraph"/>
        <w:numPr>
          <w:ilvl w:val="0"/>
          <w:numId w:val="17"/>
        </w:numPr>
        <w:rPr>
          <w:sz w:val="28"/>
          <w:szCs w:val="28"/>
        </w:rPr>
      </w:pPr>
      <w:r w:rsidRPr="00C66812">
        <w:rPr>
          <w:sz w:val="28"/>
          <w:szCs w:val="28"/>
        </w:rPr>
        <w:t xml:space="preserve">Have you included student groups, presentations, conferences, community work, etc., that you are or have been involved in that relate to your research? </w:t>
      </w:r>
    </w:p>
    <w:p w14:paraId="76A28B05" w14:textId="77777777" w:rsidR="00990609" w:rsidRDefault="00990609" w:rsidP="00990609">
      <w:pPr>
        <w:rPr>
          <w:sz w:val="28"/>
          <w:szCs w:val="28"/>
        </w:rPr>
      </w:pPr>
      <w:r w:rsidRPr="00C66812">
        <w:rPr>
          <w:sz w:val="28"/>
          <w:szCs w:val="28"/>
        </w:rPr>
        <w:t>Use section headers for readability.</w:t>
      </w:r>
    </w:p>
    <w:p w14:paraId="512D1D4D" w14:textId="08058CB7" w:rsidR="008A76F5" w:rsidRPr="00C66812" w:rsidRDefault="008A76F5" w:rsidP="00990609">
      <w:pPr>
        <w:rPr>
          <w:sz w:val="28"/>
          <w:szCs w:val="28"/>
        </w:rPr>
      </w:pPr>
      <w:r>
        <w:rPr>
          <w:sz w:val="28"/>
          <w:szCs w:val="28"/>
        </w:rPr>
        <w:t xml:space="preserve">If you choose to include references in your document, they must be included within the </w:t>
      </w:r>
      <w:r w:rsidR="008A4A22">
        <w:rPr>
          <w:sz w:val="28"/>
          <w:szCs w:val="28"/>
        </w:rPr>
        <w:t>stated</w:t>
      </w:r>
      <w:r>
        <w:rPr>
          <w:sz w:val="28"/>
          <w:szCs w:val="28"/>
        </w:rPr>
        <w:t xml:space="preserve"> page limit and meet the same criteria for font, size, etc. </w:t>
      </w:r>
    </w:p>
    <w:p w14:paraId="40DB9669" w14:textId="06524B05" w:rsidR="00990609" w:rsidRDefault="00990609" w:rsidP="00990609">
      <w:pPr>
        <w:pStyle w:val="Heading2"/>
      </w:pPr>
      <w:r w:rsidRPr="00C32D0F">
        <w:t>Research</w:t>
      </w:r>
      <w:r w:rsidR="00C77F8E" w:rsidRPr="00C32D0F">
        <w:t xml:space="preserve"> Project Summary</w:t>
      </w:r>
      <w:r w:rsidR="00B26455" w:rsidRPr="00C32D0F">
        <w:t xml:space="preserve"> </w:t>
      </w:r>
    </w:p>
    <w:p w14:paraId="43260BF8" w14:textId="613AADFC" w:rsidR="00990609" w:rsidRPr="00C66812" w:rsidRDefault="00990609" w:rsidP="00990609">
      <w:pPr>
        <w:rPr>
          <w:sz w:val="28"/>
          <w:szCs w:val="28"/>
        </w:rPr>
      </w:pPr>
      <w:r w:rsidRPr="00C66812">
        <w:rPr>
          <w:sz w:val="28"/>
          <w:szCs w:val="28"/>
        </w:rPr>
        <w:t>This is a one-page document, or one and a half pages if written in French</w:t>
      </w:r>
      <w:r w:rsidR="008A76F5">
        <w:rPr>
          <w:sz w:val="28"/>
          <w:szCs w:val="28"/>
        </w:rPr>
        <w:t xml:space="preserve">, </w:t>
      </w:r>
      <w:r w:rsidRPr="00C66812">
        <w:rPr>
          <w:sz w:val="28"/>
          <w:szCs w:val="28"/>
        </w:rPr>
        <w:t xml:space="preserve">including citations, so ensure sure that you are following the formatting standards. </w:t>
      </w:r>
      <w:r w:rsidR="008A76F5">
        <w:rPr>
          <w:sz w:val="28"/>
          <w:szCs w:val="28"/>
        </w:rPr>
        <w:t>Do</w:t>
      </w:r>
      <w:r w:rsidRPr="00C66812">
        <w:rPr>
          <w:sz w:val="28"/>
          <w:szCs w:val="28"/>
        </w:rPr>
        <w:t xml:space="preserve"> not go over the one-page </w:t>
      </w:r>
      <w:r w:rsidR="008A76F5">
        <w:rPr>
          <w:sz w:val="28"/>
          <w:szCs w:val="28"/>
        </w:rPr>
        <w:t>limit</w:t>
      </w:r>
      <w:r w:rsidRPr="00C66812">
        <w:rPr>
          <w:sz w:val="28"/>
          <w:szCs w:val="28"/>
        </w:rPr>
        <w:t xml:space="preserve">, if you do any excess sentences </w:t>
      </w:r>
      <w:r w:rsidR="00326FEE">
        <w:rPr>
          <w:sz w:val="28"/>
          <w:szCs w:val="28"/>
        </w:rPr>
        <w:lastRenderedPageBreak/>
        <w:t xml:space="preserve">will be deleted </w:t>
      </w:r>
      <w:r w:rsidRPr="00C66812">
        <w:rPr>
          <w:sz w:val="28"/>
          <w:szCs w:val="28"/>
        </w:rPr>
        <w:t xml:space="preserve">and your research outline may </w:t>
      </w:r>
      <w:r w:rsidR="004C59EE">
        <w:rPr>
          <w:sz w:val="28"/>
          <w:szCs w:val="28"/>
        </w:rPr>
        <w:t>no longer be</w:t>
      </w:r>
      <w:r w:rsidRPr="00C66812">
        <w:rPr>
          <w:sz w:val="28"/>
          <w:szCs w:val="28"/>
        </w:rPr>
        <w:t xml:space="preserve"> clear to reviewers. </w:t>
      </w:r>
      <w:r w:rsidR="008A76F5">
        <w:rPr>
          <w:sz w:val="28"/>
          <w:szCs w:val="28"/>
        </w:rPr>
        <w:t>Things to consider when preparing the Research Project Summary include:</w:t>
      </w:r>
      <w:r w:rsidRPr="00C66812">
        <w:rPr>
          <w:sz w:val="28"/>
          <w:szCs w:val="28"/>
        </w:rPr>
        <w:t xml:space="preserve"> </w:t>
      </w:r>
    </w:p>
    <w:p w14:paraId="6B38EE99" w14:textId="1BFA153D" w:rsidR="00990609" w:rsidRPr="00C66812" w:rsidRDefault="00990609" w:rsidP="00990609">
      <w:pPr>
        <w:numPr>
          <w:ilvl w:val="0"/>
          <w:numId w:val="18"/>
        </w:numPr>
        <w:rPr>
          <w:sz w:val="28"/>
          <w:szCs w:val="28"/>
        </w:rPr>
      </w:pPr>
      <w:r w:rsidRPr="00C66812">
        <w:rPr>
          <w:sz w:val="28"/>
          <w:szCs w:val="28"/>
        </w:rPr>
        <w:t>What is the key question your research addresses</w:t>
      </w:r>
      <w:r w:rsidR="004C59EE">
        <w:rPr>
          <w:sz w:val="28"/>
          <w:szCs w:val="28"/>
        </w:rPr>
        <w:t xml:space="preserve"> and what is your role in answering it</w:t>
      </w:r>
      <w:r w:rsidR="002116BC">
        <w:rPr>
          <w:sz w:val="28"/>
          <w:szCs w:val="28"/>
        </w:rPr>
        <w:t>.</w:t>
      </w:r>
    </w:p>
    <w:p w14:paraId="022664D6" w14:textId="4574256A" w:rsidR="00990609" w:rsidRDefault="00990609" w:rsidP="00990609">
      <w:pPr>
        <w:numPr>
          <w:ilvl w:val="0"/>
          <w:numId w:val="18"/>
        </w:numPr>
        <w:rPr>
          <w:sz w:val="28"/>
          <w:szCs w:val="28"/>
        </w:rPr>
      </w:pPr>
      <w:r w:rsidRPr="00C66812">
        <w:rPr>
          <w:sz w:val="28"/>
          <w:szCs w:val="28"/>
        </w:rPr>
        <w:t>What is new and important about your research? Explain the significance of your project</w:t>
      </w:r>
      <w:r w:rsidR="002116BC">
        <w:rPr>
          <w:sz w:val="28"/>
          <w:szCs w:val="28"/>
        </w:rPr>
        <w:t>.</w:t>
      </w:r>
    </w:p>
    <w:p w14:paraId="717DCDCF" w14:textId="26BE055E" w:rsidR="004C59EE" w:rsidRPr="00C66812" w:rsidRDefault="004C59EE" w:rsidP="00990609">
      <w:pPr>
        <w:numPr>
          <w:ilvl w:val="0"/>
          <w:numId w:val="18"/>
        </w:numPr>
        <w:rPr>
          <w:sz w:val="28"/>
          <w:szCs w:val="28"/>
        </w:rPr>
      </w:pPr>
      <w:r>
        <w:rPr>
          <w:sz w:val="28"/>
          <w:szCs w:val="28"/>
        </w:rPr>
        <w:t xml:space="preserve">Use general scientific language. Keep in mind that applications will be reviewed by a </w:t>
      </w:r>
      <w:r w:rsidRPr="00326FEE">
        <w:rPr>
          <w:sz w:val="28"/>
          <w:szCs w:val="28"/>
          <w:u w:val="single"/>
        </w:rPr>
        <w:t>multidisciplinary</w:t>
      </w:r>
      <w:r w:rsidRPr="00326FEE">
        <w:rPr>
          <w:sz w:val="28"/>
          <w:szCs w:val="28"/>
        </w:rPr>
        <w:t xml:space="preserve"> </w:t>
      </w:r>
      <w:r>
        <w:rPr>
          <w:sz w:val="28"/>
          <w:szCs w:val="28"/>
        </w:rPr>
        <w:t>committee of Health Researchers</w:t>
      </w:r>
      <w:r w:rsidR="008A76F5">
        <w:rPr>
          <w:sz w:val="28"/>
          <w:szCs w:val="28"/>
        </w:rPr>
        <w:t>.</w:t>
      </w:r>
    </w:p>
    <w:p w14:paraId="15F725F5" w14:textId="5A2B715F" w:rsidR="00990609" w:rsidRPr="00C66812" w:rsidRDefault="00990609" w:rsidP="00990609">
      <w:pPr>
        <w:numPr>
          <w:ilvl w:val="0"/>
          <w:numId w:val="18"/>
        </w:numPr>
        <w:rPr>
          <w:sz w:val="28"/>
          <w:szCs w:val="28"/>
        </w:rPr>
      </w:pPr>
      <w:r w:rsidRPr="00C66812">
        <w:rPr>
          <w:sz w:val="28"/>
          <w:szCs w:val="28"/>
        </w:rPr>
        <w:t>State objectives and hypothesis, outline your approach and your role, a</w:t>
      </w:r>
      <w:r w:rsidR="004C59EE">
        <w:rPr>
          <w:sz w:val="28"/>
          <w:szCs w:val="28"/>
        </w:rPr>
        <w:t>s well as</w:t>
      </w:r>
      <w:r w:rsidRPr="00C66812">
        <w:rPr>
          <w:sz w:val="28"/>
          <w:szCs w:val="28"/>
        </w:rPr>
        <w:t xml:space="preserve"> methods and procedures that you will use</w:t>
      </w:r>
      <w:r w:rsidR="008A76F5">
        <w:rPr>
          <w:sz w:val="28"/>
          <w:szCs w:val="28"/>
        </w:rPr>
        <w:t>.</w:t>
      </w:r>
    </w:p>
    <w:p w14:paraId="5DF70CCF" w14:textId="41802D27" w:rsidR="00C77F8E" w:rsidRPr="002116BC" w:rsidRDefault="00990609" w:rsidP="002116BC">
      <w:pPr>
        <w:pStyle w:val="ListParagraph"/>
        <w:numPr>
          <w:ilvl w:val="0"/>
          <w:numId w:val="18"/>
        </w:numPr>
        <w:rPr>
          <w:sz w:val="28"/>
          <w:szCs w:val="28"/>
        </w:rPr>
      </w:pPr>
      <w:r w:rsidRPr="002116BC">
        <w:rPr>
          <w:sz w:val="28"/>
          <w:szCs w:val="28"/>
        </w:rPr>
        <w:t>Use a space saving citation style</w:t>
      </w:r>
      <w:r w:rsidR="00C77F8E" w:rsidRPr="002116BC">
        <w:rPr>
          <w:sz w:val="28"/>
          <w:szCs w:val="28"/>
        </w:rPr>
        <w:t xml:space="preserve"> </w:t>
      </w:r>
      <w:r w:rsidR="00C77F8E" w:rsidRPr="002116BC">
        <w:rPr>
          <w:rFonts w:ascii="Calibri" w:hAnsi="Calibri" w:cs="Calibri"/>
          <w:sz w:val="28"/>
          <w:szCs w:val="28"/>
        </w:rPr>
        <w:t>(such as numerical references in superscript)</w:t>
      </w:r>
      <w:r w:rsidR="008A76F5" w:rsidRPr="002116BC">
        <w:rPr>
          <w:rFonts w:ascii="Calibri" w:hAnsi="Calibri" w:cs="Calibri"/>
          <w:sz w:val="28"/>
          <w:szCs w:val="28"/>
        </w:rPr>
        <w:t>.</w:t>
      </w:r>
    </w:p>
    <w:p w14:paraId="73F014C4" w14:textId="25CDA418" w:rsidR="0027574B" w:rsidRPr="00AF467D" w:rsidRDefault="008A76F5" w:rsidP="002116BC">
      <w:pPr>
        <w:pStyle w:val="ListParagraph"/>
        <w:numPr>
          <w:ilvl w:val="0"/>
          <w:numId w:val="18"/>
        </w:numPr>
        <w:rPr>
          <w:sz w:val="28"/>
          <w:szCs w:val="28"/>
        </w:rPr>
      </w:pPr>
      <w:r w:rsidRPr="002116BC">
        <w:rPr>
          <w:rFonts w:ascii="Calibri" w:hAnsi="Calibri" w:cs="Calibri"/>
          <w:sz w:val="28"/>
          <w:szCs w:val="28"/>
        </w:rPr>
        <w:t>E</w:t>
      </w:r>
      <w:r w:rsidR="00C77F8E" w:rsidRPr="002116BC">
        <w:rPr>
          <w:rFonts w:ascii="Calibri" w:hAnsi="Calibri" w:cs="Calibri"/>
          <w:sz w:val="28"/>
          <w:szCs w:val="28"/>
        </w:rPr>
        <w:t>nhance readability with way-finding headings.</w:t>
      </w:r>
    </w:p>
    <w:p w14:paraId="03F16DF6" w14:textId="4E79D56F" w:rsidR="00881ACF" w:rsidRDefault="00F4107A" w:rsidP="00881ACF">
      <w:pPr>
        <w:pStyle w:val="Heading1"/>
      </w:pPr>
      <w:r w:rsidRPr="00C32D0F">
        <w:t xml:space="preserve">Other </w:t>
      </w:r>
      <w:r w:rsidR="00881ACF" w:rsidRPr="00C32D0F">
        <w:t>Mandatory Attachments</w:t>
      </w:r>
    </w:p>
    <w:p w14:paraId="1EA6F639" w14:textId="127FD52B" w:rsidR="00AE63AB" w:rsidRPr="00C66812" w:rsidRDefault="00990609" w:rsidP="007770E9">
      <w:pPr>
        <w:rPr>
          <w:sz w:val="28"/>
          <w:szCs w:val="28"/>
        </w:rPr>
      </w:pPr>
      <w:r w:rsidRPr="00C66812">
        <w:rPr>
          <w:sz w:val="28"/>
          <w:szCs w:val="28"/>
        </w:rPr>
        <w:t xml:space="preserve">Regardless of whether you are a domestic or international applicant, you must upload proof of citizenship to your application. </w:t>
      </w:r>
      <w:r w:rsidR="00EF5BF2" w:rsidRPr="00C66812">
        <w:rPr>
          <w:sz w:val="28"/>
          <w:szCs w:val="28"/>
        </w:rPr>
        <w:t xml:space="preserve">Refer to the application instructions and use the appropriate naming convention from the options provided. </w:t>
      </w:r>
    </w:p>
    <w:p w14:paraId="012DC20F" w14:textId="581CF40C" w:rsidR="00F962B1" w:rsidRDefault="00EF5BF2" w:rsidP="00EF5BF2">
      <w:pPr>
        <w:rPr>
          <w:sz w:val="28"/>
          <w:szCs w:val="28"/>
          <w:lang w:val="en-US"/>
        </w:rPr>
      </w:pPr>
      <w:r w:rsidRPr="00C66812">
        <w:rPr>
          <w:sz w:val="28"/>
          <w:szCs w:val="28"/>
        </w:rPr>
        <w:t xml:space="preserve">The Confirmation of Scientific Area form must be signed by your primary or co-supervisor. You and your supervisor should select the appropriate area from those provided – either Biomedical Research or Health Research. </w:t>
      </w:r>
      <w:r w:rsidRPr="00C66812">
        <w:rPr>
          <w:sz w:val="28"/>
          <w:szCs w:val="28"/>
          <w:lang w:val="en-US"/>
        </w:rPr>
        <w:t>The form can be downloaded</w:t>
      </w:r>
      <w:r w:rsidRPr="00C66812">
        <w:rPr>
          <w:sz w:val="28"/>
          <w:szCs w:val="28"/>
        </w:rPr>
        <w:t xml:space="preserve"> </w:t>
      </w:r>
      <w:r w:rsidRPr="00C66812">
        <w:rPr>
          <w:sz w:val="28"/>
          <w:szCs w:val="28"/>
          <w:lang w:val="en-US"/>
        </w:rPr>
        <w:t>from the CIHR website in the </w:t>
      </w:r>
      <w:hyperlink r:id="rId22" w:history="1">
        <w:r w:rsidRPr="00C66812">
          <w:rPr>
            <w:rStyle w:val="Hyperlink"/>
            <w:sz w:val="28"/>
            <w:szCs w:val="28"/>
            <w:lang w:val="en-US"/>
          </w:rPr>
          <w:t>Index of Funding Related Forms</w:t>
        </w:r>
      </w:hyperlink>
      <w:r w:rsidRPr="00C66812">
        <w:rPr>
          <w:sz w:val="28"/>
          <w:szCs w:val="28"/>
          <w:lang w:val="en-US"/>
        </w:rPr>
        <w:t>.</w:t>
      </w:r>
    </w:p>
    <w:p w14:paraId="44D001E2" w14:textId="6863C806" w:rsidR="00F962B1" w:rsidRDefault="00C32D0F" w:rsidP="00EF5BF2">
      <w:pPr>
        <w:rPr>
          <w:sz w:val="28"/>
          <w:szCs w:val="28"/>
          <w:lang w:val="en-US"/>
        </w:rPr>
      </w:pPr>
      <w:r>
        <w:rPr>
          <w:sz w:val="28"/>
          <w:szCs w:val="28"/>
          <w:lang w:val="en-US"/>
        </w:rPr>
        <w:t>D</w:t>
      </w:r>
      <w:r w:rsidR="00F962B1">
        <w:rPr>
          <w:sz w:val="28"/>
          <w:szCs w:val="28"/>
          <w:lang w:val="en-US"/>
        </w:rPr>
        <w:t>etails on</w:t>
      </w:r>
      <w:r>
        <w:rPr>
          <w:sz w:val="28"/>
          <w:szCs w:val="28"/>
          <w:lang w:val="en-US"/>
        </w:rPr>
        <w:t xml:space="preserve"> transcripts are provided on</w:t>
      </w:r>
      <w:r w:rsidR="00F962B1">
        <w:rPr>
          <w:sz w:val="28"/>
          <w:szCs w:val="28"/>
          <w:lang w:val="en-US"/>
        </w:rPr>
        <w:t xml:space="preserve"> the next slide. </w:t>
      </w:r>
    </w:p>
    <w:p w14:paraId="3B62BF10" w14:textId="56FD7115" w:rsidR="00F962B1" w:rsidRPr="00C66812" w:rsidRDefault="00F962B1" w:rsidP="00EF5BF2">
      <w:pPr>
        <w:rPr>
          <w:sz w:val="28"/>
          <w:szCs w:val="28"/>
          <w:lang w:val="en-US"/>
        </w:rPr>
      </w:pPr>
      <w:r>
        <w:rPr>
          <w:sz w:val="28"/>
          <w:szCs w:val="28"/>
          <w:lang w:val="en-US"/>
        </w:rPr>
        <w:t>These are the three documents that must be submitted in this section.</w:t>
      </w:r>
    </w:p>
    <w:p w14:paraId="5EBA9CF3" w14:textId="2620DF94" w:rsidR="00881ACF" w:rsidRPr="00C32D0F" w:rsidRDefault="00881ACF" w:rsidP="00881ACF">
      <w:pPr>
        <w:pStyle w:val="Heading2"/>
        <w:rPr>
          <w:sz w:val="40"/>
          <w:szCs w:val="40"/>
        </w:rPr>
      </w:pPr>
      <w:r w:rsidRPr="00C32D0F">
        <w:rPr>
          <w:sz w:val="40"/>
          <w:szCs w:val="40"/>
        </w:rPr>
        <w:lastRenderedPageBreak/>
        <w:t xml:space="preserve">Transcripts </w:t>
      </w:r>
    </w:p>
    <w:p w14:paraId="4D3CC5CD" w14:textId="2504ABDC" w:rsidR="00EF5BF2" w:rsidRPr="00C66812" w:rsidRDefault="00EF5BF2" w:rsidP="00EF5BF2">
      <w:pPr>
        <w:rPr>
          <w:sz w:val="28"/>
          <w:szCs w:val="28"/>
        </w:rPr>
      </w:pPr>
      <w:r w:rsidRPr="00C66812">
        <w:rPr>
          <w:sz w:val="28"/>
          <w:szCs w:val="28"/>
        </w:rPr>
        <w:t xml:space="preserve">It is very important that your transcripts meet both the </w:t>
      </w:r>
      <w:r w:rsidR="00403C6D" w:rsidRPr="00C66812">
        <w:rPr>
          <w:sz w:val="28"/>
          <w:szCs w:val="28"/>
        </w:rPr>
        <w:t>CIHR</w:t>
      </w:r>
      <w:r w:rsidRPr="00C66812">
        <w:rPr>
          <w:sz w:val="28"/>
          <w:szCs w:val="28"/>
        </w:rPr>
        <w:t xml:space="preserve"> requirements, and UVic requirements or you risk having your application disqualified.</w:t>
      </w:r>
    </w:p>
    <w:p w14:paraId="2F7D26C2" w14:textId="3F41CFCB" w:rsidR="00EF5BF2" w:rsidRPr="00C66812" w:rsidRDefault="00EF5BF2" w:rsidP="00EF5BF2">
      <w:pPr>
        <w:pStyle w:val="ListParagraph"/>
        <w:numPr>
          <w:ilvl w:val="0"/>
          <w:numId w:val="8"/>
        </w:numPr>
        <w:rPr>
          <w:sz w:val="28"/>
          <w:szCs w:val="28"/>
        </w:rPr>
      </w:pPr>
      <w:r w:rsidRPr="00C66812">
        <w:rPr>
          <w:sz w:val="28"/>
          <w:szCs w:val="28"/>
        </w:rPr>
        <w:t>Your transcripts must be complete.  You must have transcripts for all post-secondary studies including transfer credit, study abroad, and programs not completed.  If you participated in international exchange and those courses are listed in your home institution’s transcript, it must include a letter grade or score, not just a complete or incomplete designation.  If a score isn’t included</w:t>
      </w:r>
      <w:r w:rsidR="00403C6D" w:rsidRPr="00C66812">
        <w:rPr>
          <w:sz w:val="28"/>
          <w:szCs w:val="28"/>
        </w:rPr>
        <w:t>,</w:t>
      </w:r>
      <w:r w:rsidRPr="00C66812">
        <w:rPr>
          <w:sz w:val="28"/>
          <w:szCs w:val="28"/>
        </w:rPr>
        <w:t xml:space="preserve"> you will need an official transcript from the host institution.</w:t>
      </w:r>
    </w:p>
    <w:p w14:paraId="691BB3F9" w14:textId="73C5E3FA" w:rsidR="00C83E75" w:rsidRPr="00C66812" w:rsidRDefault="00C83E75" w:rsidP="00C83E75">
      <w:pPr>
        <w:pStyle w:val="ListParagraph"/>
        <w:numPr>
          <w:ilvl w:val="0"/>
          <w:numId w:val="8"/>
        </w:numPr>
        <w:rPr>
          <w:sz w:val="28"/>
          <w:szCs w:val="28"/>
        </w:rPr>
      </w:pPr>
      <w:r w:rsidRPr="00C66812">
        <w:rPr>
          <w:sz w:val="28"/>
          <w:szCs w:val="28"/>
        </w:rPr>
        <w:t>Transcripts from other institutions: must be official.</w:t>
      </w:r>
    </w:p>
    <w:p w14:paraId="4B59274B" w14:textId="15347728" w:rsidR="00C83E75" w:rsidRPr="00C66812" w:rsidRDefault="00C83E75" w:rsidP="00C83E75">
      <w:pPr>
        <w:pStyle w:val="ListParagraph"/>
        <w:numPr>
          <w:ilvl w:val="0"/>
          <w:numId w:val="8"/>
        </w:numPr>
        <w:rPr>
          <w:sz w:val="28"/>
          <w:szCs w:val="28"/>
        </w:rPr>
      </w:pPr>
      <w:r w:rsidRPr="00C66812">
        <w:rPr>
          <w:sz w:val="28"/>
          <w:szCs w:val="28"/>
        </w:rPr>
        <w:t>Transcripts from UVic:  official is preferred but unofficial is accepted.  You can access an unofficial transcript through your Online Tool</w:t>
      </w:r>
      <w:r w:rsidR="008F5E8C">
        <w:rPr>
          <w:sz w:val="28"/>
          <w:szCs w:val="28"/>
        </w:rPr>
        <w:t>s</w:t>
      </w:r>
      <w:r w:rsidR="00C32D0F">
        <w:rPr>
          <w:sz w:val="28"/>
          <w:szCs w:val="28"/>
        </w:rPr>
        <w:t xml:space="preserve"> account</w:t>
      </w:r>
      <w:r w:rsidR="008F5E8C">
        <w:rPr>
          <w:sz w:val="28"/>
          <w:szCs w:val="28"/>
        </w:rPr>
        <w:t>.</w:t>
      </w:r>
    </w:p>
    <w:p w14:paraId="6F44BFC8" w14:textId="08617E45" w:rsidR="00EF5BF2" w:rsidRPr="00C66812" w:rsidRDefault="00EF5BF2" w:rsidP="00EF5BF2">
      <w:pPr>
        <w:pStyle w:val="ListParagraph"/>
        <w:numPr>
          <w:ilvl w:val="0"/>
          <w:numId w:val="8"/>
        </w:numPr>
        <w:rPr>
          <w:sz w:val="28"/>
          <w:szCs w:val="28"/>
        </w:rPr>
      </w:pPr>
      <w:r w:rsidRPr="00C66812">
        <w:rPr>
          <w:sz w:val="28"/>
          <w:szCs w:val="28"/>
        </w:rPr>
        <w:t>C</w:t>
      </w:r>
      <w:r w:rsidR="00403C6D" w:rsidRPr="00C66812">
        <w:rPr>
          <w:sz w:val="28"/>
          <w:szCs w:val="28"/>
        </w:rPr>
        <w:t>IHR</w:t>
      </w:r>
      <w:r w:rsidRPr="00C66812">
        <w:rPr>
          <w:sz w:val="28"/>
          <w:szCs w:val="28"/>
        </w:rPr>
        <w:t xml:space="preserve"> does not require transcripts for high school credit, or for Canadian college/CEGEPs.</w:t>
      </w:r>
    </w:p>
    <w:p w14:paraId="019CE5DC" w14:textId="64F978BF" w:rsidR="00EF5BF2" w:rsidRPr="00C66812" w:rsidRDefault="00EF5BF2" w:rsidP="00C83E75">
      <w:pPr>
        <w:pStyle w:val="ListParagraph"/>
        <w:numPr>
          <w:ilvl w:val="0"/>
          <w:numId w:val="8"/>
        </w:numPr>
        <w:rPr>
          <w:sz w:val="28"/>
          <w:szCs w:val="28"/>
        </w:rPr>
      </w:pPr>
      <w:r w:rsidRPr="00C66812">
        <w:rPr>
          <w:sz w:val="28"/>
          <w:szCs w:val="28"/>
        </w:rPr>
        <w:t xml:space="preserve">Your transcripts must be </w:t>
      </w:r>
      <w:r w:rsidR="00C32D0F" w:rsidRPr="00C66812">
        <w:rPr>
          <w:sz w:val="28"/>
          <w:szCs w:val="28"/>
        </w:rPr>
        <w:t>up to date</w:t>
      </w:r>
      <w:r w:rsidRPr="00C66812">
        <w:rPr>
          <w:sz w:val="28"/>
          <w:szCs w:val="28"/>
        </w:rPr>
        <w:t xml:space="preserve"> including fall 202</w:t>
      </w:r>
      <w:r w:rsidR="00EC773A">
        <w:rPr>
          <w:sz w:val="28"/>
          <w:szCs w:val="28"/>
        </w:rPr>
        <w:t>6</w:t>
      </w:r>
      <w:r w:rsidRPr="00C66812">
        <w:rPr>
          <w:sz w:val="28"/>
          <w:szCs w:val="28"/>
        </w:rPr>
        <w:t xml:space="preserve"> registration</w:t>
      </w:r>
      <w:r w:rsidR="00695EE0">
        <w:rPr>
          <w:sz w:val="28"/>
          <w:szCs w:val="28"/>
        </w:rPr>
        <w:t xml:space="preserve"> where applicable</w:t>
      </w:r>
      <w:r w:rsidRPr="00C66812">
        <w:rPr>
          <w:sz w:val="28"/>
          <w:szCs w:val="28"/>
        </w:rPr>
        <w:t>.  This is important for proof of registration and the months of study eligibility requirement.</w:t>
      </w:r>
    </w:p>
    <w:p w14:paraId="7B2AD5CD" w14:textId="38C84285" w:rsidR="00EF5BF2" w:rsidRPr="00C66812" w:rsidRDefault="00EF5BF2" w:rsidP="00EF5BF2">
      <w:pPr>
        <w:pStyle w:val="ListParagraph"/>
        <w:numPr>
          <w:ilvl w:val="0"/>
          <w:numId w:val="8"/>
        </w:numPr>
        <w:rPr>
          <w:sz w:val="28"/>
          <w:szCs w:val="28"/>
        </w:rPr>
      </w:pPr>
      <w:r w:rsidRPr="00C66812">
        <w:rPr>
          <w:sz w:val="28"/>
          <w:szCs w:val="28"/>
        </w:rPr>
        <w:t>Include one copy of the legend for each transcript</w:t>
      </w:r>
      <w:r w:rsidR="008F5E8C">
        <w:rPr>
          <w:sz w:val="28"/>
          <w:szCs w:val="28"/>
        </w:rPr>
        <w:t>; this includes downloading the UVic legend to include with your administrative transcript, since reviewers at the national level may not be familiar with UVic’s grading system.</w:t>
      </w:r>
    </w:p>
    <w:p w14:paraId="3559121C" w14:textId="77777777" w:rsidR="00EF5BF2" w:rsidRPr="00C66812" w:rsidRDefault="00EF5BF2" w:rsidP="00EF5BF2">
      <w:pPr>
        <w:pStyle w:val="ListParagraph"/>
        <w:numPr>
          <w:ilvl w:val="0"/>
          <w:numId w:val="8"/>
        </w:numPr>
        <w:rPr>
          <w:sz w:val="28"/>
          <w:szCs w:val="28"/>
        </w:rPr>
      </w:pPr>
      <w:r w:rsidRPr="00C66812">
        <w:rPr>
          <w:sz w:val="28"/>
          <w:szCs w:val="28"/>
        </w:rPr>
        <w:t>Your transcript must be in English, French, or accompanied by a certified translation.</w:t>
      </w:r>
    </w:p>
    <w:p w14:paraId="35188C1F" w14:textId="77777777" w:rsidR="00EF5BF2" w:rsidRPr="00C66812" w:rsidRDefault="00EF5BF2" w:rsidP="00EF5BF2">
      <w:pPr>
        <w:pStyle w:val="ListParagraph"/>
        <w:numPr>
          <w:ilvl w:val="0"/>
          <w:numId w:val="8"/>
        </w:numPr>
        <w:rPr>
          <w:sz w:val="28"/>
          <w:szCs w:val="28"/>
        </w:rPr>
      </w:pPr>
      <w:r w:rsidRPr="00C66812">
        <w:rPr>
          <w:sz w:val="28"/>
          <w:szCs w:val="28"/>
        </w:rPr>
        <w:t>When ordering transcripts, request that they be sent to you, not FGS.</w:t>
      </w:r>
    </w:p>
    <w:p w14:paraId="797F4927" w14:textId="122F69E6" w:rsidR="00C83E75" w:rsidRPr="00C66812" w:rsidRDefault="00C83E75" w:rsidP="00EF5BF2">
      <w:pPr>
        <w:pStyle w:val="ListParagraph"/>
        <w:numPr>
          <w:ilvl w:val="0"/>
          <w:numId w:val="8"/>
        </w:numPr>
        <w:rPr>
          <w:sz w:val="28"/>
          <w:szCs w:val="28"/>
        </w:rPr>
      </w:pPr>
      <w:r w:rsidRPr="00C66812">
        <w:rPr>
          <w:sz w:val="28"/>
          <w:szCs w:val="28"/>
        </w:rPr>
        <w:t>Combine all scanned transcripts into a single document for upload.</w:t>
      </w:r>
    </w:p>
    <w:p w14:paraId="09C453D6" w14:textId="1A0EF78E" w:rsidR="00EF5BF2" w:rsidRPr="00C66812" w:rsidRDefault="00EF5BF2" w:rsidP="00EF5BF2">
      <w:pPr>
        <w:rPr>
          <w:sz w:val="28"/>
          <w:szCs w:val="28"/>
        </w:rPr>
      </w:pPr>
      <w:r w:rsidRPr="00C66812">
        <w:rPr>
          <w:sz w:val="28"/>
          <w:szCs w:val="28"/>
        </w:rPr>
        <w:t xml:space="preserve">See complete instructions on the </w:t>
      </w:r>
      <w:hyperlink r:id="rId23" w:history="1">
        <w:r w:rsidRPr="00C66812">
          <w:rPr>
            <w:rStyle w:val="Hyperlink"/>
            <w:sz w:val="28"/>
            <w:szCs w:val="28"/>
          </w:rPr>
          <w:t>FGS CG</w:t>
        </w:r>
        <w:r w:rsidR="00C83E75" w:rsidRPr="00C66812">
          <w:rPr>
            <w:rStyle w:val="Hyperlink"/>
            <w:sz w:val="28"/>
            <w:szCs w:val="28"/>
          </w:rPr>
          <w:t>R</w:t>
        </w:r>
        <w:r w:rsidRPr="00C66812">
          <w:rPr>
            <w:rStyle w:val="Hyperlink"/>
            <w:sz w:val="28"/>
            <w:szCs w:val="28"/>
          </w:rPr>
          <w:t>S</w:t>
        </w:r>
        <w:r w:rsidR="00C83E75" w:rsidRPr="00C66812">
          <w:rPr>
            <w:rStyle w:val="Hyperlink"/>
            <w:sz w:val="28"/>
            <w:szCs w:val="28"/>
          </w:rPr>
          <w:t xml:space="preserve"> </w:t>
        </w:r>
        <w:r w:rsidRPr="00C66812">
          <w:rPr>
            <w:rStyle w:val="Hyperlink"/>
            <w:sz w:val="28"/>
            <w:szCs w:val="28"/>
          </w:rPr>
          <w:t>D</w:t>
        </w:r>
      </w:hyperlink>
      <w:r w:rsidRPr="00C66812">
        <w:rPr>
          <w:sz w:val="28"/>
          <w:szCs w:val="28"/>
        </w:rPr>
        <w:t xml:space="preserve"> website under the Application Procedures section.</w:t>
      </w:r>
    </w:p>
    <w:p w14:paraId="502DA46D" w14:textId="77777777" w:rsidR="00881ACF" w:rsidRDefault="00881ACF" w:rsidP="00881ACF">
      <w:pPr>
        <w:pStyle w:val="Heading1"/>
      </w:pPr>
      <w:r w:rsidRPr="00685CE3">
        <w:lastRenderedPageBreak/>
        <w:t>Optional Attachments</w:t>
      </w:r>
    </w:p>
    <w:p w14:paraId="0209D799" w14:textId="4B4EC426" w:rsidR="00881ACF" w:rsidRPr="00C66812" w:rsidRDefault="00EC773A" w:rsidP="00881ACF">
      <w:pPr>
        <w:rPr>
          <w:sz w:val="28"/>
          <w:szCs w:val="28"/>
        </w:rPr>
      </w:pPr>
      <w:r>
        <w:rPr>
          <w:sz w:val="28"/>
          <w:szCs w:val="28"/>
        </w:rPr>
        <w:t>The previous</w:t>
      </w:r>
      <w:r w:rsidR="00685CE3">
        <w:rPr>
          <w:sz w:val="28"/>
          <w:szCs w:val="28"/>
        </w:rPr>
        <w:t>ly mentioned</w:t>
      </w:r>
      <w:r>
        <w:rPr>
          <w:sz w:val="28"/>
          <w:szCs w:val="28"/>
        </w:rPr>
        <w:t xml:space="preserve"> attachments</w:t>
      </w:r>
      <w:r w:rsidR="008F5E8C">
        <w:rPr>
          <w:sz w:val="28"/>
          <w:szCs w:val="28"/>
        </w:rPr>
        <w:t xml:space="preserve"> </w:t>
      </w:r>
      <w:r>
        <w:rPr>
          <w:sz w:val="28"/>
          <w:szCs w:val="28"/>
        </w:rPr>
        <w:t xml:space="preserve">were all mandatory; these ones are optional. </w:t>
      </w:r>
      <w:r w:rsidR="00881ACF" w:rsidRPr="00C66812">
        <w:rPr>
          <w:sz w:val="28"/>
          <w:szCs w:val="28"/>
        </w:rPr>
        <w:t>The</w:t>
      </w:r>
      <w:r w:rsidR="00881ACF" w:rsidRPr="00C66812">
        <w:rPr>
          <w:b/>
          <w:bCs/>
          <w:sz w:val="28"/>
          <w:szCs w:val="28"/>
        </w:rPr>
        <w:t xml:space="preserve"> </w:t>
      </w:r>
      <w:hyperlink r:id="rId24" w:anchor="B4" w:history="1">
        <w:r w:rsidR="00881ACF" w:rsidRPr="00C66812">
          <w:rPr>
            <w:rStyle w:val="Hyperlink"/>
            <w:sz w:val="28"/>
            <w:szCs w:val="28"/>
          </w:rPr>
          <w:t>Special Circumstances</w:t>
        </w:r>
      </w:hyperlink>
      <w:r w:rsidR="00881ACF" w:rsidRPr="00C66812">
        <w:rPr>
          <w:b/>
          <w:bCs/>
          <w:sz w:val="28"/>
          <w:szCs w:val="28"/>
        </w:rPr>
        <w:t xml:space="preserve"> </w:t>
      </w:r>
      <w:r w:rsidR="00881ACF" w:rsidRPr="00C66812">
        <w:rPr>
          <w:sz w:val="28"/>
          <w:szCs w:val="28"/>
        </w:rPr>
        <w:t>document includes any personal circumstances (including gender, race, diversity, ability, sexuality, health disparities, educational access, etc</w:t>
      </w:r>
      <w:r w:rsidR="00685CE3">
        <w:rPr>
          <w:sz w:val="28"/>
          <w:szCs w:val="28"/>
        </w:rPr>
        <w:t>.</w:t>
      </w:r>
      <w:r w:rsidR="00881ACF" w:rsidRPr="00C66812">
        <w:rPr>
          <w:sz w:val="28"/>
          <w:szCs w:val="28"/>
        </w:rPr>
        <w:t xml:space="preserve">) that have played a role in shaping your path. This includes any interruptions to studies – </w:t>
      </w:r>
      <w:r w:rsidR="002D0E7C" w:rsidRPr="00C66812">
        <w:rPr>
          <w:sz w:val="28"/>
          <w:szCs w:val="28"/>
        </w:rPr>
        <w:t xml:space="preserve">such as </w:t>
      </w:r>
      <w:r w:rsidR="00881ACF" w:rsidRPr="00C66812">
        <w:rPr>
          <w:sz w:val="28"/>
          <w:szCs w:val="28"/>
        </w:rPr>
        <w:t>parental leave, illness, community or cultural responsibilities, trauma and loss,</w:t>
      </w:r>
      <w:r w:rsidR="002D0E7C" w:rsidRPr="00C66812">
        <w:rPr>
          <w:sz w:val="28"/>
          <w:szCs w:val="28"/>
        </w:rPr>
        <w:t xml:space="preserve"> and</w:t>
      </w:r>
      <w:r w:rsidR="00881ACF" w:rsidRPr="00C66812">
        <w:rPr>
          <w:sz w:val="28"/>
          <w:szCs w:val="28"/>
        </w:rPr>
        <w:t xml:space="preserve"> socio-economic context. Any part-time studies </w:t>
      </w:r>
      <w:r w:rsidR="00881ACF" w:rsidRPr="00C66812">
        <w:rPr>
          <w:b/>
          <w:bCs/>
          <w:sz w:val="28"/>
          <w:szCs w:val="28"/>
        </w:rPr>
        <w:t>must</w:t>
      </w:r>
      <w:r w:rsidR="00881ACF" w:rsidRPr="00C66812">
        <w:rPr>
          <w:sz w:val="28"/>
          <w:szCs w:val="28"/>
        </w:rPr>
        <w:t xml:space="preserve"> be outlined in this document and match your transcript.</w:t>
      </w:r>
      <w:r w:rsidR="004445B6">
        <w:rPr>
          <w:sz w:val="28"/>
          <w:szCs w:val="28"/>
        </w:rPr>
        <w:t xml:space="preserve"> Also, as mentioned earlier, this is where you would explain why one of your sponsors is not your current supervisor, if that’s the case.</w:t>
      </w:r>
      <w:r w:rsidR="00881ACF" w:rsidRPr="00C66812">
        <w:rPr>
          <w:sz w:val="28"/>
          <w:szCs w:val="28"/>
        </w:rPr>
        <w:t xml:space="preserve"> </w:t>
      </w:r>
      <w:r w:rsidR="002D0E7C" w:rsidRPr="00C66812">
        <w:rPr>
          <w:sz w:val="28"/>
          <w:szCs w:val="28"/>
        </w:rPr>
        <w:t xml:space="preserve">Avoid including any personal information about others in this document. </w:t>
      </w:r>
    </w:p>
    <w:p w14:paraId="4EA0AE92" w14:textId="554334D9" w:rsidR="00881ACF" w:rsidRPr="00C66812" w:rsidRDefault="00881ACF" w:rsidP="00881ACF">
      <w:pPr>
        <w:rPr>
          <w:sz w:val="28"/>
          <w:szCs w:val="28"/>
        </w:rPr>
      </w:pPr>
      <w:r w:rsidRPr="00C66812">
        <w:rPr>
          <w:b/>
          <w:bCs/>
          <w:sz w:val="28"/>
          <w:szCs w:val="28"/>
        </w:rPr>
        <w:t>Indigenous Researchers</w:t>
      </w:r>
      <w:r w:rsidRPr="00C66812">
        <w:rPr>
          <w:sz w:val="28"/>
          <w:szCs w:val="28"/>
        </w:rPr>
        <w:t>: Applicants who would like to self-identify as Indigenous</w:t>
      </w:r>
      <w:r w:rsidR="008F5E8C">
        <w:rPr>
          <w:sz w:val="28"/>
          <w:szCs w:val="28"/>
        </w:rPr>
        <w:t xml:space="preserve"> to be considered for additional opportunities,</w:t>
      </w:r>
      <w:r w:rsidRPr="00C66812">
        <w:rPr>
          <w:sz w:val="28"/>
          <w:szCs w:val="28"/>
        </w:rPr>
        <w:t xml:space="preserve"> must complete the </w:t>
      </w:r>
      <w:hyperlink r:id="rId25" w:history="1">
        <w:r w:rsidRPr="00C66812">
          <w:rPr>
            <w:rStyle w:val="Hyperlink"/>
            <w:sz w:val="28"/>
            <w:szCs w:val="28"/>
          </w:rPr>
          <w:t>Voluntary Self-Identification Form for Indigenous Applicants</w:t>
        </w:r>
      </w:hyperlink>
      <w:r w:rsidRPr="00C66812">
        <w:rPr>
          <w:sz w:val="28"/>
          <w:szCs w:val="28"/>
        </w:rPr>
        <w:t xml:space="preserve"> and upload their </w:t>
      </w:r>
      <w:r w:rsidR="008F5E8C">
        <w:rPr>
          <w:sz w:val="28"/>
          <w:szCs w:val="28"/>
        </w:rPr>
        <w:t>document</w:t>
      </w:r>
      <w:r w:rsidRPr="00C66812">
        <w:rPr>
          <w:sz w:val="28"/>
          <w:szCs w:val="28"/>
        </w:rPr>
        <w:t xml:space="preserve"> in the “Attach Other Application Materials” section.</w:t>
      </w:r>
    </w:p>
    <w:p w14:paraId="20FEA493" w14:textId="6D3871FD" w:rsidR="007770E9" w:rsidRDefault="007770E9" w:rsidP="007770E9">
      <w:pPr>
        <w:pStyle w:val="Heading1"/>
      </w:pPr>
      <w:r w:rsidRPr="00022102">
        <w:t>What are my next steps?</w:t>
      </w:r>
    </w:p>
    <w:p w14:paraId="14CB6EFC" w14:textId="6DAF84E2" w:rsidR="00022102" w:rsidRPr="00022102" w:rsidRDefault="00022102" w:rsidP="00022102">
      <w:pPr>
        <w:rPr>
          <w:sz w:val="28"/>
          <w:szCs w:val="28"/>
        </w:rPr>
      </w:pPr>
      <w:r w:rsidRPr="00022102">
        <w:rPr>
          <w:sz w:val="28"/>
          <w:szCs w:val="28"/>
        </w:rPr>
        <w:t>Please note these points follow the ‘next steps’ provided in Part 1: Learn about the Scholarship.</w:t>
      </w:r>
    </w:p>
    <w:p w14:paraId="41B4D64B" w14:textId="7D78EA3C" w:rsidR="002C2237" w:rsidRPr="002C2237" w:rsidRDefault="002C2237" w:rsidP="002C2237">
      <w:pPr>
        <w:pStyle w:val="ListParagraph"/>
        <w:numPr>
          <w:ilvl w:val="0"/>
          <w:numId w:val="12"/>
        </w:numPr>
        <w:rPr>
          <w:sz w:val="28"/>
          <w:szCs w:val="28"/>
        </w:rPr>
      </w:pPr>
      <w:r w:rsidRPr="002C2237">
        <w:rPr>
          <w:sz w:val="28"/>
          <w:szCs w:val="28"/>
          <w:lang w:val="en-US"/>
        </w:rPr>
        <w:t>Contact your sponsors and ask them to log in and provide their assessments well in advance of the deadline</w:t>
      </w:r>
      <w:r w:rsidR="00EC773A">
        <w:rPr>
          <w:sz w:val="28"/>
          <w:szCs w:val="28"/>
          <w:lang w:val="en-US"/>
        </w:rPr>
        <w:t>.</w:t>
      </w:r>
    </w:p>
    <w:p w14:paraId="2AA675F6" w14:textId="4A8BCF5B" w:rsidR="007770E9" w:rsidRPr="00C66812" w:rsidRDefault="007770E9" w:rsidP="007770E9">
      <w:pPr>
        <w:pStyle w:val="ListParagraph"/>
        <w:numPr>
          <w:ilvl w:val="0"/>
          <w:numId w:val="12"/>
        </w:numPr>
        <w:rPr>
          <w:sz w:val="28"/>
          <w:szCs w:val="28"/>
        </w:rPr>
      </w:pPr>
      <w:r w:rsidRPr="00C66812">
        <w:rPr>
          <w:sz w:val="28"/>
          <w:szCs w:val="28"/>
        </w:rPr>
        <w:t>Assemble your transcript package</w:t>
      </w:r>
      <w:r w:rsidR="00EC773A">
        <w:rPr>
          <w:sz w:val="28"/>
          <w:szCs w:val="28"/>
        </w:rPr>
        <w:t xml:space="preserve">. Remember you need to include all your post-secondary transcripts into a single PDF for uploading. </w:t>
      </w:r>
    </w:p>
    <w:p w14:paraId="689FCAA0" w14:textId="79D1C882" w:rsidR="007770E9" w:rsidRPr="00C66812" w:rsidRDefault="007770E9" w:rsidP="007770E9">
      <w:pPr>
        <w:pStyle w:val="ListParagraph"/>
        <w:numPr>
          <w:ilvl w:val="0"/>
          <w:numId w:val="12"/>
        </w:numPr>
        <w:rPr>
          <w:sz w:val="28"/>
          <w:szCs w:val="28"/>
        </w:rPr>
      </w:pPr>
      <w:r w:rsidRPr="00C66812">
        <w:rPr>
          <w:sz w:val="28"/>
          <w:szCs w:val="28"/>
        </w:rPr>
        <w:t>Seek feedback</w:t>
      </w:r>
      <w:r w:rsidR="002C2237" w:rsidRPr="00C66812">
        <w:rPr>
          <w:sz w:val="28"/>
          <w:szCs w:val="28"/>
        </w:rPr>
        <w:t xml:space="preserve"> on application materials</w:t>
      </w:r>
      <w:r w:rsidRPr="00C66812">
        <w:rPr>
          <w:sz w:val="28"/>
          <w:szCs w:val="28"/>
        </w:rPr>
        <w:t xml:space="preserve"> from</w:t>
      </w:r>
      <w:r w:rsidR="002C7E45" w:rsidRPr="00C66812">
        <w:rPr>
          <w:sz w:val="28"/>
          <w:szCs w:val="28"/>
        </w:rPr>
        <w:t xml:space="preserve"> others, including</w:t>
      </w:r>
      <w:r w:rsidR="002C2237" w:rsidRPr="00C66812">
        <w:rPr>
          <w:sz w:val="28"/>
          <w:szCs w:val="28"/>
        </w:rPr>
        <w:t xml:space="preserve"> your Supervisor and</w:t>
      </w:r>
      <w:r w:rsidRPr="00C66812">
        <w:rPr>
          <w:sz w:val="28"/>
          <w:szCs w:val="28"/>
        </w:rPr>
        <w:t xml:space="preserve"> a </w:t>
      </w:r>
      <w:r w:rsidR="00C83E75" w:rsidRPr="00C66812">
        <w:rPr>
          <w:sz w:val="28"/>
          <w:szCs w:val="28"/>
        </w:rPr>
        <w:t>CIHR</w:t>
      </w:r>
      <w:r w:rsidRPr="00C66812">
        <w:rPr>
          <w:sz w:val="28"/>
          <w:szCs w:val="28"/>
        </w:rPr>
        <w:t xml:space="preserve"> coach</w:t>
      </w:r>
      <w:r w:rsidR="00EC773A">
        <w:rPr>
          <w:sz w:val="28"/>
          <w:szCs w:val="28"/>
        </w:rPr>
        <w:t>.</w:t>
      </w:r>
    </w:p>
    <w:p w14:paraId="370B8F83" w14:textId="00060D8E" w:rsidR="002C2237" w:rsidRPr="002C2237" w:rsidRDefault="002C2237" w:rsidP="002C2237">
      <w:pPr>
        <w:pStyle w:val="ListParagraph"/>
        <w:numPr>
          <w:ilvl w:val="0"/>
          <w:numId w:val="12"/>
        </w:numPr>
        <w:rPr>
          <w:sz w:val="28"/>
          <w:szCs w:val="28"/>
        </w:rPr>
      </w:pPr>
      <w:r w:rsidRPr="002C2237">
        <w:rPr>
          <w:sz w:val="28"/>
          <w:szCs w:val="28"/>
        </w:rPr>
        <w:t>Complete all mandatory attachments and obtain any required signatures</w:t>
      </w:r>
      <w:r w:rsidR="00EC773A">
        <w:rPr>
          <w:sz w:val="28"/>
          <w:szCs w:val="28"/>
        </w:rPr>
        <w:t>.</w:t>
      </w:r>
    </w:p>
    <w:p w14:paraId="067DA9F7" w14:textId="4899FA9C" w:rsidR="007770E9" w:rsidRPr="00C66812" w:rsidRDefault="007770E9" w:rsidP="007770E9">
      <w:pPr>
        <w:pStyle w:val="ListParagraph"/>
        <w:numPr>
          <w:ilvl w:val="0"/>
          <w:numId w:val="12"/>
        </w:numPr>
        <w:rPr>
          <w:sz w:val="28"/>
          <w:szCs w:val="28"/>
        </w:rPr>
      </w:pPr>
      <w:r w:rsidRPr="00C66812">
        <w:rPr>
          <w:sz w:val="28"/>
          <w:szCs w:val="28"/>
        </w:rPr>
        <w:t>Submit your application prior to the deadline</w:t>
      </w:r>
      <w:r w:rsidR="00C83E75" w:rsidRPr="00C66812">
        <w:rPr>
          <w:sz w:val="28"/>
          <w:szCs w:val="28"/>
        </w:rPr>
        <w:t>;</w:t>
      </w:r>
      <w:r w:rsidRPr="00C66812">
        <w:rPr>
          <w:sz w:val="28"/>
          <w:szCs w:val="28"/>
        </w:rPr>
        <w:t xml:space="preserve"> allow time to resolve any technical issues.  Remember that technical support is through </w:t>
      </w:r>
      <w:r w:rsidR="00C83E75" w:rsidRPr="00C66812">
        <w:rPr>
          <w:sz w:val="28"/>
          <w:szCs w:val="28"/>
        </w:rPr>
        <w:t>CIHR</w:t>
      </w:r>
      <w:r w:rsidRPr="00C66812">
        <w:rPr>
          <w:sz w:val="28"/>
          <w:szCs w:val="28"/>
        </w:rPr>
        <w:t>, not UVic.</w:t>
      </w:r>
    </w:p>
    <w:p w14:paraId="652B2398" w14:textId="6ED74D48" w:rsidR="007770E9" w:rsidRPr="00C66812" w:rsidRDefault="007770E9" w:rsidP="007770E9">
      <w:pPr>
        <w:pStyle w:val="ListParagraph"/>
        <w:numPr>
          <w:ilvl w:val="0"/>
          <w:numId w:val="12"/>
        </w:numPr>
        <w:rPr>
          <w:sz w:val="28"/>
          <w:szCs w:val="28"/>
        </w:rPr>
      </w:pPr>
      <w:r w:rsidRPr="00C66812">
        <w:rPr>
          <w:sz w:val="28"/>
          <w:szCs w:val="28"/>
        </w:rPr>
        <w:lastRenderedPageBreak/>
        <w:t xml:space="preserve">Monitor your UVic preferred email for instructions.  </w:t>
      </w:r>
    </w:p>
    <w:p w14:paraId="593ECE03" w14:textId="011F5C8F" w:rsidR="007770E9" w:rsidRDefault="007770E9" w:rsidP="007770E9">
      <w:pPr>
        <w:pStyle w:val="Heading1"/>
      </w:pPr>
      <w:r w:rsidRPr="00022102">
        <w:t>Timeline</w:t>
      </w:r>
    </w:p>
    <w:p w14:paraId="59722B8B" w14:textId="4D1ADD68" w:rsidR="007770E9" w:rsidRPr="000269B5" w:rsidRDefault="007770E9" w:rsidP="007770E9">
      <w:pPr>
        <w:pStyle w:val="ListParagraph"/>
        <w:numPr>
          <w:ilvl w:val="0"/>
          <w:numId w:val="14"/>
        </w:numPr>
        <w:rPr>
          <w:sz w:val="28"/>
          <w:szCs w:val="28"/>
        </w:rPr>
      </w:pPr>
      <w:bookmarkStart w:id="4" w:name="_Hlk206059127"/>
      <w:r w:rsidRPr="000269B5">
        <w:rPr>
          <w:sz w:val="28"/>
          <w:szCs w:val="28"/>
        </w:rPr>
        <w:t>Submit your application by the UVic internal deadline:  Sept 2</w:t>
      </w:r>
      <w:r w:rsidR="000845BF">
        <w:rPr>
          <w:sz w:val="28"/>
          <w:szCs w:val="28"/>
        </w:rPr>
        <w:t>th</w:t>
      </w:r>
      <w:r w:rsidRPr="000269B5">
        <w:rPr>
          <w:sz w:val="28"/>
          <w:szCs w:val="28"/>
        </w:rPr>
        <w:t xml:space="preserve">4 </w:t>
      </w:r>
      <w:r w:rsidR="000845BF">
        <w:rPr>
          <w:sz w:val="28"/>
          <w:szCs w:val="28"/>
        </w:rPr>
        <w:t>at</w:t>
      </w:r>
      <w:r w:rsidRPr="000269B5">
        <w:rPr>
          <w:sz w:val="28"/>
          <w:szCs w:val="28"/>
        </w:rPr>
        <w:t xml:space="preserve"> noon Pacific Daylight Time</w:t>
      </w:r>
    </w:p>
    <w:p w14:paraId="638F791E" w14:textId="40840117" w:rsidR="007770E9" w:rsidRPr="000269B5" w:rsidRDefault="007770E9" w:rsidP="007770E9">
      <w:pPr>
        <w:pStyle w:val="ListParagraph"/>
        <w:numPr>
          <w:ilvl w:val="0"/>
          <w:numId w:val="14"/>
        </w:numPr>
        <w:rPr>
          <w:sz w:val="28"/>
          <w:szCs w:val="28"/>
        </w:rPr>
      </w:pPr>
      <w:r w:rsidRPr="000269B5">
        <w:rPr>
          <w:sz w:val="28"/>
          <w:szCs w:val="28"/>
        </w:rPr>
        <w:t>During the first 2 weeks of October your department will review applications and identify th</w:t>
      </w:r>
      <w:r w:rsidR="000845BF">
        <w:rPr>
          <w:sz w:val="28"/>
          <w:szCs w:val="28"/>
        </w:rPr>
        <w:t>os</w:t>
      </w:r>
      <w:r w:rsidRPr="000269B5">
        <w:rPr>
          <w:sz w:val="28"/>
          <w:szCs w:val="28"/>
        </w:rPr>
        <w:t>e</w:t>
      </w:r>
      <w:r w:rsidR="000845BF">
        <w:rPr>
          <w:sz w:val="28"/>
          <w:szCs w:val="28"/>
        </w:rPr>
        <w:t xml:space="preserve"> that are</w:t>
      </w:r>
      <w:r w:rsidRPr="000269B5">
        <w:rPr>
          <w:sz w:val="28"/>
          <w:szCs w:val="28"/>
        </w:rPr>
        <w:t xml:space="preserve"> most competitive to mo</w:t>
      </w:r>
      <w:r w:rsidR="00B14994" w:rsidRPr="000269B5">
        <w:rPr>
          <w:sz w:val="28"/>
          <w:szCs w:val="28"/>
        </w:rPr>
        <w:t>v</w:t>
      </w:r>
      <w:r w:rsidRPr="000269B5">
        <w:rPr>
          <w:sz w:val="28"/>
          <w:szCs w:val="28"/>
        </w:rPr>
        <w:t>e forward to the campus-wide review.  If you are not selected to move forward, you</w:t>
      </w:r>
      <w:r w:rsidR="00E136F0">
        <w:rPr>
          <w:sz w:val="28"/>
          <w:szCs w:val="28"/>
        </w:rPr>
        <w:t xml:space="preserve"> will be notified by your</w:t>
      </w:r>
      <w:r w:rsidRPr="000269B5">
        <w:rPr>
          <w:sz w:val="28"/>
          <w:szCs w:val="28"/>
        </w:rPr>
        <w:t xml:space="preserve"> department</w:t>
      </w:r>
      <w:r w:rsidR="00E136F0">
        <w:rPr>
          <w:sz w:val="28"/>
          <w:szCs w:val="28"/>
        </w:rPr>
        <w:t>.</w:t>
      </w:r>
    </w:p>
    <w:p w14:paraId="69B432BF" w14:textId="5D55F49E" w:rsidR="007770E9" w:rsidRPr="000269B5" w:rsidRDefault="007770E9" w:rsidP="007770E9">
      <w:pPr>
        <w:pStyle w:val="ListParagraph"/>
        <w:numPr>
          <w:ilvl w:val="0"/>
          <w:numId w:val="14"/>
        </w:numPr>
        <w:rPr>
          <w:sz w:val="28"/>
          <w:szCs w:val="28"/>
        </w:rPr>
      </w:pPr>
      <w:r w:rsidRPr="000269B5">
        <w:rPr>
          <w:sz w:val="28"/>
          <w:szCs w:val="28"/>
        </w:rPr>
        <w:t xml:space="preserve">If you are selected to move forward, </w:t>
      </w:r>
      <w:r w:rsidR="007972FB" w:rsidRPr="000269B5">
        <w:rPr>
          <w:sz w:val="28"/>
          <w:szCs w:val="28"/>
        </w:rPr>
        <w:t>FGS</w:t>
      </w:r>
      <w:r w:rsidRPr="000269B5">
        <w:rPr>
          <w:sz w:val="28"/>
          <w:szCs w:val="28"/>
        </w:rPr>
        <w:t xml:space="preserve"> will conduct a technical review of your application</w:t>
      </w:r>
      <w:r w:rsidR="007972FB" w:rsidRPr="000269B5">
        <w:rPr>
          <w:sz w:val="28"/>
          <w:szCs w:val="28"/>
        </w:rPr>
        <w:t>. Where applicable, we will</w:t>
      </w:r>
      <w:r w:rsidRPr="000269B5">
        <w:rPr>
          <w:sz w:val="28"/>
          <w:szCs w:val="28"/>
        </w:rPr>
        <w:t xml:space="preserve"> provide feedback, and </w:t>
      </w:r>
      <w:proofErr w:type="gramStart"/>
      <w:r w:rsidRPr="000269B5">
        <w:rPr>
          <w:sz w:val="28"/>
          <w:szCs w:val="28"/>
        </w:rPr>
        <w:t>a period of time</w:t>
      </w:r>
      <w:proofErr w:type="gramEnd"/>
      <w:r w:rsidRPr="000269B5">
        <w:rPr>
          <w:sz w:val="28"/>
          <w:szCs w:val="28"/>
        </w:rPr>
        <w:t xml:space="preserve"> during which you may edit your application.  You will then re-submit in the portal </w:t>
      </w:r>
      <w:r w:rsidR="00E136F0">
        <w:rPr>
          <w:sz w:val="28"/>
          <w:szCs w:val="28"/>
        </w:rPr>
        <w:t>by the date and time provided.</w:t>
      </w:r>
    </w:p>
    <w:p w14:paraId="0BFD6744" w14:textId="5BCEDC80" w:rsidR="007770E9" w:rsidRPr="000269B5" w:rsidRDefault="007770E9" w:rsidP="007770E9">
      <w:pPr>
        <w:pStyle w:val="ListParagraph"/>
        <w:numPr>
          <w:ilvl w:val="0"/>
          <w:numId w:val="14"/>
        </w:numPr>
        <w:rPr>
          <w:sz w:val="28"/>
          <w:szCs w:val="28"/>
        </w:rPr>
      </w:pPr>
      <w:r w:rsidRPr="000269B5">
        <w:rPr>
          <w:sz w:val="28"/>
          <w:szCs w:val="28"/>
        </w:rPr>
        <w:t xml:space="preserve">During the first 2 weeks of November, a multi-disciplinary committee will review and score </w:t>
      </w:r>
      <w:r w:rsidR="00B14994" w:rsidRPr="000269B5">
        <w:rPr>
          <w:sz w:val="28"/>
          <w:szCs w:val="28"/>
        </w:rPr>
        <w:t>selected</w:t>
      </w:r>
      <w:r w:rsidRPr="000269B5">
        <w:rPr>
          <w:sz w:val="28"/>
          <w:szCs w:val="28"/>
        </w:rPr>
        <w:t xml:space="preserve"> applications, with top-ranked applications </w:t>
      </w:r>
      <w:r w:rsidR="000845BF">
        <w:rPr>
          <w:sz w:val="28"/>
          <w:szCs w:val="28"/>
        </w:rPr>
        <w:t>go</w:t>
      </w:r>
      <w:r w:rsidRPr="000269B5">
        <w:rPr>
          <w:sz w:val="28"/>
          <w:szCs w:val="28"/>
        </w:rPr>
        <w:t xml:space="preserve">ing forward to the </w:t>
      </w:r>
      <w:r w:rsidR="007972FB" w:rsidRPr="000269B5">
        <w:rPr>
          <w:sz w:val="28"/>
          <w:szCs w:val="28"/>
        </w:rPr>
        <w:t>CIHR</w:t>
      </w:r>
      <w:r w:rsidRPr="000269B5">
        <w:rPr>
          <w:sz w:val="28"/>
          <w:szCs w:val="28"/>
        </w:rPr>
        <w:t xml:space="preserve"> national competition in late November.  </w:t>
      </w:r>
    </w:p>
    <w:p w14:paraId="1327B0F6" w14:textId="36944E38" w:rsidR="00556356" w:rsidRPr="000269B5" w:rsidRDefault="004445B6" w:rsidP="00556356">
      <w:pPr>
        <w:pStyle w:val="ListParagraph"/>
        <w:numPr>
          <w:ilvl w:val="1"/>
          <w:numId w:val="14"/>
        </w:numPr>
        <w:rPr>
          <w:sz w:val="28"/>
          <w:szCs w:val="28"/>
        </w:rPr>
      </w:pPr>
      <w:r>
        <w:rPr>
          <w:sz w:val="28"/>
          <w:szCs w:val="28"/>
        </w:rPr>
        <w:t>Up</w:t>
      </w:r>
      <w:r w:rsidR="00556356" w:rsidRPr="000269B5">
        <w:rPr>
          <w:sz w:val="28"/>
          <w:szCs w:val="28"/>
        </w:rPr>
        <w:t xml:space="preserve"> to 15% of CGRS-D awards will be provided to international applicants.  Therefore, a</w:t>
      </w:r>
      <w:r w:rsidR="00E136F0">
        <w:rPr>
          <w:sz w:val="28"/>
          <w:szCs w:val="28"/>
        </w:rPr>
        <w:t xml:space="preserve">pproximately </w:t>
      </w:r>
      <w:r w:rsidR="00556356" w:rsidRPr="000269B5">
        <w:rPr>
          <w:sz w:val="28"/>
          <w:szCs w:val="28"/>
        </w:rPr>
        <w:t xml:space="preserve">15% of </w:t>
      </w:r>
      <w:r w:rsidR="00E136F0">
        <w:rPr>
          <w:sz w:val="28"/>
          <w:szCs w:val="28"/>
        </w:rPr>
        <w:t>the UVic</w:t>
      </w:r>
      <w:r w:rsidR="00556356" w:rsidRPr="000269B5">
        <w:rPr>
          <w:sz w:val="28"/>
          <w:szCs w:val="28"/>
        </w:rPr>
        <w:t xml:space="preserve"> quota </w:t>
      </w:r>
      <w:r w:rsidR="00E136F0">
        <w:rPr>
          <w:sz w:val="28"/>
          <w:szCs w:val="28"/>
        </w:rPr>
        <w:t>will</w:t>
      </w:r>
      <w:r w:rsidR="00556356" w:rsidRPr="000269B5">
        <w:rPr>
          <w:sz w:val="28"/>
          <w:szCs w:val="28"/>
        </w:rPr>
        <w:t xml:space="preserve"> </w:t>
      </w:r>
      <w:r w:rsidR="00EC773A">
        <w:rPr>
          <w:sz w:val="28"/>
          <w:szCs w:val="28"/>
        </w:rPr>
        <w:t>go to</w:t>
      </w:r>
      <w:r w:rsidR="00556356" w:rsidRPr="000269B5">
        <w:rPr>
          <w:sz w:val="28"/>
          <w:szCs w:val="28"/>
        </w:rPr>
        <w:t xml:space="preserve"> international applications.</w:t>
      </w:r>
    </w:p>
    <w:p w14:paraId="2FAD8984" w14:textId="6F87048A" w:rsidR="00556356" w:rsidRPr="000269B5" w:rsidRDefault="00556356" w:rsidP="00556356">
      <w:pPr>
        <w:pStyle w:val="ListParagraph"/>
        <w:numPr>
          <w:ilvl w:val="1"/>
          <w:numId w:val="14"/>
        </w:numPr>
        <w:rPr>
          <w:sz w:val="28"/>
          <w:szCs w:val="28"/>
        </w:rPr>
      </w:pPr>
      <w:r w:rsidRPr="000269B5">
        <w:rPr>
          <w:sz w:val="28"/>
          <w:szCs w:val="28"/>
        </w:rPr>
        <w:t>FGS will inform you of the outcome of the campus-wide review.</w:t>
      </w:r>
    </w:p>
    <w:p w14:paraId="136F412C" w14:textId="55A7F06B" w:rsidR="007770E9" w:rsidRPr="000269B5" w:rsidRDefault="007972FB" w:rsidP="007770E9">
      <w:pPr>
        <w:pStyle w:val="ListParagraph"/>
        <w:numPr>
          <w:ilvl w:val="0"/>
          <w:numId w:val="14"/>
        </w:numPr>
        <w:rPr>
          <w:sz w:val="28"/>
          <w:szCs w:val="28"/>
        </w:rPr>
      </w:pPr>
      <w:r w:rsidRPr="000269B5">
        <w:rPr>
          <w:sz w:val="28"/>
          <w:szCs w:val="28"/>
        </w:rPr>
        <w:t>CIHR</w:t>
      </w:r>
      <w:r w:rsidR="00556356" w:rsidRPr="000269B5">
        <w:rPr>
          <w:sz w:val="28"/>
          <w:szCs w:val="28"/>
        </w:rPr>
        <w:t xml:space="preserve"> will announce results in April (usually mid to late April)</w:t>
      </w:r>
    </w:p>
    <w:p w14:paraId="2F612195" w14:textId="29EE0CC4" w:rsidR="007770E9" w:rsidRPr="000269B5" w:rsidRDefault="00556356" w:rsidP="007770E9">
      <w:pPr>
        <w:pStyle w:val="ListParagraph"/>
        <w:numPr>
          <w:ilvl w:val="0"/>
          <w:numId w:val="14"/>
        </w:numPr>
        <w:rPr>
          <w:sz w:val="28"/>
          <w:szCs w:val="28"/>
        </w:rPr>
      </w:pPr>
      <w:r w:rsidRPr="000269B5">
        <w:rPr>
          <w:sz w:val="28"/>
          <w:szCs w:val="28"/>
        </w:rPr>
        <w:t>Successful applicant</w:t>
      </w:r>
      <w:r w:rsidR="00B14994" w:rsidRPr="000269B5">
        <w:rPr>
          <w:sz w:val="28"/>
          <w:szCs w:val="28"/>
        </w:rPr>
        <w:t>s</w:t>
      </w:r>
      <w:r w:rsidRPr="000269B5">
        <w:rPr>
          <w:sz w:val="28"/>
          <w:szCs w:val="28"/>
        </w:rPr>
        <w:t xml:space="preserve"> can choose to begin receiving their scholarship payments on either May 1, or September 1, 202</w:t>
      </w:r>
      <w:r w:rsidR="00B37016">
        <w:rPr>
          <w:sz w:val="28"/>
          <w:szCs w:val="28"/>
        </w:rPr>
        <w:t>7</w:t>
      </w:r>
      <w:r w:rsidRPr="000269B5">
        <w:rPr>
          <w:sz w:val="28"/>
          <w:szCs w:val="28"/>
        </w:rPr>
        <w:t>, or January 1, 202</w:t>
      </w:r>
      <w:r w:rsidR="00B37016">
        <w:rPr>
          <w:sz w:val="28"/>
          <w:szCs w:val="28"/>
        </w:rPr>
        <w:t>8</w:t>
      </w:r>
      <w:r w:rsidRPr="000269B5">
        <w:rPr>
          <w:sz w:val="28"/>
          <w:szCs w:val="28"/>
        </w:rPr>
        <w:t xml:space="preserve">.  </w:t>
      </w:r>
    </w:p>
    <w:p w14:paraId="7B82B55B" w14:textId="77777777" w:rsidR="0027574B" w:rsidRPr="00A55C71" w:rsidRDefault="0027574B" w:rsidP="0027574B">
      <w:pPr>
        <w:pStyle w:val="ListParagraph"/>
      </w:pPr>
    </w:p>
    <w:bookmarkEnd w:id="4"/>
    <w:p w14:paraId="65D54AD7" w14:textId="2F7754FF" w:rsidR="00FA28CA" w:rsidRDefault="00556356" w:rsidP="00E072D7">
      <w:pPr>
        <w:pStyle w:val="Heading1"/>
      </w:pPr>
      <w:r w:rsidRPr="000845BF">
        <w:t>Contacts and resources</w:t>
      </w:r>
    </w:p>
    <w:p w14:paraId="41C2A45D" w14:textId="75A03D10" w:rsidR="00A47C5B" w:rsidRDefault="007A2649" w:rsidP="00A47C5B">
      <w:pPr>
        <w:rPr>
          <w:sz w:val="28"/>
          <w:szCs w:val="28"/>
        </w:rPr>
      </w:pPr>
      <w:r w:rsidRPr="000269B5">
        <w:rPr>
          <w:sz w:val="28"/>
          <w:szCs w:val="28"/>
        </w:rPr>
        <w:t>The Faculty of Graduate Studies provides support throughout the application process.  My contact information is provided here</w:t>
      </w:r>
      <w:r w:rsidR="000845BF">
        <w:rPr>
          <w:sz w:val="28"/>
          <w:szCs w:val="28"/>
        </w:rPr>
        <w:t xml:space="preserve">, as well as that of your </w:t>
      </w:r>
      <w:r w:rsidR="00A47C5B" w:rsidRPr="000269B5">
        <w:rPr>
          <w:sz w:val="28"/>
          <w:szCs w:val="28"/>
        </w:rPr>
        <w:t xml:space="preserve">CIHR Coaches, Dr. </w:t>
      </w:r>
      <w:r w:rsidR="00B37016">
        <w:rPr>
          <w:sz w:val="28"/>
          <w:szCs w:val="28"/>
        </w:rPr>
        <w:t>Brian Christie</w:t>
      </w:r>
      <w:r w:rsidR="00A47C5B" w:rsidRPr="000269B5">
        <w:rPr>
          <w:sz w:val="28"/>
          <w:szCs w:val="28"/>
        </w:rPr>
        <w:t xml:space="preserve"> and Dr. Ryan Rhodes</w:t>
      </w:r>
      <w:r w:rsidR="000845BF">
        <w:rPr>
          <w:sz w:val="28"/>
          <w:szCs w:val="28"/>
        </w:rPr>
        <w:t>, who</w:t>
      </w:r>
      <w:r w:rsidR="00A47C5B" w:rsidRPr="000269B5">
        <w:rPr>
          <w:sz w:val="28"/>
          <w:szCs w:val="28"/>
        </w:rPr>
        <w:t xml:space="preserve"> can provide advice and </w:t>
      </w:r>
      <w:r w:rsidR="00A47C5B" w:rsidRPr="000269B5">
        <w:rPr>
          <w:sz w:val="28"/>
          <w:szCs w:val="28"/>
        </w:rPr>
        <w:lastRenderedPageBreak/>
        <w:t xml:space="preserve">feedback on your application, particularly your </w:t>
      </w:r>
      <w:r w:rsidR="00DB5E0C" w:rsidRPr="000269B5">
        <w:rPr>
          <w:sz w:val="28"/>
          <w:szCs w:val="28"/>
        </w:rPr>
        <w:t>Research Project Summary</w:t>
      </w:r>
      <w:r w:rsidR="00A47C5B" w:rsidRPr="000269B5">
        <w:rPr>
          <w:sz w:val="28"/>
          <w:szCs w:val="28"/>
        </w:rPr>
        <w:t xml:space="preserve"> and your application strategy.</w:t>
      </w:r>
    </w:p>
    <w:p w14:paraId="723DCC71" w14:textId="75653237" w:rsidR="00B54077" w:rsidRPr="000269B5" w:rsidRDefault="00B54077" w:rsidP="00A47C5B">
      <w:pPr>
        <w:rPr>
          <w:sz w:val="28"/>
          <w:szCs w:val="28"/>
        </w:rPr>
      </w:pPr>
      <w:bookmarkStart w:id="5" w:name="_Hlk206158112"/>
      <w:r>
        <w:rPr>
          <w:sz w:val="28"/>
          <w:szCs w:val="28"/>
        </w:rPr>
        <w:t>The CIHR</w:t>
      </w:r>
      <w:r w:rsidR="000845BF">
        <w:rPr>
          <w:sz w:val="28"/>
          <w:szCs w:val="28"/>
        </w:rPr>
        <w:t xml:space="preserve"> Training Award Programs</w:t>
      </w:r>
      <w:r>
        <w:rPr>
          <w:sz w:val="28"/>
          <w:szCs w:val="28"/>
        </w:rPr>
        <w:t xml:space="preserve"> link at the top of this page </w:t>
      </w:r>
      <w:r w:rsidR="000845BF">
        <w:rPr>
          <w:sz w:val="28"/>
          <w:szCs w:val="28"/>
        </w:rPr>
        <w:t>can connect you to</w:t>
      </w:r>
      <w:r>
        <w:rPr>
          <w:sz w:val="28"/>
          <w:szCs w:val="28"/>
        </w:rPr>
        <w:t xml:space="preserve"> </w:t>
      </w:r>
      <w:r w:rsidR="00E136F0">
        <w:rPr>
          <w:sz w:val="28"/>
          <w:szCs w:val="28"/>
        </w:rPr>
        <w:t>most</w:t>
      </w:r>
      <w:r>
        <w:rPr>
          <w:sz w:val="28"/>
          <w:szCs w:val="28"/>
        </w:rPr>
        <w:t xml:space="preserve"> other links in this document</w:t>
      </w:r>
      <w:r w:rsidR="000845BF">
        <w:rPr>
          <w:sz w:val="28"/>
          <w:szCs w:val="28"/>
        </w:rPr>
        <w:t xml:space="preserve"> under the Doctoral Students tab</w:t>
      </w:r>
      <w:r>
        <w:rPr>
          <w:sz w:val="28"/>
          <w:szCs w:val="28"/>
        </w:rPr>
        <w:t xml:space="preserve"> and is an excellent one to bookmark as you work on your application. </w:t>
      </w:r>
    </w:p>
    <w:p w14:paraId="1B688217" w14:textId="44A796CC" w:rsidR="002473B6" w:rsidRPr="000269B5" w:rsidRDefault="0078151B" w:rsidP="002473B6">
      <w:pPr>
        <w:rPr>
          <w:sz w:val="28"/>
          <w:szCs w:val="28"/>
        </w:rPr>
      </w:pPr>
      <w:r w:rsidRPr="000269B5">
        <w:rPr>
          <w:sz w:val="28"/>
          <w:szCs w:val="28"/>
        </w:rPr>
        <w:t xml:space="preserve">Consult the FAQ or Troubleshooting pages if you encounter difficulties. </w:t>
      </w:r>
    </w:p>
    <w:p w14:paraId="412052A4" w14:textId="4B3975A5" w:rsidR="007A2649" w:rsidRDefault="002473B6" w:rsidP="002473B6">
      <w:pPr>
        <w:rPr>
          <w:sz w:val="28"/>
          <w:szCs w:val="28"/>
        </w:rPr>
      </w:pPr>
      <w:r w:rsidRPr="000269B5">
        <w:rPr>
          <w:sz w:val="28"/>
          <w:szCs w:val="28"/>
        </w:rPr>
        <w:t xml:space="preserve">Finally, please keep in mind that your </w:t>
      </w:r>
      <w:hyperlink r:id="rId26" w:history="1">
        <w:r w:rsidRPr="000269B5">
          <w:rPr>
            <w:rStyle w:val="Hyperlink"/>
            <w:sz w:val="28"/>
            <w:szCs w:val="28"/>
          </w:rPr>
          <w:t>technical support</w:t>
        </w:r>
      </w:hyperlink>
      <w:r w:rsidRPr="000269B5">
        <w:rPr>
          <w:sz w:val="28"/>
          <w:szCs w:val="28"/>
        </w:rPr>
        <w:t xml:space="preserve"> is through </w:t>
      </w:r>
      <w:r w:rsidR="00DB5E0C" w:rsidRPr="000269B5">
        <w:rPr>
          <w:sz w:val="28"/>
          <w:szCs w:val="28"/>
        </w:rPr>
        <w:t>CIHR</w:t>
      </w:r>
      <w:r w:rsidRPr="000269B5">
        <w:rPr>
          <w:sz w:val="28"/>
          <w:szCs w:val="28"/>
        </w:rPr>
        <w:t xml:space="preserve">, not UVic, so allow extra time for any technical issues that may arise (for example, difficulty uploading your transcripts or a forgotten password). </w:t>
      </w:r>
    </w:p>
    <w:p w14:paraId="3FD48B18" w14:textId="28D7E9D9" w:rsidR="00B54077" w:rsidRPr="000269B5" w:rsidRDefault="00B54077" w:rsidP="002473B6">
      <w:pPr>
        <w:rPr>
          <w:sz w:val="28"/>
          <w:szCs w:val="28"/>
        </w:rPr>
      </w:pPr>
      <w:r>
        <w:rPr>
          <w:sz w:val="28"/>
          <w:szCs w:val="28"/>
        </w:rPr>
        <w:t xml:space="preserve">Thank you for reviewing this material. Please don’t hesitate to contact us for more information. </w:t>
      </w:r>
    </w:p>
    <w:bookmarkEnd w:id="5"/>
    <w:p w14:paraId="7790B0BB" w14:textId="77777777" w:rsidR="000845BF" w:rsidRPr="000845BF" w:rsidRDefault="000845BF" w:rsidP="000845BF">
      <w:pPr>
        <w:spacing w:after="0" w:line="240" w:lineRule="auto"/>
        <w:rPr>
          <w:sz w:val="32"/>
          <w:szCs w:val="32"/>
          <w:lang w:val="en-US"/>
        </w:rPr>
      </w:pPr>
      <w:r w:rsidRPr="000845BF">
        <w:rPr>
          <w:sz w:val="32"/>
          <w:szCs w:val="32"/>
          <w:lang w:val="en-US"/>
        </w:rPr>
        <w:t xml:space="preserve">Danielle Copp </w:t>
      </w:r>
    </w:p>
    <w:p w14:paraId="0E59BD3A" w14:textId="3613B03C" w:rsidR="000845BF" w:rsidRPr="000845BF" w:rsidRDefault="000845BF" w:rsidP="000845BF">
      <w:pPr>
        <w:spacing w:after="0" w:line="240" w:lineRule="auto"/>
        <w:rPr>
          <w:sz w:val="32"/>
          <w:szCs w:val="32"/>
          <w:lang w:val="en-US"/>
        </w:rPr>
      </w:pPr>
      <w:r w:rsidRPr="000845BF">
        <w:rPr>
          <w:sz w:val="32"/>
          <w:szCs w:val="32"/>
          <w:lang w:val="en-US"/>
        </w:rPr>
        <w:t>Faculty of Graduate Studies</w:t>
      </w:r>
    </w:p>
    <w:p w14:paraId="6D9A954D" w14:textId="04D8DB17" w:rsidR="000845BF" w:rsidRPr="000845BF" w:rsidRDefault="000845BF" w:rsidP="000845BF">
      <w:pPr>
        <w:spacing w:after="0" w:line="240" w:lineRule="auto"/>
        <w:rPr>
          <w:sz w:val="32"/>
          <w:szCs w:val="32"/>
        </w:rPr>
      </w:pPr>
      <w:hyperlink r:id="rId27" w:history="1">
        <w:r w:rsidRPr="000845BF">
          <w:rPr>
            <w:rStyle w:val="Hyperlink"/>
            <w:sz w:val="32"/>
            <w:szCs w:val="32"/>
            <w:lang w:val="en-US"/>
          </w:rPr>
          <w:t>fgsschol</w:t>
        </w:r>
      </w:hyperlink>
      <w:hyperlink r:id="rId28" w:history="1">
        <w:r w:rsidRPr="000845BF">
          <w:rPr>
            <w:rStyle w:val="Hyperlink"/>
            <w:sz w:val="32"/>
            <w:szCs w:val="32"/>
            <w:lang w:val="en-US"/>
          </w:rPr>
          <w:t>@uvic.ca</w:t>
        </w:r>
      </w:hyperlink>
    </w:p>
    <w:p w14:paraId="7D3B7734" w14:textId="77777777" w:rsidR="000845BF" w:rsidRDefault="000845BF" w:rsidP="000845BF">
      <w:pPr>
        <w:spacing w:after="0" w:line="240" w:lineRule="auto"/>
        <w:rPr>
          <w:sz w:val="32"/>
          <w:szCs w:val="32"/>
        </w:rPr>
      </w:pPr>
    </w:p>
    <w:p w14:paraId="6D0D6733" w14:textId="3D427E97" w:rsidR="000845BF" w:rsidRPr="00CC2910" w:rsidRDefault="000845BF" w:rsidP="000845BF">
      <w:pPr>
        <w:spacing w:after="0" w:line="240" w:lineRule="auto"/>
        <w:rPr>
          <w:b/>
          <w:bCs/>
          <w:sz w:val="32"/>
          <w:szCs w:val="32"/>
        </w:rPr>
      </w:pPr>
      <w:r w:rsidRPr="00CC2910">
        <w:rPr>
          <w:b/>
          <w:bCs/>
          <w:sz w:val="32"/>
          <w:szCs w:val="32"/>
        </w:rPr>
        <w:t>Coaches:</w:t>
      </w:r>
    </w:p>
    <w:p w14:paraId="4F2F0801" w14:textId="77777777" w:rsidR="000845BF" w:rsidRPr="000845BF" w:rsidRDefault="000845BF" w:rsidP="000845BF">
      <w:pPr>
        <w:spacing w:after="0" w:line="240" w:lineRule="auto"/>
        <w:rPr>
          <w:sz w:val="32"/>
          <w:szCs w:val="32"/>
        </w:rPr>
      </w:pPr>
      <w:r w:rsidRPr="000845BF">
        <w:rPr>
          <w:sz w:val="32"/>
          <w:szCs w:val="32"/>
          <w:lang w:val="en-US"/>
        </w:rPr>
        <w:t>Dr. Ryan Rhodes</w:t>
      </w:r>
    </w:p>
    <w:p w14:paraId="5A52E7E7" w14:textId="77777777" w:rsidR="000845BF" w:rsidRPr="000845BF" w:rsidRDefault="000845BF" w:rsidP="000845BF">
      <w:pPr>
        <w:spacing w:after="0" w:line="240" w:lineRule="auto"/>
        <w:rPr>
          <w:sz w:val="32"/>
          <w:szCs w:val="32"/>
        </w:rPr>
      </w:pPr>
      <w:r w:rsidRPr="000845BF">
        <w:rPr>
          <w:sz w:val="32"/>
          <w:szCs w:val="32"/>
          <w:lang w:val="en-US"/>
        </w:rPr>
        <w:t>Exercise, Physical &amp; Health Education</w:t>
      </w:r>
    </w:p>
    <w:p w14:paraId="39976515" w14:textId="77777777" w:rsidR="000845BF" w:rsidRPr="000845BF" w:rsidRDefault="000845BF" w:rsidP="000845BF">
      <w:pPr>
        <w:spacing w:after="0" w:line="240" w:lineRule="auto"/>
        <w:rPr>
          <w:sz w:val="32"/>
          <w:szCs w:val="32"/>
        </w:rPr>
      </w:pPr>
      <w:hyperlink r:id="rId29" w:history="1">
        <w:r w:rsidRPr="000845BF">
          <w:rPr>
            <w:rStyle w:val="Hyperlink"/>
            <w:sz w:val="32"/>
            <w:szCs w:val="32"/>
            <w:lang w:val="en-US"/>
          </w:rPr>
          <w:t>rhodes@uvic.ca</w:t>
        </w:r>
      </w:hyperlink>
    </w:p>
    <w:p w14:paraId="0B99350D" w14:textId="77777777" w:rsidR="000845BF" w:rsidRPr="000845BF" w:rsidRDefault="000845BF" w:rsidP="000845BF">
      <w:pPr>
        <w:spacing w:after="0" w:line="240" w:lineRule="auto"/>
        <w:rPr>
          <w:sz w:val="32"/>
          <w:szCs w:val="32"/>
        </w:rPr>
      </w:pPr>
    </w:p>
    <w:p w14:paraId="4A54D1BD" w14:textId="77777777" w:rsidR="000845BF" w:rsidRPr="000845BF" w:rsidRDefault="000845BF" w:rsidP="000845BF">
      <w:pPr>
        <w:spacing w:after="0" w:line="240" w:lineRule="auto"/>
        <w:rPr>
          <w:sz w:val="32"/>
          <w:szCs w:val="32"/>
        </w:rPr>
      </w:pPr>
      <w:r w:rsidRPr="000845BF">
        <w:rPr>
          <w:sz w:val="32"/>
          <w:szCs w:val="32"/>
          <w:lang w:val="en-US"/>
        </w:rPr>
        <w:t>Dr. Brian Christie</w:t>
      </w:r>
    </w:p>
    <w:p w14:paraId="32FF0B1D" w14:textId="77777777" w:rsidR="000845BF" w:rsidRPr="000845BF" w:rsidRDefault="000845BF" w:rsidP="000845BF">
      <w:pPr>
        <w:spacing w:after="0" w:line="240" w:lineRule="auto"/>
        <w:rPr>
          <w:sz w:val="32"/>
          <w:szCs w:val="32"/>
        </w:rPr>
      </w:pPr>
      <w:r w:rsidRPr="000845BF">
        <w:rPr>
          <w:sz w:val="32"/>
          <w:szCs w:val="32"/>
          <w:lang w:val="en-US"/>
        </w:rPr>
        <w:t>Medical Sciences</w:t>
      </w:r>
    </w:p>
    <w:p w14:paraId="7D5A2E00" w14:textId="77777777" w:rsidR="000845BF" w:rsidRPr="000845BF" w:rsidRDefault="000845BF" w:rsidP="000845BF">
      <w:pPr>
        <w:spacing w:after="0" w:line="240" w:lineRule="auto"/>
        <w:rPr>
          <w:sz w:val="32"/>
          <w:szCs w:val="32"/>
        </w:rPr>
      </w:pPr>
      <w:hyperlink r:id="rId30" w:history="1">
        <w:r w:rsidRPr="000845BF">
          <w:rPr>
            <w:rStyle w:val="Hyperlink"/>
            <w:sz w:val="32"/>
            <w:szCs w:val="32"/>
          </w:rPr>
          <w:t>brain64@uvic.ca</w:t>
        </w:r>
      </w:hyperlink>
    </w:p>
    <w:p w14:paraId="6C3F6E10" w14:textId="77777777" w:rsidR="00556356" w:rsidRPr="00556356" w:rsidRDefault="00556356" w:rsidP="00556356"/>
    <w:sectPr w:rsidR="00556356" w:rsidRPr="00556356">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006A" w14:textId="77777777" w:rsidR="00CD13A0" w:rsidRDefault="00CD13A0" w:rsidP="001A44DC">
      <w:pPr>
        <w:spacing w:after="0" w:line="240" w:lineRule="auto"/>
      </w:pPr>
      <w:r>
        <w:separator/>
      </w:r>
    </w:p>
  </w:endnote>
  <w:endnote w:type="continuationSeparator" w:id="0">
    <w:p w14:paraId="11A2B34A" w14:textId="77777777" w:rsidR="00CD13A0" w:rsidRDefault="00CD13A0" w:rsidP="001A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57C3" w14:textId="77777777" w:rsidR="004542E6" w:rsidRDefault="00454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CF87" w14:textId="77777777" w:rsidR="004542E6" w:rsidRDefault="00454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89B4" w14:textId="77777777" w:rsidR="004542E6" w:rsidRDefault="00454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C17C" w14:textId="77777777" w:rsidR="00CD13A0" w:rsidRDefault="00CD13A0" w:rsidP="001A44DC">
      <w:pPr>
        <w:spacing w:after="0" w:line="240" w:lineRule="auto"/>
      </w:pPr>
      <w:r>
        <w:separator/>
      </w:r>
    </w:p>
  </w:footnote>
  <w:footnote w:type="continuationSeparator" w:id="0">
    <w:p w14:paraId="0DC348AB" w14:textId="77777777" w:rsidR="00CD13A0" w:rsidRDefault="00CD13A0" w:rsidP="001A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2625" w14:textId="77777777" w:rsidR="004542E6" w:rsidRDefault="00454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F885" w14:textId="66022FA0" w:rsidR="001A44DC" w:rsidRPr="004542E6" w:rsidRDefault="001A44DC" w:rsidP="00454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5682" w14:textId="77777777" w:rsidR="004542E6" w:rsidRDefault="00454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E7B"/>
    <w:multiLevelType w:val="hybridMultilevel"/>
    <w:tmpl w:val="63341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B21613"/>
    <w:multiLevelType w:val="hybridMultilevel"/>
    <w:tmpl w:val="38E400EC"/>
    <w:lvl w:ilvl="0" w:tplc="DD2ED070">
      <w:start w:val="1"/>
      <w:numFmt w:val="bullet"/>
      <w:lvlText w:val="•"/>
      <w:lvlJc w:val="left"/>
      <w:pPr>
        <w:tabs>
          <w:tab w:val="num" w:pos="720"/>
        </w:tabs>
        <w:ind w:left="720" w:hanging="360"/>
      </w:pPr>
      <w:rPr>
        <w:rFonts w:ascii="Arial" w:hAnsi="Arial" w:hint="default"/>
      </w:rPr>
    </w:lvl>
    <w:lvl w:ilvl="1" w:tplc="0D62DDB8" w:tentative="1">
      <w:start w:val="1"/>
      <w:numFmt w:val="bullet"/>
      <w:lvlText w:val="•"/>
      <w:lvlJc w:val="left"/>
      <w:pPr>
        <w:tabs>
          <w:tab w:val="num" w:pos="1440"/>
        </w:tabs>
        <w:ind w:left="1440" w:hanging="360"/>
      </w:pPr>
      <w:rPr>
        <w:rFonts w:ascii="Arial" w:hAnsi="Arial" w:hint="default"/>
      </w:rPr>
    </w:lvl>
    <w:lvl w:ilvl="2" w:tplc="91D6403A" w:tentative="1">
      <w:start w:val="1"/>
      <w:numFmt w:val="bullet"/>
      <w:lvlText w:val="•"/>
      <w:lvlJc w:val="left"/>
      <w:pPr>
        <w:tabs>
          <w:tab w:val="num" w:pos="2160"/>
        </w:tabs>
        <w:ind w:left="2160" w:hanging="360"/>
      </w:pPr>
      <w:rPr>
        <w:rFonts w:ascii="Arial" w:hAnsi="Arial" w:hint="default"/>
      </w:rPr>
    </w:lvl>
    <w:lvl w:ilvl="3" w:tplc="570AA982" w:tentative="1">
      <w:start w:val="1"/>
      <w:numFmt w:val="bullet"/>
      <w:lvlText w:val="•"/>
      <w:lvlJc w:val="left"/>
      <w:pPr>
        <w:tabs>
          <w:tab w:val="num" w:pos="2880"/>
        </w:tabs>
        <w:ind w:left="2880" w:hanging="360"/>
      </w:pPr>
      <w:rPr>
        <w:rFonts w:ascii="Arial" w:hAnsi="Arial" w:hint="default"/>
      </w:rPr>
    </w:lvl>
    <w:lvl w:ilvl="4" w:tplc="550AF41E" w:tentative="1">
      <w:start w:val="1"/>
      <w:numFmt w:val="bullet"/>
      <w:lvlText w:val="•"/>
      <w:lvlJc w:val="left"/>
      <w:pPr>
        <w:tabs>
          <w:tab w:val="num" w:pos="3600"/>
        </w:tabs>
        <w:ind w:left="3600" w:hanging="360"/>
      </w:pPr>
      <w:rPr>
        <w:rFonts w:ascii="Arial" w:hAnsi="Arial" w:hint="default"/>
      </w:rPr>
    </w:lvl>
    <w:lvl w:ilvl="5" w:tplc="AB4AC73E" w:tentative="1">
      <w:start w:val="1"/>
      <w:numFmt w:val="bullet"/>
      <w:lvlText w:val="•"/>
      <w:lvlJc w:val="left"/>
      <w:pPr>
        <w:tabs>
          <w:tab w:val="num" w:pos="4320"/>
        </w:tabs>
        <w:ind w:left="4320" w:hanging="360"/>
      </w:pPr>
      <w:rPr>
        <w:rFonts w:ascii="Arial" w:hAnsi="Arial" w:hint="default"/>
      </w:rPr>
    </w:lvl>
    <w:lvl w:ilvl="6" w:tplc="40B6EC5C" w:tentative="1">
      <w:start w:val="1"/>
      <w:numFmt w:val="bullet"/>
      <w:lvlText w:val="•"/>
      <w:lvlJc w:val="left"/>
      <w:pPr>
        <w:tabs>
          <w:tab w:val="num" w:pos="5040"/>
        </w:tabs>
        <w:ind w:left="5040" w:hanging="360"/>
      </w:pPr>
      <w:rPr>
        <w:rFonts w:ascii="Arial" w:hAnsi="Arial" w:hint="default"/>
      </w:rPr>
    </w:lvl>
    <w:lvl w:ilvl="7" w:tplc="3B1AD056" w:tentative="1">
      <w:start w:val="1"/>
      <w:numFmt w:val="bullet"/>
      <w:lvlText w:val="•"/>
      <w:lvlJc w:val="left"/>
      <w:pPr>
        <w:tabs>
          <w:tab w:val="num" w:pos="5760"/>
        </w:tabs>
        <w:ind w:left="5760" w:hanging="360"/>
      </w:pPr>
      <w:rPr>
        <w:rFonts w:ascii="Arial" w:hAnsi="Arial" w:hint="default"/>
      </w:rPr>
    </w:lvl>
    <w:lvl w:ilvl="8" w:tplc="EF7CFBA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F90DA8"/>
    <w:multiLevelType w:val="hybridMultilevel"/>
    <w:tmpl w:val="4558AE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BF7035"/>
    <w:multiLevelType w:val="hybridMultilevel"/>
    <w:tmpl w:val="D996FE2A"/>
    <w:lvl w:ilvl="0" w:tplc="4D52B752">
      <w:start w:val="1"/>
      <w:numFmt w:val="bullet"/>
      <w:lvlText w:val="•"/>
      <w:lvlJc w:val="left"/>
      <w:pPr>
        <w:tabs>
          <w:tab w:val="num" w:pos="720"/>
        </w:tabs>
        <w:ind w:left="720" w:hanging="360"/>
      </w:pPr>
      <w:rPr>
        <w:rFonts w:ascii="Arial" w:hAnsi="Arial" w:hint="default"/>
      </w:rPr>
    </w:lvl>
    <w:lvl w:ilvl="1" w:tplc="731A2DBA" w:tentative="1">
      <w:start w:val="1"/>
      <w:numFmt w:val="bullet"/>
      <w:lvlText w:val="•"/>
      <w:lvlJc w:val="left"/>
      <w:pPr>
        <w:tabs>
          <w:tab w:val="num" w:pos="1440"/>
        </w:tabs>
        <w:ind w:left="1440" w:hanging="360"/>
      </w:pPr>
      <w:rPr>
        <w:rFonts w:ascii="Arial" w:hAnsi="Arial" w:hint="default"/>
      </w:rPr>
    </w:lvl>
    <w:lvl w:ilvl="2" w:tplc="C76645F8" w:tentative="1">
      <w:start w:val="1"/>
      <w:numFmt w:val="bullet"/>
      <w:lvlText w:val="•"/>
      <w:lvlJc w:val="left"/>
      <w:pPr>
        <w:tabs>
          <w:tab w:val="num" w:pos="2160"/>
        </w:tabs>
        <w:ind w:left="2160" w:hanging="360"/>
      </w:pPr>
      <w:rPr>
        <w:rFonts w:ascii="Arial" w:hAnsi="Arial" w:hint="default"/>
      </w:rPr>
    </w:lvl>
    <w:lvl w:ilvl="3" w:tplc="9D36A72E" w:tentative="1">
      <w:start w:val="1"/>
      <w:numFmt w:val="bullet"/>
      <w:lvlText w:val="•"/>
      <w:lvlJc w:val="left"/>
      <w:pPr>
        <w:tabs>
          <w:tab w:val="num" w:pos="2880"/>
        </w:tabs>
        <w:ind w:left="2880" w:hanging="360"/>
      </w:pPr>
      <w:rPr>
        <w:rFonts w:ascii="Arial" w:hAnsi="Arial" w:hint="default"/>
      </w:rPr>
    </w:lvl>
    <w:lvl w:ilvl="4" w:tplc="1F960BF4" w:tentative="1">
      <w:start w:val="1"/>
      <w:numFmt w:val="bullet"/>
      <w:lvlText w:val="•"/>
      <w:lvlJc w:val="left"/>
      <w:pPr>
        <w:tabs>
          <w:tab w:val="num" w:pos="3600"/>
        </w:tabs>
        <w:ind w:left="3600" w:hanging="360"/>
      </w:pPr>
      <w:rPr>
        <w:rFonts w:ascii="Arial" w:hAnsi="Arial" w:hint="default"/>
      </w:rPr>
    </w:lvl>
    <w:lvl w:ilvl="5" w:tplc="1494DC7C" w:tentative="1">
      <w:start w:val="1"/>
      <w:numFmt w:val="bullet"/>
      <w:lvlText w:val="•"/>
      <w:lvlJc w:val="left"/>
      <w:pPr>
        <w:tabs>
          <w:tab w:val="num" w:pos="4320"/>
        </w:tabs>
        <w:ind w:left="4320" w:hanging="360"/>
      </w:pPr>
      <w:rPr>
        <w:rFonts w:ascii="Arial" w:hAnsi="Arial" w:hint="default"/>
      </w:rPr>
    </w:lvl>
    <w:lvl w:ilvl="6" w:tplc="2CF059FA" w:tentative="1">
      <w:start w:val="1"/>
      <w:numFmt w:val="bullet"/>
      <w:lvlText w:val="•"/>
      <w:lvlJc w:val="left"/>
      <w:pPr>
        <w:tabs>
          <w:tab w:val="num" w:pos="5040"/>
        </w:tabs>
        <w:ind w:left="5040" w:hanging="360"/>
      </w:pPr>
      <w:rPr>
        <w:rFonts w:ascii="Arial" w:hAnsi="Arial" w:hint="default"/>
      </w:rPr>
    </w:lvl>
    <w:lvl w:ilvl="7" w:tplc="2CFABB72" w:tentative="1">
      <w:start w:val="1"/>
      <w:numFmt w:val="bullet"/>
      <w:lvlText w:val="•"/>
      <w:lvlJc w:val="left"/>
      <w:pPr>
        <w:tabs>
          <w:tab w:val="num" w:pos="5760"/>
        </w:tabs>
        <w:ind w:left="5760" w:hanging="360"/>
      </w:pPr>
      <w:rPr>
        <w:rFonts w:ascii="Arial" w:hAnsi="Arial" w:hint="default"/>
      </w:rPr>
    </w:lvl>
    <w:lvl w:ilvl="8" w:tplc="7C9000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E52916"/>
    <w:multiLevelType w:val="hybridMultilevel"/>
    <w:tmpl w:val="B91267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CCC7CA7"/>
    <w:multiLevelType w:val="hybridMultilevel"/>
    <w:tmpl w:val="E3EC4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E62F6A"/>
    <w:multiLevelType w:val="hybridMultilevel"/>
    <w:tmpl w:val="427E2BF2"/>
    <w:lvl w:ilvl="0" w:tplc="2850D7BA">
      <w:start w:val="1"/>
      <w:numFmt w:val="bullet"/>
      <w:lvlText w:val="•"/>
      <w:lvlJc w:val="left"/>
      <w:pPr>
        <w:tabs>
          <w:tab w:val="num" w:pos="720"/>
        </w:tabs>
        <w:ind w:left="720" w:hanging="360"/>
      </w:pPr>
      <w:rPr>
        <w:rFonts w:ascii="Arial" w:hAnsi="Arial" w:hint="default"/>
      </w:rPr>
    </w:lvl>
    <w:lvl w:ilvl="1" w:tplc="719AC376">
      <w:start w:val="1"/>
      <w:numFmt w:val="bullet"/>
      <w:lvlText w:val="•"/>
      <w:lvlJc w:val="left"/>
      <w:pPr>
        <w:tabs>
          <w:tab w:val="num" w:pos="1440"/>
        </w:tabs>
        <w:ind w:left="1440" w:hanging="360"/>
      </w:pPr>
      <w:rPr>
        <w:rFonts w:ascii="Arial" w:hAnsi="Arial" w:hint="default"/>
      </w:rPr>
    </w:lvl>
    <w:lvl w:ilvl="2" w:tplc="33128664" w:tentative="1">
      <w:start w:val="1"/>
      <w:numFmt w:val="bullet"/>
      <w:lvlText w:val="•"/>
      <w:lvlJc w:val="left"/>
      <w:pPr>
        <w:tabs>
          <w:tab w:val="num" w:pos="2160"/>
        </w:tabs>
        <w:ind w:left="2160" w:hanging="360"/>
      </w:pPr>
      <w:rPr>
        <w:rFonts w:ascii="Arial" w:hAnsi="Arial" w:hint="default"/>
      </w:rPr>
    </w:lvl>
    <w:lvl w:ilvl="3" w:tplc="2794C1CC" w:tentative="1">
      <w:start w:val="1"/>
      <w:numFmt w:val="bullet"/>
      <w:lvlText w:val="•"/>
      <w:lvlJc w:val="left"/>
      <w:pPr>
        <w:tabs>
          <w:tab w:val="num" w:pos="2880"/>
        </w:tabs>
        <w:ind w:left="2880" w:hanging="360"/>
      </w:pPr>
      <w:rPr>
        <w:rFonts w:ascii="Arial" w:hAnsi="Arial" w:hint="default"/>
      </w:rPr>
    </w:lvl>
    <w:lvl w:ilvl="4" w:tplc="417C7D24" w:tentative="1">
      <w:start w:val="1"/>
      <w:numFmt w:val="bullet"/>
      <w:lvlText w:val="•"/>
      <w:lvlJc w:val="left"/>
      <w:pPr>
        <w:tabs>
          <w:tab w:val="num" w:pos="3600"/>
        </w:tabs>
        <w:ind w:left="3600" w:hanging="360"/>
      </w:pPr>
      <w:rPr>
        <w:rFonts w:ascii="Arial" w:hAnsi="Arial" w:hint="default"/>
      </w:rPr>
    </w:lvl>
    <w:lvl w:ilvl="5" w:tplc="2D38020A" w:tentative="1">
      <w:start w:val="1"/>
      <w:numFmt w:val="bullet"/>
      <w:lvlText w:val="•"/>
      <w:lvlJc w:val="left"/>
      <w:pPr>
        <w:tabs>
          <w:tab w:val="num" w:pos="4320"/>
        </w:tabs>
        <w:ind w:left="4320" w:hanging="360"/>
      </w:pPr>
      <w:rPr>
        <w:rFonts w:ascii="Arial" w:hAnsi="Arial" w:hint="default"/>
      </w:rPr>
    </w:lvl>
    <w:lvl w:ilvl="6" w:tplc="968E74EA" w:tentative="1">
      <w:start w:val="1"/>
      <w:numFmt w:val="bullet"/>
      <w:lvlText w:val="•"/>
      <w:lvlJc w:val="left"/>
      <w:pPr>
        <w:tabs>
          <w:tab w:val="num" w:pos="5040"/>
        </w:tabs>
        <w:ind w:left="5040" w:hanging="360"/>
      </w:pPr>
      <w:rPr>
        <w:rFonts w:ascii="Arial" w:hAnsi="Arial" w:hint="default"/>
      </w:rPr>
    </w:lvl>
    <w:lvl w:ilvl="7" w:tplc="BAE45A00" w:tentative="1">
      <w:start w:val="1"/>
      <w:numFmt w:val="bullet"/>
      <w:lvlText w:val="•"/>
      <w:lvlJc w:val="left"/>
      <w:pPr>
        <w:tabs>
          <w:tab w:val="num" w:pos="5760"/>
        </w:tabs>
        <w:ind w:left="5760" w:hanging="360"/>
      </w:pPr>
      <w:rPr>
        <w:rFonts w:ascii="Arial" w:hAnsi="Arial" w:hint="default"/>
      </w:rPr>
    </w:lvl>
    <w:lvl w:ilvl="8" w:tplc="1C46F3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40014DE"/>
    <w:multiLevelType w:val="hybridMultilevel"/>
    <w:tmpl w:val="89BED8BC"/>
    <w:lvl w:ilvl="0" w:tplc="3640A904">
      <w:start w:val="1"/>
      <w:numFmt w:val="bullet"/>
      <w:lvlText w:val="•"/>
      <w:lvlJc w:val="left"/>
      <w:pPr>
        <w:tabs>
          <w:tab w:val="num" w:pos="720"/>
        </w:tabs>
        <w:ind w:left="720" w:hanging="360"/>
      </w:pPr>
      <w:rPr>
        <w:rFonts w:ascii="Arial" w:hAnsi="Arial" w:hint="default"/>
      </w:rPr>
    </w:lvl>
    <w:lvl w:ilvl="1" w:tplc="A3B6062C" w:tentative="1">
      <w:start w:val="1"/>
      <w:numFmt w:val="bullet"/>
      <w:lvlText w:val="•"/>
      <w:lvlJc w:val="left"/>
      <w:pPr>
        <w:tabs>
          <w:tab w:val="num" w:pos="1440"/>
        </w:tabs>
        <w:ind w:left="1440" w:hanging="360"/>
      </w:pPr>
      <w:rPr>
        <w:rFonts w:ascii="Arial" w:hAnsi="Arial" w:hint="default"/>
      </w:rPr>
    </w:lvl>
    <w:lvl w:ilvl="2" w:tplc="0864517E" w:tentative="1">
      <w:start w:val="1"/>
      <w:numFmt w:val="bullet"/>
      <w:lvlText w:val="•"/>
      <w:lvlJc w:val="left"/>
      <w:pPr>
        <w:tabs>
          <w:tab w:val="num" w:pos="2160"/>
        </w:tabs>
        <w:ind w:left="2160" w:hanging="360"/>
      </w:pPr>
      <w:rPr>
        <w:rFonts w:ascii="Arial" w:hAnsi="Arial" w:hint="default"/>
      </w:rPr>
    </w:lvl>
    <w:lvl w:ilvl="3" w:tplc="AF90DE16" w:tentative="1">
      <w:start w:val="1"/>
      <w:numFmt w:val="bullet"/>
      <w:lvlText w:val="•"/>
      <w:lvlJc w:val="left"/>
      <w:pPr>
        <w:tabs>
          <w:tab w:val="num" w:pos="2880"/>
        </w:tabs>
        <w:ind w:left="2880" w:hanging="360"/>
      </w:pPr>
      <w:rPr>
        <w:rFonts w:ascii="Arial" w:hAnsi="Arial" w:hint="default"/>
      </w:rPr>
    </w:lvl>
    <w:lvl w:ilvl="4" w:tplc="9CBC7A76" w:tentative="1">
      <w:start w:val="1"/>
      <w:numFmt w:val="bullet"/>
      <w:lvlText w:val="•"/>
      <w:lvlJc w:val="left"/>
      <w:pPr>
        <w:tabs>
          <w:tab w:val="num" w:pos="3600"/>
        </w:tabs>
        <w:ind w:left="3600" w:hanging="360"/>
      </w:pPr>
      <w:rPr>
        <w:rFonts w:ascii="Arial" w:hAnsi="Arial" w:hint="default"/>
      </w:rPr>
    </w:lvl>
    <w:lvl w:ilvl="5" w:tplc="A5F6363E" w:tentative="1">
      <w:start w:val="1"/>
      <w:numFmt w:val="bullet"/>
      <w:lvlText w:val="•"/>
      <w:lvlJc w:val="left"/>
      <w:pPr>
        <w:tabs>
          <w:tab w:val="num" w:pos="4320"/>
        </w:tabs>
        <w:ind w:left="4320" w:hanging="360"/>
      </w:pPr>
      <w:rPr>
        <w:rFonts w:ascii="Arial" w:hAnsi="Arial" w:hint="default"/>
      </w:rPr>
    </w:lvl>
    <w:lvl w:ilvl="6" w:tplc="3D846866" w:tentative="1">
      <w:start w:val="1"/>
      <w:numFmt w:val="bullet"/>
      <w:lvlText w:val="•"/>
      <w:lvlJc w:val="left"/>
      <w:pPr>
        <w:tabs>
          <w:tab w:val="num" w:pos="5040"/>
        </w:tabs>
        <w:ind w:left="5040" w:hanging="360"/>
      </w:pPr>
      <w:rPr>
        <w:rFonts w:ascii="Arial" w:hAnsi="Arial" w:hint="default"/>
      </w:rPr>
    </w:lvl>
    <w:lvl w:ilvl="7" w:tplc="6854C5D8" w:tentative="1">
      <w:start w:val="1"/>
      <w:numFmt w:val="bullet"/>
      <w:lvlText w:val="•"/>
      <w:lvlJc w:val="left"/>
      <w:pPr>
        <w:tabs>
          <w:tab w:val="num" w:pos="5760"/>
        </w:tabs>
        <w:ind w:left="5760" w:hanging="360"/>
      </w:pPr>
      <w:rPr>
        <w:rFonts w:ascii="Arial" w:hAnsi="Arial" w:hint="default"/>
      </w:rPr>
    </w:lvl>
    <w:lvl w:ilvl="8" w:tplc="9CCE1B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466B4D"/>
    <w:multiLevelType w:val="hybridMultilevel"/>
    <w:tmpl w:val="8E606F2A"/>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CF17D7"/>
    <w:multiLevelType w:val="hybridMultilevel"/>
    <w:tmpl w:val="967EE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4815CB"/>
    <w:multiLevelType w:val="hybridMultilevel"/>
    <w:tmpl w:val="69EA9BDE"/>
    <w:lvl w:ilvl="0" w:tplc="2C58B92E">
      <w:start w:val="1"/>
      <w:numFmt w:val="bullet"/>
      <w:lvlText w:val="•"/>
      <w:lvlJc w:val="left"/>
      <w:pPr>
        <w:tabs>
          <w:tab w:val="num" w:pos="720"/>
        </w:tabs>
        <w:ind w:left="720" w:hanging="360"/>
      </w:pPr>
      <w:rPr>
        <w:rFonts w:ascii="Arial" w:hAnsi="Arial" w:hint="default"/>
      </w:rPr>
    </w:lvl>
    <w:lvl w:ilvl="1" w:tplc="9A043BFA" w:tentative="1">
      <w:start w:val="1"/>
      <w:numFmt w:val="bullet"/>
      <w:lvlText w:val="•"/>
      <w:lvlJc w:val="left"/>
      <w:pPr>
        <w:tabs>
          <w:tab w:val="num" w:pos="1440"/>
        </w:tabs>
        <w:ind w:left="1440" w:hanging="360"/>
      </w:pPr>
      <w:rPr>
        <w:rFonts w:ascii="Arial" w:hAnsi="Arial" w:hint="default"/>
      </w:rPr>
    </w:lvl>
    <w:lvl w:ilvl="2" w:tplc="40C656C0" w:tentative="1">
      <w:start w:val="1"/>
      <w:numFmt w:val="bullet"/>
      <w:lvlText w:val="•"/>
      <w:lvlJc w:val="left"/>
      <w:pPr>
        <w:tabs>
          <w:tab w:val="num" w:pos="2160"/>
        </w:tabs>
        <w:ind w:left="2160" w:hanging="360"/>
      </w:pPr>
      <w:rPr>
        <w:rFonts w:ascii="Arial" w:hAnsi="Arial" w:hint="default"/>
      </w:rPr>
    </w:lvl>
    <w:lvl w:ilvl="3" w:tplc="75D62882" w:tentative="1">
      <w:start w:val="1"/>
      <w:numFmt w:val="bullet"/>
      <w:lvlText w:val="•"/>
      <w:lvlJc w:val="left"/>
      <w:pPr>
        <w:tabs>
          <w:tab w:val="num" w:pos="2880"/>
        </w:tabs>
        <w:ind w:left="2880" w:hanging="360"/>
      </w:pPr>
      <w:rPr>
        <w:rFonts w:ascii="Arial" w:hAnsi="Arial" w:hint="default"/>
      </w:rPr>
    </w:lvl>
    <w:lvl w:ilvl="4" w:tplc="7DE4173E" w:tentative="1">
      <w:start w:val="1"/>
      <w:numFmt w:val="bullet"/>
      <w:lvlText w:val="•"/>
      <w:lvlJc w:val="left"/>
      <w:pPr>
        <w:tabs>
          <w:tab w:val="num" w:pos="3600"/>
        </w:tabs>
        <w:ind w:left="3600" w:hanging="360"/>
      </w:pPr>
      <w:rPr>
        <w:rFonts w:ascii="Arial" w:hAnsi="Arial" w:hint="default"/>
      </w:rPr>
    </w:lvl>
    <w:lvl w:ilvl="5" w:tplc="21B8194A" w:tentative="1">
      <w:start w:val="1"/>
      <w:numFmt w:val="bullet"/>
      <w:lvlText w:val="•"/>
      <w:lvlJc w:val="left"/>
      <w:pPr>
        <w:tabs>
          <w:tab w:val="num" w:pos="4320"/>
        </w:tabs>
        <w:ind w:left="4320" w:hanging="360"/>
      </w:pPr>
      <w:rPr>
        <w:rFonts w:ascii="Arial" w:hAnsi="Arial" w:hint="default"/>
      </w:rPr>
    </w:lvl>
    <w:lvl w:ilvl="6" w:tplc="73DC1EA8" w:tentative="1">
      <w:start w:val="1"/>
      <w:numFmt w:val="bullet"/>
      <w:lvlText w:val="•"/>
      <w:lvlJc w:val="left"/>
      <w:pPr>
        <w:tabs>
          <w:tab w:val="num" w:pos="5040"/>
        </w:tabs>
        <w:ind w:left="5040" w:hanging="360"/>
      </w:pPr>
      <w:rPr>
        <w:rFonts w:ascii="Arial" w:hAnsi="Arial" w:hint="default"/>
      </w:rPr>
    </w:lvl>
    <w:lvl w:ilvl="7" w:tplc="6D7EFAF6" w:tentative="1">
      <w:start w:val="1"/>
      <w:numFmt w:val="bullet"/>
      <w:lvlText w:val="•"/>
      <w:lvlJc w:val="left"/>
      <w:pPr>
        <w:tabs>
          <w:tab w:val="num" w:pos="5760"/>
        </w:tabs>
        <w:ind w:left="5760" w:hanging="360"/>
      </w:pPr>
      <w:rPr>
        <w:rFonts w:ascii="Arial" w:hAnsi="Arial" w:hint="default"/>
      </w:rPr>
    </w:lvl>
    <w:lvl w:ilvl="8" w:tplc="6EB6A4F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F60B87"/>
    <w:multiLevelType w:val="hybridMultilevel"/>
    <w:tmpl w:val="F2BE0E20"/>
    <w:lvl w:ilvl="0" w:tplc="5420D254">
      <w:start w:val="1"/>
      <w:numFmt w:val="bullet"/>
      <w:lvlText w:val="•"/>
      <w:lvlJc w:val="left"/>
      <w:pPr>
        <w:tabs>
          <w:tab w:val="num" w:pos="720"/>
        </w:tabs>
        <w:ind w:left="720" w:hanging="360"/>
      </w:pPr>
      <w:rPr>
        <w:rFonts w:ascii="Arial" w:hAnsi="Arial" w:hint="default"/>
      </w:rPr>
    </w:lvl>
    <w:lvl w:ilvl="1" w:tplc="610453E8" w:tentative="1">
      <w:start w:val="1"/>
      <w:numFmt w:val="bullet"/>
      <w:lvlText w:val="•"/>
      <w:lvlJc w:val="left"/>
      <w:pPr>
        <w:tabs>
          <w:tab w:val="num" w:pos="1440"/>
        </w:tabs>
        <w:ind w:left="1440" w:hanging="360"/>
      </w:pPr>
      <w:rPr>
        <w:rFonts w:ascii="Arial" w:hAnsi="Arial" w:hint="default"/>
      </w:rPr>
    </w:lvl>
    <w:lvl w:ilvl="2" w:tplc="62EC673C" w:tentative="1">
      <w:start w:val="1"/>
      <w:numFmt w:val="bullet"/>
      <w:lvlText w:val="•"/>
      <w:lvlJc w:val="left"/>
      <w:pPr>
        <w:tabs>
          <w:tab w:val="num" w:pos="2160"/>
        </w:tabs>
        <w:ind w:left="2160" w:hanging="360"/>
      </w:pPr>
      <w:rPr>
        <w:rFonts w:ascii="Arial" w:hAnsi="Arial" w:hint="default"/>
      </w:rPr>
    </w:lvl>
    <w:lvl w:ilvl="3" w:tplc="FAB6C3F6" w:tentative="1">
      <w:start w:val="1"/>
      <w:numFmt w:val="bullet"/>
      <w:lvlText w:val="•"/>
      <w:lvlJc w:val="left"/>
      <w:pPr>
        <w:tabs>
          <w:tab w:val="num" w:pos="2880"/>
        </w:tabs>
        <w:ind w:left="2880" w:hanging="360"/>
      </w:pPr>
      <w:rPr>
        <w:rFonts w:ascii="Arial" w:hAnsi="Arial" w:hint="default"/>
      </w:rPr>
    </w:lvl>
    <w:lvl w:ilvl="4" w:tplc="3C562C06" w:tentative="1">
      <w:start w:val="1"/>
      <w:numFmt w:val="bullet"/>
      <w:lvlText w:val="•"/>
      <w:lvlJc w:val="left"/>
      <w:pPr>
        <w:tabs>
          <w:tab w:val="num" w:pos="3600"/>
        </w:tabs>
        <w:ind w:left="3600" w:hanging="360"/>
      </w:pPr>
      <w:rPr>
        <w:rFonts w:ascii="Arial" w:hAnsi="Arial" w:hint="default"/>
      </w:rPr>
    </w:lvl>
    <w:lvl w:ilvl="5" w:tplc="570616EE" w:tentative="1">
      <w:start w:val="1"/>
      <w:numFmt w:val="bullet"/>
      <w:lvlText w:val="•"/>
      <w:lvlJc w:val="left"/>
      <w:pPr>
        <w:tabs>
          <w:tab w:val="num" w:pos="4320"/>
        </w:tabs>
        <w:ind w:left="4320" w:hanging="360"/>
      </w:pPr>
      <w:rPr>
        <w:rFonts w:ascii="Arial" w:hAnsi="Arial" w:hint="default"/>
      </w:rPr>
    </w:lvl>
    <w:lvl w:ilvl="6" w:tplc="F12E2ADE" w:tentative="1">
      <w:start w:val="1"/>
      <w:numFmt w:val="bullet"/>
      <w:lvlText w:val="•"/>
      <w:lvlJc w:val="left"/>
      <w:pPr>
        <w:tabs>
          <w:tab w:val="num" w:pos="5040"/>
        </w:tabs>
        <w:ind w:left="5040" w:hanging="360"/>
      </w:pPr>
      <w:rPr>
        <w:rFonts w:ascii="Arial" w:hAnsi="Arial" w:hint="default"/>
      </w:rPr>
    </w:lvl>
    <w:lvl w:ilvl="7" w:tplc="EC24D1FC" w:tentative="1">
      <w:start w:val="1"/>
      <w:numFmt w:val="bullet"/>
      <w:lvlText w:val="•"/>
      <w:lvlJc w:val="left"/>
      <w:pPr>
        <w:tabs>
          <w:tab w:val="num" w:pos="5760"/>
        </w:tabs>
        <w:ind w:left="5760" w:hanging="360"/>
      </w:pPr>
      <w:rPr>
        <w:rFonts w:ascii="Arial" w:hAnsi="Arial" w:hint="default"/>
      </w:rPr>
    </w:lvl>
    <w:lvl w:ilvl="8" w:tplc="56DA82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70372E2"/>
    <w:multiLevelType w:val="hybridMultilevel"/>
    <w:tmpl w:val="459266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893711A"/>
    <w:multiLevelType w:val="hybridMultilevel"/>
    <w:tmpl w:val="75026AA4"/>
    <w:lvl w:ilvl="0" w:tplc="85C0832C">
      <w:start w:val="1"/>
      <w:numFmt w:val="decimal"/>
      <w:lvlText w:val="%1."/>
      <w:lvlJc w:val="left"/>
      <w:pPr>
        <w:tabs>
          <w:tab w:val="num" w:pos="720"/>
        </w:tabs>
        <w:ind w:left="720" w:hanging="360"/>
      </w:pPr>
    </w:lvl>
    <w:lvl w:ilvl="1" w:tplc="C0946D74" w:tentative="1">
      <w:start w:val="1"/>
      <w:numFmt w:val="decimal"/>
      <w:lvlText w:val="%2."/>
      <w:lvlJc w:val="left"/>
      <w:pPr>
        <w:tabs>
          <w:tab w:val="num" w:pos="1440"/>
        </w:tabs>
        <w:ind w:left="1440" w:hanging="360"/>
      </w:pPr>
    </w:lvl>
    <w:lvl w:ilvl="2" w:tplc="670A80D6" w:tentative="1">
      <w:start w:val="1"/>
      <w:numFmt w:val="decimal"/>
      <w:lvlText w:val="%3."/>
      <w:lvlJc w:val="left"/>
      <w:pPr>
        <w:tabs>
          <w:tab w:val="num" w:pos="2160"/>
        </w:tabs>
        <w:ind w:left="2160" w:hanging="360"/>
      </w:pPr>
    </w:lvl>
    <w:lvl w:ilvl="3" w:tplc="0AC20870" w:tentative="1">
      <w:start w:val="1"/>
      <w:numFmt w:val="decimal"/>
      <w:lvlText w:val="%4."/>
      <w:lvlJc w:val="left"/>
      <w:pPr>
        <w:tabs>
          <w:tab w:val="num" w:pos="2880"/>
        </w:tabs>
        <w:ind w:left="2880" w:hanging="360"/>
      </w:pPr>
    </w:lvl>
    <w:lvl w:ilvl="4" w:tplc="F38A7D76" w:tentative="1">
      <w:start w:val="1"/>
      <w:numFmt w:val="decimal"/>
      <w:lvlText w:val="%5."/>
      <w:lvlJc w:val="left"/>
      <w:pPr>
        <w:tabs>
          <w:tab w:val="num" w:pos="3600"/>
        </w:tabs>
        <w:ind w:left="3600" w:hanging="360"/>
      </w:pPr>
    </w:lvl>
    <w:lvl w:ilvl="5" w:tplc="9F92213C" w:tentative="1">
      <w:start w:val="1"/>
      <w:numFmt w:val="decimal"/>
      <w:lvlText w:val="%6."/>
      <w:lvlJc w:val="left"/>
      <w:pPr>
        <w:tabs>
          <w:tab w:val="num" w:pos="4320"/>
        </w:tabs>
        <w:ind w:left="4320" w:hanging="360"/>
      </w:pPr>
    </w:lvl>
    <w:lvl w:ilvl="6" w:tplc="69DA5E76" w:tentative="1">
      <w:start w:val="1"/>
      <w:numFmt w:val="decimal"/>
      <w:lvlText w:val="%7."/>
      <w:lvlJc w:val="left"/>
      <w:pPr>
        <w:tabs>
          <w:tab w:val="num" w:pos="5040"/>
        </w:tabs>
        <w:ind w:left="5040" w:hanging="360"/>
      </w:pPr>
    </w:lvl>
    <w:lvl w:ilvl="7" w:tplc="3AD0B15E" w:tentative="1">
      <w:start w:val="1"/>
      <w:numFmt w:val="decimal"/>
      <w:lvlText w:val="%8."/>
      <w:lvlJc w:val="left"/>
      <w:pPr>
        <w:tabs>
          <w:tab w:val="num" w:pos="5760"/>
        </w:tabs>
        <w:ind w:left="5760" w:hanging="360"/>
      </w:pPr>
    </w:lvl>
    <w:lvl w:ilvl="8" w:tplc="0ABE9FA8" w:tentative="1">
      <w:start w:val="1"/>
      <w:numFmt w:val="decimal"/>
      <w:lvlText w:val="%9."/>
      <w:lvlJc w:val="left"/>
      <w:pPr>
        <w:tabs>
          <w:tab w:val="num" w:pos="6480"/>
        </w:tabs>
        <w:ind w:left="6480" w:hanging="360"/>
      </w:pPr>
    </w:lvl>
  </w:abstractNum>
  <w:abstractNum w:abstractNumId="14" w15:restartNumberingAfterBreak="0">
    <w:nsid w:val="48F0761D"/>
    <w:multiLevelType w:val="hybridMultilevel"/>
    <w:tmpl w:val="EA683D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D1E3BA2"/>
    <w:multiLevelType w:val="hybridMultilevel"/>
    <w:tmpl w:val="E724FD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3F9461C"/>
    <w:multiLevelType w:val="hybridMultilevel"/>
    <w:tmpl w:val="E724F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FA77E1"/>
    <w:multiLevelType w:val="hybridMultilevel"/>
    <w:tmpl w:val="AA762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5B07D7E"/>
    <w:multiLevelType w:val="hybridMultilevel"/>
    <w:tmpl w:val="4CFCC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5B371F9"/>
    <w:multiLevelType w:val="hybridMultilevel"/>
    <w:tmpl w:val="5AC6ED98"/>
    <w:lvl w:ilvl="0" w:tplc="96C6A610">
      <w:start w:val="1"/>
      <w:numFmt w:val="bullet"/>
      <w:lvlText w:val="•"/>
      <w:lvlJc w:val="left"/>
      <w:pPr>
        <w:tabs>
          <w:tab w:val="num" w:pos="720"/>
        </w:tabs>
        <w:ind w:left="720" w:hanging="360"/>
      </w:pPr>
      <w:rPr>
        <w:rFonts w:ascii="Arial" w:hAnsi="Arial" w:hint="default"/>
      </w:rPr>
    </w:lvl>
    <w:lvl w:ilvl="1" w:tplc="2AF8E1AA" w:tentative="1">
      <w:start w:val="1"/>
      <w:numFmt w:val="bullet"/>
      <w:lvlText w:val="•"/>
      <w:lvlJc w:val="left"/>
      <w:pPr>
        <w:tabs>
          <w:tab w:val="num" w:pos="1440"/>
        </w:tabs>
        <w:ind w:left="1440" w:hanging="360"/>
      </w:pPr>
      <w:rPr>
        <w:rFonts w:ascii="Arial" w:hAnsi="Arial" w:hint="default"/>
      </w:rPr>
    </w:lvl>
    <w:lvl w:ilvl="2" w:tplc="B582D1A6" w:tentative="1">
      <w:start w:val="1"/>
      <w:numFmt w:val="bullet"/>
      <w:lvlText w:val="•"/>
      <w:lvlJc w:val="left"/>
      <w:pPr>
        <w:tabs>
          <w:tab w:val="num" w:pos="2160"/>
        </w:tabs>
        <w:ind w:left="2160" w:hanging="360"/>
      </w:pPr>
      <w:rPr>
        <w:rFonts w:ascii="Arial" w:hAnsi="Arial" w:hint="default"/>
      </w:rPr>
    </w:lvl>
    <w:lvl w:ilvl="3" w:tplc="682487D6" w:tentative="1">
      <w:start w:val="1"/>
      <w:numFmt w:val="bullet"/>
      <w:lvlText w:val="•"/>
      <w:lvlJc w:val="left"/>
      <w:pPr>
        <w:tabs>
          <w:tab w:val="num" w:pos="2880"/>
        </w:tabs>
        <w:ind w:left="2880" w:hanging="360"/>
      </w:pPr>
      <w:rPr>
        <w:rFonts w:ascii="Arial" w:hAnsi="Arial" w:hint="default"/>
      </w:rPr>
    </w:lvl>
    <w:lvl w:ilvl="4" w:tplc="C082E660" w:tentative="1">
      <w:start w:val="1"/>
      <w:numFmt w:val="bullet"/>
      <w:lvlText w:val="•"/>
      <w:lvlJc w:val="left"/>
      <w:pPr>
        <w:tabs>
          <w:tab w:val="num" w:pos="3600"/>
        </w:tabs>
        <w:ind w:left="3600" w:hanging="360"/>
      </w:pPr>
      <w:rPr>
        <w:rFonts w:ascii="Arial" w:hAnsi="Arial" w:hint="default"/>
      </w:rPr>
    </w:lvl>
    <w:lvl w:ilvl="5" w:tplc="9E88754C" w:tentative="1">
      <w:start w:val="1"/>
      <w:numFmt w:val="bullet"/>
      <w:lvlText w:val="•"/>
      <w:lvlJc w:val="left"/>
      <w:pPr>
        <w:tabs>
          <w:tab w:val="num" w:pos="4320"/>
        </w:tabs>
        <w:ind w:left="4320" w:hanging="360"/>
      </w:pPr>
      <w:rPr>
        <w:rFonts w:ascii="Arial" w:hAnsi="Arial" w:hint="default"/>
      </w:rPr>
    </w:lvl>
    <w:lvl w:ilvl="6" w:tplc="71F66A6A" w:tentative="1">
      <w:start w:val="1"/>
      <w:numFmt w:val="bullet"/>
      <w:lvlText w:val="•"/>
      <w:lvlJc w:val="left"/>
      <w:pPr>
        <w:tabs>
          <w:tab w:val="num" w:pos="5040"/>
        </w:tabs>
        <w:ind w:left="5040" w:hanging="360"/>
      </w:pPr>
      <w:rPr>
        <w:rFonts w:ascii="Arial" w:hAnsi="Arial" w:hint="default"/>
      </w:rPr>
    </w:lvl>
    <w:lvl w:ilvl="7" w:tplc="CD224860" w:tentative="1">
      <w:start w:val="1"/>
      <w:numFmt w:val="bullet"/>
      <w:lvlText w:val="•"/>
      <w:lvlJc w:val="left"/>
      <w:pPr>
        <w:tabs>
          <w:tab w:val="num" w:pos="5760"/>
        </w:tabs>
        <w:ind w:left="5760" w:hanging="360"/>
      </w:pPr>
      <w:rPr>
        <w:rFonts w:ascii="Arial" w:hAnsi="Arial" w:hint="default"/>
      </w:rPr>
    </w:lvl>
    <w:lvl w:ilvl="8" w:tplc="138428A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AB73EB9"/>
    <w:multiLevelType w:val="hybridMultilevel"/>
    <w:tmpl w:val="DC2E77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C1D687A"/>
    <w:multiLevelType w:val="hybridMultilevel"/>
    <w:tmpl w:val="AC4A14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0761C4B"/>
    <w:multiLevelType w:val="hybridMultilevel"/>
    <w:tmpl w:val="D2300D4C"/>
    <w:lvl w:ilvl="0" w:tplc="1C0C6FC8">
      <w:start w:val="1"/>
      <w:numFmt w:val="bullet"/>
      <w:lvlText w:val="•"/>
      <w:lvlJc w:val="left"/>
      <w:pPr>
        <w:tabs>
          <w:tab w:val="num" w:pos="720"/>
        </w:tabs>
        <w:ind w:left="720" w:hanging="360"/>
      </w:pPr>
      <w:rPr>
        <w:rFonts w:ascii="Arial" w:hAnsi="Arial" w:hint="default"/>
      </w:rPr>
    </w:lvl>
    <w:lvl w:ilvl="1" w:tplc="AE7C6F38" w:tentative="1">
      <w:start w:val="1"/>
      <w:numFmt w:val="bullet"/>
      <w:lvlText w:val="•"/>
      <w:lvlJc w:val="left"/>
      <w:pPr>
        <w:tabs>
          <w:tab w:val="num" w:pos="1440"/>
        </w:tabs>
        <w:ind w:left="1440" w:hanging="360"/>
      </w:pPr>
      <w:rPr>
        <w:rFonts w:ascii="Arial" w:hAnsi="Arial" w:hint="default"/>
      </w:rPr>
    </w:lvl>
    <w:lvl w:ilvl="2" w:tplc="2BDCE2F2" w:tentative="1">
      <w:start w:val="1"/>
      <w:numFmt w:val="bullet"/>
      <w:lvlText w:val="•"/>
      <w:lvlJc w:val="left"/>
      <w:pPr>
        <w:tabs>
          <w:tab w:val="num" w:pos="2160"/>
        </w:tabs>
        <w:ind w:left="2160" w:hanging="360"/>
      </w:pPr>
      <w:rPr>
        <w:rFonts w:ascii="Arial" w:hAnsi="Arial" w:hint="default"/>
      </w:rPr>
    </w:lvl>
    <w:lvl w:ilvl="3" w:tplc="D88626CE" w:tentative="1">
      <w:start w:val="1"/>
      <w:numFmt w:val="bullet"/>
      <w:lvlText w:val="•"/>
      <w:lvlJc w:val="left"/>
      <w:pPr>
        <w:tabs>
          <w:tab w:val="num" w:pos="2880"/>
        </w:tabs>
        <w:ind w:left="2880" w:hanging="360"/>
      </w:pPr>
      <w:rPr>
        <w:rFonts w:ascii="Arial" w:hAnsi="Arial" w:hint="default"/>
      </w:rPr>
    </w:lvl>
    <w:lvl w:ilvl="4" w:tplc="11BE0D64" w:tentative="1">
      <w:start w:val="1"/>
      <w:numFmt w:val="bullet"/>
      <w:lvlText w:val="•"/>
      <w:lvlJc w:val="left"/>
      <w:pPr>
        <w:tabs>
          <w:tab w:val="num" w:pos="3600"/>
        </w:tabs>
        <w:ind w:left="3600" w:hanging="360"/>
      </w:pPr>
      <w:rPr>
        <w:rFonts w:ascii="Arial" w:hAnsi="Arial" w:hint="default"/>
      </w:rPr>
    </w:lvl>
    <w:lvl w:ilvl="5" w:tplc="16E6DC40" w:tentative="1">
      <w:start w:val="1"/>
      <w:numFmt w:val="bullet"/>
      <w:lvlText w:val="•"/>
      <w:lvlJc w:val="left"/>
      <w:pPr>
        <w:tabs>
          <w:tab w:val="num" w:pos="4320"/>
        </w:tabs>
        <w:ind w:left="4320" w:hanging="360"/>
      </w:pPr>
      <w:rPr>
        <w:rFonts w:ascii="Arial" w:hAnsi="Arial" w:hint="default"/>
      </w:rPr>
    </w:lvl>
    <w:lvl w:ilvl="6" w:tplc="1F846750" w:tentative="1">
      <w:start w:val="1"/>
      <w:numFmt w:val="bullet"/>
      <w:lvlText w:val="•"/>
      <w:lvlJc w:val="left"/>
      <w:pPr>
        <w:tabs>
          <w:tab w:val="num" w:pos="5040"/>
        </w:tabs>
        <w:ind w:left="5040" w:hanging="360"/>
      </w:pPr>
      <w:rPr>
        <w:rFonts w:ascii="Arial" w:hAnsi="Arial" w:hint="default"/>
      </w:rPr>
    </w:lvl>
    <w:lvl w:ilvl="7" w:tplc="E41A5660" w:tentative="1">
      <w:start w:val="1"/>
      <w:numFmt w:val="bullet"/>
      <w:lvlText w:val="•"/>
      <w:lvlJc w:val="left"/>
      <w:pPr>
        <w:tabs>
          <w:tab w:val="num" w:pos="5760"/>
        </w:tabs>
        <w:ind w:left="5760" w:hanging="360"/>
      </w:pPr>
      <w:rPr>
        <w:rFonts w:ascii="Arial" w:hAnsi="Arial" w:hint="default"/>
      </w:rPr>
    </w:lvl>
    <w:lvl w:ilvl="8" w:tplc="3BD26D7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BF255F0"/>
    <w:multiLevelType w:val="hybridMultilevel"/>
    <w:tmpl w:val="4FB6619A"/>
    <w:lvl w:ilvl="0" w:tplc="EC806E38">
      <w:start w:val="1"/>
      <w:numFmt w:val="decimal"/>
      <w:lvlText w:val="%1."/>
      <w:lvlJc w:val="left"/>
      <w:pPr>
        <w:tabs>
          <w:tab w:val="num" w:pos="720"/>
        </w:tabs>
        <w:ind w:left="720" w:hanging="360"/>
      </w:pPr>
    </w:lvl>
    <w:lvl w:ilvl="1" w:tplc="D100AB0C" w:tentative="1">
      <w:start w:val="1"/>
      <w:numFmt w:val="decimal"/>
      <w:lvlText w:val="%2."/>
      <w:lvlJc w:val="left"/>
      <w:pPr>
        <w:tabs>
          <w:tab w:val="num" w:pos="1440"/>
        </w:tabs>
        <w:ind w:left="1440" w:hanging="360"/>
      </w:pPr>
    </w:lvl>
    <w:lvl w:ilvl="2" w:tplc="7A18567A" w:tentative="1">
      <w:start w:val="1"/>
      <w:numFmt w:val="decimal"/>
      <w:lvlText w:val="%3."/>
      <w:lvlJc w:val="left"/>
      <w:pPr>
        <w:tabs>
          <w:tab w:val="num" w:pos="2160"/>
        </w:tabs>
        <w:ind w:left="2160" w:hanging="360"/>
      </w:pPr>
    </w:lvl>
    <w:lvl w:ilvl="3" w:tplc="1B78111A" w:tentative="1">
      <w:start w:val="1"/>
      <w:numFmt w:val="decimal"/>
      <w:lvlText w:val="%4."/>
      <w:lvlJc w:val="left"/>
      <w:pPr>
        <w:tabs>
          <w:tab w:val="num" w:pos="2880"/>
        </w:tabs>
        <w:ind w:left="2880" w:hanging="360"/>
      </w:pPr>
    </w:lvl>
    <w:lvl w:ilvl="4" w:tplc="84BE065C" w:tentative="1">
      <w:start w:val="1"/>
      <w:numFmt w:val="decimal"/>
      <w:lvlText w:val="%5."/>
      <w:lvlJc w:val="left"/>
      <w:pPr>
        <w:tabs>
          <w:tab w:val="num" w:pos="3600"/>
        </w:tabs>
        <w:ind w:left="3600" w:hanging="360"/>
      </w:pPr>
    </w:lvl>
    <w:lvl w:ilvl="5" w:tplc="47586F8C" w:tentative="1">
      <w:start w:val="1"/>
      <w:numFmt w:val="decimal"/>
      <w:lvlText w:val="%6."/>
      <w:lvlJc w:val="left"/>
      <w:pPr>
        <w:tabs>
          <w:tab w:val="num" w:pos="4320"/>
        </w:tabs>
        <w:ind w:left="4320" w:hanging="360"/>
      </w:pPr>
    </w:lvl>
    <w:lvl w:ilvl="6" w:tplc="E722C478" w:tentative="1">
      <w:start w:val="1"/>
      <w:numFmt w:val="decimal"/>
      <w:lvlText w:val="%7."/>
      <w:lvlJc w:val="left"/>
      <w:pPr>
        <w:tabs>
          <w:tab w:val="num" w:pos="5040"/>
        </w:tabs>
        <w:ind w:left="5040" w:hanging="360"/>
      </w:pPr>
    </w:lvl>
    <w:lvl w:ilvl="7" w:tplc="DE9818E8" w:tentative="1">
      <w:start w:val="1"/>
      <w:numFmt w:val="decimal"/>
      <w:lvlText w:val="%8."/>
      <w:lvlJc w:val="left"/>
      <w:pPr>
        <w:tabs>
          <w:tab w:val="num" w:pos="5760"/>
        </w:tabs>
        <w:ind w:left="5760" w:hanging="360"/>
      </w:pPr>
    </w:lvl>
    <w:lvl w:ilvl="8" w:tplc="E752E504" w:tentative="1">
      <w:start w:val="1"/>
      <w:numFmt w:val="decimal"/>
      <w:lvlText w:val="%9."/>
      <w:lvlJc w:val="left"/>
      <w:pPr>
        <w:tabs>
          <w:tab w:val="num" w:pos="6480"/>
        </w:tabs>
        <w:ind w:left="6480" w:hanging="360"/>
      </w:pPr>
    </w:lvl>
  </w:abstractNum>
  <w:abstractNum w:abstractNumId="24" w15:restartNumberingAfterBreak="0">
    <w:nsid w:val="7E293470"/>
    <w:multiLevelType w:val="hybridMultilevel"/>
    <w:tmpl w:val="E138AC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F813A24"/>
    <w:multiLevelType w:val="hybridMultilevel"/>
    <w:tmpl w:val="51245770"/>
    <w:lvl w:ilvl="0" w:tplc="739A7E98">
      <w:start w:val="1"/>
      <w:numFmt w:val="decimal"/>
      <w:lvlText w:val="%1."/>
      <w:lvlJc w:val="left"/>
      <w:pPr>
        <w:ind w:left="720" w:hanging="360"/>
      </w:pPr>
      <w:rPr>
        <w:rFonts w:hint="default"/>
        <w:sz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20889538">
    <w:abstractNumId w:val="25"/>
  </w:num>
  <w:num w:numId="2" w16cid:durableId="772020091">
    <w:abstractNumId w:val="0"/>
  </w:num>
  <w:num w:numId="3" w16cid:durableId="1161238955">
    <w:abstractNumId w:val="19"/>
  </w:num>
  <w:num w:numId="4" w16cid:durableId="1520775503">
    <w:abstractNumId w:val="18"/>
  </w:num>
  <w:num w:numId="5" w16cid:durableId="228731165">
    <w:abstractNumId w:val="21"/>
  </w:num>
  <w:num w:numId="6" w16cid:durableId="260913842">
    <w:abstractNumId w:val="2"/>
  </w:num>
  <w:num w:numId="7" w16cid:durableId="932661323">
    <w:abstractNumId w:val="5"/>
  </w:num>
  <w:num w:numId="8" w16cid:durableId="1805997656">
    <w:abstractNumId w:val="12"/>
  </w:num>
  <w:num w:numId="9" w16cid:durableId="1872915987">
    <w:abstractNumId w:val="4"/>
  </w:num>
  <w:num w:numId="10" w16cid:durableId="1946038154">
    <w:abstractNumId w:val="20"/>
  </w:num>
  <w:num w:numId="11" w16cid:durableId="145783454">
    <w:abstractNumId w:val="6"/>
  </w:num>
  <w:num w:numId="12" w16cid:durableId="1542202211">
    <w:abstractNumId w:val="15"/>
  </w:num>
  <w:num w:numId="13" w16cid:durableId="1716736606">
    <w:abstractNumId w:val="16"/>
  </w:num>
  <w:num w:numId="14" w16cid:durableId="1065033167">
    <w:abstractNumId w:val="8"/>
  </w:num>
  <w:num w:numId="15" w16cid:durableId="445735035">
    <w:abstractNumId w:val="11"/>
  </w:num>
  <w:num w:numId="16" w16cid:durableId="43918628">
    <w:abstractNumId w:val="24"/>
  </w:num>
  <w:num w:numId="17" w16cid:durableId="169374012">
    <w:abstractNumId w:val="14"/>
  </w:num>
  <w:num w:numId="18" w16cid:durableId="245773465">
    <w:abstractNumId w:val="22"/>
  </w:num>
  <w:num w:numId="19" w16cid:durableId="1411345775">
    <w:abstractNumId w:val="3"/>
  </w:num>
  <w:num w:numId="20" w16cid:durableId="999579494">
    <w:abstractNumId w:val="1"/>
  </w:num>
  <w:num w:numId="21" w16cid:durableId="983658062">
    <w:abstractNumId w:val="23"/>
  </w:num>
  <w:num w:numId="22" w16cid:durableId="1164322242">
    <w:abstractNumId w:val="13"/>
  </w:num>
  <w:num w:numId="23" w16cid:durableId="687678821">
    <w:abstractNumId w:val="9"/>
  </w:num>
  <w:num w:numId="24" w16cid:durableId="511916948">
    <w:abstractNumId w:val="10"/>
  </w:num>
  <w:num w:numId="25" w16cid:durableId="2002348265">
    <w:abstractNumId w:val="7"/>
  </w:num>
  <w:num w:numId="26" w16cid:durableId="5908164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EB"/>
    <w:rsid w:val="00014D2A"/>
    <w:rsid w:val="00021595"/>
    <w:rsid w:val="00022102"/>
    <w:rsid w:val="00025778"/>
    <w:rsid w:val="000265BD"/>
    <w:rsid w:val="000269B5"/>
    <w:rsid w:val="000305CD"/>
    <w:rsid w:val="000421BC"/>
    <w:rsid w:val="00045268"/>
    <w:rsid w:val="00052DB8"/>
    <w:rsid w:val="00060B55"/>
    <w:rsid w:val="00064395"/>
    <w:rsid w:val="000704C3"/>
    <w:rsid w:val="0007252B"/>
    <w:rsid w:val="0008219B"/>
    <w:rsid w:val="000845BF"/>
    <w:rsid w:val="0008661E"/>
    <w:rsid w:val="00091A2F"/>
    <w:rsid w:val="00091F92"/>
    <w:rsid w:val="00096DDF"/>
    <w:rsid w:val="000A683A"/>
    <w:rsid w:val="000B7C15"/>
    <w:rsid w:val="000C7841"/>
    <w:rsid w:val="000E20B1"/>
    <w:rsid w:val="000E2AFD"/>
    <w:rsid w:val="000E3B03"/>
    <w:rsid w:val="000F1CC8"/>
    <w:rsid w:val="000F4814"/>
    <w:rsid w:val="00100A1C"/>
    <w:rsid w:val="001031F0"/>
    <w:rsid w:val="00106BDB"/>
    <w:rsid w:val="001204AC"/>
    <w:rsid w:val="001261B3"/>
    <w:rsid w:val="00130BAD"/>
    <w:rsid w:val="00130D18"/>
    <w:rsid w:val="001344FF"/>
    <w:rsid w:val="00134803"/>
    <w:rsid w:val="00182EFE"/>
    <w:rsid w:val="0019223E"/>
    <w:rsid w:val="001A44DC"/>
    <w:rsid w:val="001B48E9"/>
    <w:rsid w:val="001B5217"/>
    <w:rsid w:val="001B66B2"/>
    <w:rsid w:val="001B7CAC"/>
    <w:rsid w:val="001C5A74"/>
    <w:rsid w:val="001D1579"/>
    <w:rsid w:val="001D22CA"/>
    <w:rsid w:val="001F5D37"/>
    <w:rsid w:val="00204FEF"/>
    <w:rsid w:val="002116BC"/>
    <w:rsid w:val="00216B8F"/>
    <w:rsid w:val="00237346"/>
    <w:rsid w:val="00240E8E"/>
    <w:rsid w:val="00242B40"/>
    <w:rsid w:val="00246BFA"/>
    <w:rsid w:val="002473B6"/>
    <w:rsid w:val="0027574B"/>
    <w:rsid w:val="00291751"/>
    <w:rsid w:val="00297700"/>
    <w:rsid w:val="002A7D54"/>
    <w:rsid w:val="002B7446"/>
    <w:rsid w:val="002C0EC8"/>
    <w:rsid w:val="002C1D5E"/>
    <w:rsid w:val="002C2237"/>
    <w:rsid w:val="002C7E45"/>
    <w:rsid w:val="002D0E7C"/>
    <w:rsid w:val="002D1E75"/>
    <w:rsid w:val="002D6EA0"/>
    <w:rsid w:val="002E28F0"/>
    <w:rsid w:val="002F03A3"/>
    <w:rsid w:val="003042A5"/>
    <w:rsid w:val="0030634C"/>
    <w:rsid w:val="00326FEE"/>
    <w:rsid w:val="003318AD"/>
    <w:rsid w:val="00332FEA"/>
    <w:rsid w:val="0033483C"/>
    <w:rsid w:val="003500CC"/>
    <w:rsid w:val="00352908"/>
    <w:rsid w:val="00354FDB"/>
    <w:rsid w:val="003607BB"/>
    <w:rsid w:val="0036219A"/>
    <w:rsid w:val="00372883"/>
    <w:rsid w:val="003816FB"/>
    <w:rsid w:val="00384B20"/>
    <w:rsid w:val="00390834"/>
    <w:rsid w:val="003976E1"/>
    <w:rsid w:val="003A1601"/>
    <w:rsid w:val="003B012A"/>
    <w:rsid w:val="003B51B1"/>
    <w:rsid w:val="003C2A35"/>
    <w:rsid w:val="003C7C22"/>
    <w:rsid w:val="003D1652"/>
    <w:rsid w:val="003E3AAD"/>
    <w:rsid w:val="003E3C0B"/>
    <w:rsid w:val="003F2F16"/>
    <w:rsid w:val="003F3D8F"/>
    <w:rsid w:val="003F4668"/>
    <w:rsid w:val="003F5156"/>
    <w:rsid w:val="00403C6D"/>
    <w:rsid w:val="004244AC"/>
    <w:rsid w:val="00425B02"/>
    <w:rsid w:val="00431073"/>
    <w:rsid w:val="004445B6"/>
    <w:rsid w:val="00446945"/>
    <w:rsid w:val="004542E6"/>
    <w:rsid w:val="0045578E"/>
    <w:rsid w:val="00456CC9"/>
    <w:rsid w:val="00462219"/>
    <w:rsid w:val="00470C5D"/>
    <w:rsid w:val="004733F0"/>
    <w:rsid w:val="0047651C"/>
    <w:rsid w:val="004A3C37"/>
    <w:rsid w:val="004C2773"/>
    <w:rsid w:val="004C4E93"/>
    <w:rsid w:val="004C59EE"/>
    <w:rsid w:val="004E5258"/>
    <w:rsid w:val="004F648A"/>
    <w:rsid w:val="00507ECE"/>
    <w:rsid w:val="00523E15"/>
    <w:rsid w:val="00526DEB"/>
    <w:rsid w:val="00535269"/>
    <w:rsid w:val="00535DE5"/>
    <w:rsid w:val="0054367B"/>
    <w:rsid w:val="0055001E"/>
    <w:rsid w:val="00551166"/>
    <w:rsid w:val="00555A6F"/>
    <w:rsid w:val="00556356"/>
    <w:rsid w:val="00570A47"/>
    <w:rsid w:val="00576A0B"/>
    <w:rsid w:val="00583C77"/>
    <w:rsid w:val="00586314"/>
    <w:rsid w:val="00590887"/>
    <w:rsid w:val="00590D45"/>
    <w:rsid w:val="00591E25"/>
    <w:rsid w:val="00597270"/>
    <w:rsid w:val="005979FA"/>
    <w:rsid w:val="005A1BBF"/>
    <w:rsid w:val="005A20F6"/>
    <w:rsid w:val="005A2886"/>
    <w:rsid w:val="005A55B9"/>
    <w:rsid w:val="005B04F3"/>
    <w:rsid w:val="005B5649"/>
    <w:rsid w:val="005C12C1"/>
    <w:rsid w:val="005C3150"/>
    <w:rsid w:val="005C680F"/>
    <w:rsid w:val="005D287A"/>
    <w:rsid w:val="005E7C6C"/>
    <w:rsid w:val="005F5932"/>
    <w:rsid w:val="006231DD"/>
    <w:rsid w:val="00640F8C"/>
    <w:rsid w:val="006410C0"/>
    <w:rsid w:val="0064131B"/>
    <w:rsid w:val="00646DAF"/>
    <w:rsid w:val="006536B3"/>
    <w:rsid w:val="00656D60"/>
    <w:rsid w:val="00666B54"/>
    <w:rsid w:val="00666C21"/>
    <w:rsid w:val="006726C1"/>
    <w:rsid w:val="00674632"/>
    <w:rsid w:val="00675924"/>
    <w:rsid w:val="00675D80"/>
    <w:rsid w:val="00684245"/>
    <w:rsid w:val="00685CE3"/>
    <w:rsid w:val="00687D44"/>
    <w:rsid w:val="00695EE0"/>
    <w:rsid w:val="0069764E"/>
    <w:rsid w:val="006C4A5C"/>
    <w:rsid w:val="006D7514"/>
    <w:rsid w:val="006E5B5A"/>
    <w:rsid w:val="006E7A5F"/>
    <w:rsid w:val="006F039B"/>
    <w:rsid w:val="006F1998"/>
    <w:rsid w:val="0070666B"/>
    <w:rsid w:val="00712A48"/>
    <w:rsid w:val="007223AE"/>
    <w:rsid w:val="0072708F"/>
    <w:rsid w:val="00732661"/>
    <w:rsid w:val="00734A9B"/>
    <w:rsid w:val="00735BBC"/>
    <w:rsid w:val="00747FAA"/>
    <w:rsid w:val="00750A8A"/>
    <w:rsid w:val="007513DC"/>
    <w:rsid w:val="00766683"/>
    <w:rsid w:val="007677AB"/>
    <w:rsid w:val="00767E52"/>
    <w:rsid w:val="007770E9"/>
    <w:rsid w:val="0078151B"/>
    <w:rsid w:val="00787C2B"/>
    <w:rsid w:val="007929A3"/>
    <w:rsid w:val="00796573"/>
    <w:rsid w:val="007972FB"/>
    <w:rsid w:val="00797DBD"/>
    <w:rsid w:val="007A2649"/>
    <w:rsid w:val="007D0E4E"/>
    <w:rsid w:val="007E1CAA"/>
    <w:rsid w:val="007F0EAA"/>
    <w:rsid w:val="00800045"/>
    <w:rsid w:val="0080017E"/>
    <w:rsid w:val="00811B2B"/>
    <w:rsid w:val="00831ED6"/>
    <w:rsid w:val="0084210C"/>
    <w:rsid w:val="00854291"/>
    <w:rsid w:val="00860C3F"/>
    <w:rsid w:val="00865125"/>
    <w:rsid w:val="00865DE9"/>
    <w:rsid w:val="008750C2"/>
    <w:rsid w:val="00881ACF"/>
    <w:rsid w:val="008838A4"/>
    <w:rsid w:val="008939B3"/>
    <w:rsid w:val="00896E05"/>
    <w:rsid w:val="008976A7"/>
    <w:rsid w:val="008A1E93"/>
    <w:rsid w:val="008A4A22"/>
    <w:rsid w:val="008A76F5"/>
    <w:rsid w:val="008B6198"/>
    <w:rsid w:val="008C0FEA"/>
    <w:rsid w:val="008E27D9"/>
    <w:rsid w:val="008E366C"/>
    <w:rsid w:val="008E550D"/>
    <w:rsid w:val="008F5E8C"/>
    <w:rsid w:val="009021B6"/>
    <w:rsid w:val="00906382"/>
    <w:rsid w:val="00924177"/>
    <w:rsid w:val="00925439"/>
    <w:rsid w:val="009303A1"/>
    <w:rsid w:val="00934299"/>
    <w:rsid w:val="0093644C"/>
    <w:rsid w:val="009409E7"/>
    <w:rsid w:val="00956523"/>
    <w:rsid w:val="00960965"/>
    <w:rsid w:val="00975752"/>
    <w:rsid w:val="00985BAA"/>
    <w:rsid w:val="00990609"/>
    <w:rsid w:val="00997B48"/>
    <w:rsid w:val="009A208C"/>
    <w:rsid w:val="009B08D6"/>
    <w:rsid w:val="009B2DC8"/>
    <w:rsid w:val="009B55FB"/>
    <w:rsid w:val="009D4272"/>
    <w:rsid w:val="009D4515"/>
    <w:rsid w:val="009E66F0"/>
    <w:rsid w:val="00A20A26"/>
    <w:rsid w:val="00A23F40"/>
    <w:rsid w:val="00A432E9"/>
    <w:rsid w:val="00A46449"/>
    <w:rsid w:val="00A47C5B"/>
    <w:rsid w:val="00A50C23"/>
    <w:rsid w:val="00A5352F"/>
    <w:rsid w:val="00A55C71"/>
    <w:rsid w:val="00A5692F"/>
    <w:rsid w:val="00A63802"/>
    <w:rsid w:val="00A74E9F"/>
    <w:rsid w:val="00A76614"/>
    <w:rsid w:val="00A808C4"/>
    <w:rsid w:val="00A80C7F"/>
    <w:rsid w:val="00A84EBA"/>
    <w:rsid w:val="00A9079A"/>
    <w:rsid w:val="00A90B4D"/>
    <w:rsid w:val="00A91804"/>
    <w:rsid w:val="00A95AA0"/>
    <w:rsid w:val="00AA4D79"/>
    <w:rsid w:val="00AA4E01"/>
    <w:rsid w:val="00AA55A0"/>
    <w:rsid w:val="00AA6F78"/>
    <w:rsid w:val="00AB578D"/>
    <w:rsid w:val="00AB7403"/>
    <w:rsid w:val="00AC4A8D"/>
    <w:rsid w:val="00AC5287"/>
    <w:rsid w:val="00AC6701"/>
    <w:rsid w:val="00AE63AB"/>
    <w:rsid w:val="00AF467D"/>
    <w:rsid w:val="00B11E65"/>
    <w:rsid w:val="00B1498E"/>
    <w:rsid w:val="00B14994"/>
    <w:rsid w:val="00B25A0C"/>
    <w:rsid w:val="00B26455"/>
    <w:rsid w:val="00B31A2C"/>
    <w:rsid w:val="00B37016"/>
    <w:rsid w:val="00B375B5"/>
    <w:rsid w:val="00B54077"/>
    <w:rsid w:val="00B55E84"/>
    <w:rsid w:val="00B57F5C"/>
    <w:rsid w:val="00B807C7"/>
    <w:rsid w:val="00BC4114"/>
    <w:rsid w:val="00BC5773"/>
    <w:rsid w:val="00BD62F4"/>
    <w:rsid w:val="00C037B2"/>
    <w:rsid w:val="00C058B3"/>
    <w:rsid w:val="00C17601"/>
    <w:rsid w:val="00C22FC6"/>
    <w:rsid w:val="00C32D0F"/>
    <w:rsid w:val="00C4311F"/>
    <w:rsid w:val="00C46869"/>
    <w:rsid w:val="00C468B4"/>
    <w:rsid w:val="00C508C7"/>
    <w:rsid w:val="00C52F0D"/>
    <w:rsid w:val="00C577C3"/>
    <w:rsid w:val="00C66812"/>
    <w:rsid w:val="00C66F0C"/>
    <w:rsid w:val="00C72A20"/>
    <w:rsid w:val="00C774E2"/>
    <w:rsid w:val="00C77F8E"/>
    <w:rsid w:val="00C83E75"/>
    <w:rsid w:val="00C9414D"/>
    <w:rsid w:val="00C956B8"/>
    <w:rsid w:val="00CA09CF"/>
    <w:rsid w:val="00CB3DEE"/>
    <w:rsid w:val="00CC2910"/>
    <w:rsid w:val="00CD13A0"/>
    <w:rsid w:val="00CE0085"/>
    <w:rsid w:val="00CE0FA1"/>
    <w:rsid w:val="00CE46FC"/>
    <w:rsid w:val="00CF38D6"/>
    <w:rsid w:val="00D0135A"/>
    <w:rsid w:val="00D01406"/>
    <w:rsid w:val="00D07A45"/>
    <w:rsid w:val="00D1173D"/>
    <w:rsid w:val="00D13C4D"/>
    <w:rsid w:val="00D2358C"/>
    <w:rsid w:val="00D24D53"/>
    <w:rsid w:val="00D3625A"/>
    <w:rsid w:val="00D43791"/>
    <w:rsid w:val="00D52682"/>
    <w:rsid w:val="00D56E5C"/>
    <w:rsid w:val="00D62821"/>
    <w:rsid w:val="00D628CF"/>
    <w:rsid w:val="00DA3D91"/>
    <w:rsid w:val="00DA4856"/>
    <w:rsid w:val="00DB1932"/>
    <w:rsid w:val="00DB5E0C"/>
    <w:rsid w:val="00DB682B"/>
    <w:rsid w:val="00DB7942"/>
    <w:rsid w:val="00DC6D43"/>
    <w:rsid w:val="00DE0023"/>
    <w:rsid w:val="00DF666E"/>
    <w:rsid w:val="00E072D7"/>
    <w:rsid w:val="00E136F0"/>
    <w:rsid w:val="00E36D5E"/>
    <w:rsid w:val="00E532F0"/>
    <w:rsid w:val="00E5662C"/>
    <w:rsid w:val="00E66B5C"/>
    <w:rsid w:val="00E7217A"/>
    <w:rsid w:val="00E75B8C"/>
    <w:rsid w:val="00E82088"/>
    <w:rsid w:val="00E9391D"/>
    <w:rsid w:val="00EA5239"/>
    <w:rsid w:val="00EA7AEF"/>
    <w:rsid w:val="00EB6E39"/>
    <w:rsid w:val="00EB728D"/>
    <w:rsid w:val="00EB7D31"/>
    <w:rsid w:val="00EC6907"/>
    <w:rsid w:val="00EC773A"/>
    <w:rsid w:val="00ED03B3"/>
    <w:rsid w:val="00ED636E"/>
    <w:rsid w:val="00EE27E9"/>
    <w:rsid w:val="00EE7559"/>
    <w:rsid w:val="00EF5BF2"/>
    <w:rsid w:val="00F00977"/>
    <w:rsid w:val="00F00BC8"/>
    <w:rsid w:val="00F11C0A"/>
    <w:rsid w:val="00F138AA"/>
    <w:rsid w:val="00F17EA2"/>
    <w:rsid w:val="00F22265"/>
    <w:rsid w:val="00F229D5"/>
    <w:rsid w:val="00F4107A"/>
    <w:rsid w:val="00F4328E"/>
    <w:rsid w:val="00F448D1"/>
    <w:rsid w:val="00F5464C"/>
    <w:rsid w:val="00F72A89"/>
    <w:rsid w:val="00F83571"/>
    <w:rsid w:val="00F962B1"/>
    <w:rsid w:val="00F96DB7"/>
    <w:rsid w:val="00FA28CA"/>
    <w:rsid w:val="00FB71BA"/>
    <w:rsid w:val="00FC3A31"/>
    <w:rsid w:val="00FF26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3603"/>
  <w15:chartTrackingRefBased/>
  <w15:docId w15:val="{A242916A-5C81-43F6-8150-7C1EDF35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6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6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DEB"/>
    <w:rPr>
      <w:rFonts w:eastAsiaTheme="majorEastAsia" w:cstheme="majorBidi"/>
      <w:color w:val="272727" w:themeColor="text1" w:themeTint="D8"/>
    </w:rPr>
  </w:style>
  <w:style w:type="paragraph" w:styleId="Title">
    <w:name w:val="Title"/>
    <w:basedOn w:val="Normal"/>
    <w:next w:val="Normal"/>
    <w:link w:val="TitleChar"/>
    <w:uiPriority w:val="10"/>
    <w:qFormat/>
    <w:rsid w:val="00526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DEB"/>
    <w:pPr>
      <w:spacing w:before="160"/>
      <w:jc w:val="center"/>
    </w:pPr>
    <w:rPr>
      <w:i/>
      <w:iCs/>
      <w:color w:val="404040" w:themeColor="text1" w:themeTint="BF"/>
    </w:rPr>
  </w:style>
  <w:style w:type="character" w:customStyle="1" w:styleId="QuoteChar">
    <w:name w:val="Quote Char"/>
    <w:basedOn w:val="DefaultParagraphFont"/>
    <w:link w:val="Quote"/>
    <w:uiPriority w:val="29"/>
    <w:rsid w:val="00526DEB"/>
    <w:rPr>
      <w:i/>
      <w:iCs/>
      <w:color w:val="404040" w:themeColor="text1" w:themeTint="BF"/>
    </w:rPr>
  </w:style>
  <w:style w:type="paragraph" w:styleId="ListParagraph">
    <w:name w:val="List Paragraph"/>
    <w:basedOn w:val="Normal"/>
    <w:uiPriority w:val="34"/>
    <w:qFormat/>
    <w:rsid w:val="00526DEB"/>
    <w:pPr>
      <w:ind w:left="720"/>
      <w:contextualSpacing/>
    </w:pPr>
  </w:style>
  <w:style w:type="character" w:styleId="IntenseEmphasis">
    <w:name w:val="Intense Emphasis"/>
    <w:basedOn w:val="DefaultParagraphFont"/>
    <w:uiPriority w:val="21"/>
    <w:qFormat/>
    <w:rsid w:val="00526DEB"/>
    <w:rPr>
      <w:i/>
      <w:iCs/>
      <w:color w:val="0F4761" w:themeColor="accent1" w:themeShade="BF"/>
    </w:rPr>
  </w:style>
  <w:style w:type="paragraph" w:styleId="IntenseQuote">
    <w:name w:val="Intense Quote"/>
    <w:basedOn w:val="Normal"/>
    <w:next w:val="Normal"/>
    <w:link w:val="IntenseQuoteChar"/>
    <w:uiPriority w:val="30"/>
    <w:qFormat/>
    <w:rsid w:val="00526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DEB"/>
    <w:rPr>
      <w:i/>
      <w:iCs/>
      <w:color w:val="0F4761" w:themeColor="accent1" w:themeShade="BF"/>
    </w:rPr>
  </w:style>
  <w:style w:type="character" w:styleId="IntenseReference">
    <w:name w:val="Intense Reference"/>
    <w:basedOn w:val="DefaultParagraphFont"/>
    <w:uiPriority w:val="32"/>
    <w:qFormat/>
    <w:rsid w:val="00526DEB"/>
    <w:rPr>
      <w:b/>
      <w:bCs/>
      <w:smallCaps/>
      <w:color w:val="0F4761" w:themeColor="accent1" w:themeShade="BF"/>
      <w:spacing w:val="5"/>
    </w:rPr>
  </w:style>
  <w:style w:type="character" w:styleId="Hyperlink">
    <w:name w:val="Hyperlink"/>
    <w:basedOn w:val="DefaultParagraphFont"/>
    <w:uiPriority w:val="99"/>
    <w:unhideWhenUsed/>
    <w:rsid w:val="00526DEB"/>
    <w:rPr>
      <w:color w:val="467886" w:themeColor="hyperlink"/>
      <w:u w:val="single"/>
    </w:rPr>
  </w:style>
  <w:style w:type="character" w:styleId="UnresolvedMention">
    <w:name w:val="Unresolved Mention"/>
    <w:basedOn w:val="DefaultParagraphFont"/>
    <w:uiPriority w:val="99"/>
    <w:semiHidden/>
    <w:unhideWhenUsed/>
    <w:rsid w:val="00526DEB"/>
    <w:rPr>
      <w:color w:val="605E5C"/>
      <w:shd w:val="clear" w:color="auto" w:fill="E1DFDD"/>
    </w:rPr>
  </w:style>
  <w:style w:type="character" w:styleId="Strong">
    <w:name w:val="Strong"/>
    <w:basedOn w:val="DefaultParagraphFont"/>
    <w:uiPriority w:val="22"/>
    <w:qFormat/>
    <w:rsid w:val="00B25A0C"/>
    <w:rPr>
      <w:b/>
      <w:bCs/>
    </w:rPr>
  </w:style>
  <w:style w:type="paragraph" w:styleId="Header">
    <w:name w:val="header"/>
    <w:basedOn w:val="Normal"/>
    <w:link w:val="HeaderChar"/>
    <w:uiPriority w:val="99"/>
    <w:unhideWhenUsed/>
    <w:rsid w:val="001A4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DC"/>
  </w:style>
  <w:style w:type="paragraph" w:styleId="Footer">
    <w:name w:val="footer"/>
    <w:basedOn w:val="Normal"/>
    <w:link w:val="FooterChar"/>
    <w:uiPriority w:val="99"/>
    <w:unhideWhenUsed/>
    <w:rsid w:val="001A4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DC"/>
  </w:style>
  <w:style w:type="character" w:styleId="FollowedHyperlink">
    <w:name w:val="FollowedHyperlink"/>
    <w:basedOn w:val="DefaultParagraphFont"/>
    <w:uiPriority w:val="99"/>
    <w:semiHidden/>
    <w:unhideWhenUsed/>
    <w:rsid w:val="00A432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65031">
      <w:bodyDiv w:val="1"/>
      <w:marLeft w:val="0"/>
      <w:marRight w:val="0"/>
      <w:marTop w:val="0"/>
      <w:marBottom w:val="0"/>
      <w:divBdr>
        <w:top w:val="none" w:sz="0" w:space="0" w:color="auto"/>
        <w:left w:val="none" w:sz="0" w:space="0" w:color="auto"/>
        <w:bottom w:val="none" w:sz="0" w:space="0" w:color="auto"/>
        <w:right w:val="none" w:sz="0" w:space="0" w:color="auto"/>
      </w:divBdr>
      <w:divsChild>
        <w:div w:id="121660177">
          <w:marLeft w:val="547"/>
          <w:marRight w:val="0"/>
          <w:marTop w:val="200"/>
          <w:marBottom w:val="0"/>
          <w:divBdr>
            <w:top w:val="none" w:sz="0" w:space="0" w:color="auto"/>
            <w:left w:val="none" w:sz="0" w:space="0" w:color="auto"/>
            <w:bottom w:val="none" w:sz="0" w:space="0" w:color="auto"/>
            <w:right w:val="none" w:sz="0" w:space="0" w:color="auto"/>
          </w:divBdr>
        </w:div>
        <w:div w:id="158497315">
          <w:marLeft w:val="547"/>
          <w:marRight w:val="0"/>
          <w:marTop w:val="200"/>
          <w:marBottom w:val="0"/>
          <w:divBdr>
            <w:top w:val="none" w:sz="0" w:space="0" w:color="auto"/>
            <w:left w:val="none" w:sz="0" w:space="0" w:color="auto"/>
            <w:bottom w:val="none" w:sz="0" w:space="0" w:color="auto"/>
            <w:right w:val="none" w:sz="0" w:space="0" w:color="auto"/>
          </w:divBdr>
        </w:div>
        <w:div w:id="575407936">
          <w:marLeft w:val="547"/>
          <w:marRight w:val="0"/>
          <w:marTop w:val="200"/>
          <w:marBottom w:val="0"/>
          <w:divBdr>
            <w:top w:val="none" w:sz="0" w:space="0" w:color="auto"/>
            <w:left w:val="none" w:sz="0" w:space="0" w:color="auto"/>
            <w:bottom w:val="none" w:sz="0" w:space="0" w:color="auto"/>
            <w:right w:val="none" w:sz="0" w:space="0" w:color="auto"/>
          </w:divBdr>
        </w:div>
        <w:div w:id="799301672">
          <w:marLeft w:val="547"/>
          <w:marRight w:val="0"/>
          <w:marTop w:val="200"/>
          <w:marBottom w:val="0"/>
          <w:divBdr>
            <w:top w:val="none" w:sz="0" w:space="0" w:color="auto"/>
            <w:left w:val="none" w:sz="0" w:space="0" w:color="auto"/>
            <w:bottom w:val="none" w:sz="0" w:space="0" w:color="auto"/>
            <w:right w:val="none" w:sz="0" w:space="0" w:color="auto"/>
          </w:divBdr>
        </w:div>
        <w:div w:id="835457996">
          <w:marLeft w:val="547"/>
          <w:marRight w:val="0"/>
          <w:marTop w:val="200"/>
          <w:marBottom w:val="0"/>
          <w:divBdr>
            <w:top w:val="none" w:sz="0" w:space="0" w:color="auto"/>
            <w:left w:val="none" w:sz="0" w:space="0" w:color="auto"/>
            <w:bottom w:val="none" w:sz="0" w:space="0" w:color="auto"/>
            <w:right w:val="none" w:sz="0" w:space="0" w:color="auto"/>
          </w:divBdr>
        </w:div>
        <w:div w:id="969629072">
          <w:marLeft w:val="547"/>
          <w:marRight w:val="0"/>
          <w:marTop w:val="200"/>
          <w:marBottom w:val="0"/>
          <w:divBdr>
            <w:top w:val="none" w:sz="0" w:space="0" w:color="auto"/>
            <w:left w:val="none" w:sz="0" w:space="0" w:color="auto"/>
            <w:bottom w:val="none" w:sz="0" w:space="0" w:color="auto"/>
            <w:right w:val="none" w:sz="0" w:space="0" w:color="auto"/>
          </w:divBdr>
        </w:div>
        <w:div w:id="1133673791">
          <w:marLeft w:val="547"/>
          <w:marRight w:val="0"/>
          <w:marTop w:val="200"/>
          <w:marBottom w:val="0"/>
          <w:divBdr>
            <w:top w:val="none" w:sz="0" w:space="0" w:color="auto"/>
            <w:left w:val="none" w:sz="0" w:space="0" w:color="auto"/>
            <w:bottom w:val="none" w:sz="0" w:space="0" w:color="auto"/>
            <w:right w:val="none" w:sz="0" w:space="0" w:color="auto"/>
          </w:divBdr>
        </w:div>
        <w:div w:id="1481731556">
          <w:marLeft w:val="547"/>
          <w:marRight w:val="0"/>
          <w:marTop w:val="200"/>
          <w:marBottom w:val="0"/>
          <w:divBdr>
            <w:top w:val="none" w:sz="0" w:space="0" w:color="auto"/>
            <w:left w:val="none" w:sz="0" w:space="0" w:color="auto"/>
            <w:bottom w:val="none" w:sz="0" w:space="0" w:color="auto"/>
            <w:right w:val="none" w:sz="0" w:space="0" w:color="auto"/>
          </w:divBdr>
        </w:div>
        <w:div w:id="1769547240">
          <w:marLeft w:val="547"/>
          <w:marRight w:val="0"/>
          <w:marTop w:val="200"/>
          <w:marBottom w:val="0"/>
          <w:divBdr>
            <w:top w:val="none" w:sz="0" w:space="0" w:color="auto"/>
            <w:left w:val="none" w:sz="0" w:space="0" w:color="auto"/>
            <w:bottom w:val="none" w:sz="0" w:space="0" w:color="auto"/>
            <w:right w:val="none" w:sz="0" w:space="0" w:color="auto"/>
          </w:divBdr>
        </w:div>
        <w:div w:id="1900745200">
          <w:marLeft w:val="547"/>
          <w:marRight w:val="0"/>
          <w:marTop w:val="200"/>
          <w:marBottom w:val="0"/>
          <w:divBdr>
            <w:top w:val="none" w:sz="0" w:space="0" w:color="auto"/>
            <w:left w:val="none" w:sz="0" w:space="0" w:color="auto"/>
            <w:bottom w:val="none" w:sz="0" w:space="0" w:color="auto"/>
            <w:right w:val="none" w:sz="0" w:space="0" w:color="auto"/>
          </w:divBdr>
        </w:div>
        <w:div w:id="2070415844">
          <w:marLeft w:val="547"/>
          <w:marRight w:val="0"/>
          <w:marTop w:val="200"/>
          <w:marBottom w:val="0"/>
          <w:divBdr>
            <w:top w:val="none" w:sz="0" w:space="0" w:color="auto"/>
            <w:left w:val="none" w:sz="0" w:space="0" w:color="auto"/>
            <w:bottom w:val="none" w:sz="0" w:space="0" w:color="auto"/>
            <w:right w:val="none" w:sz="0" w:space="0" w:color="auto"/>
          </w:divBdr>
        </w:div>
      </w:divsChild>
    </w:div>
    <w:div w:id="1541162050">
      <w:bodyDiv w:val="1"/>
      <w:marLeft w:val="0"/>
      <w:marRight w:val="0"/>
      <w:marTop w:val="0"/>
      <w:marBottom w:val="0"/>
      <w:divBdr>
        <w:top w:val="none" w:sz="0" w:space="0" w:color="auto"/>
        <w:left w:val="none" w:sz="0" w:space="0" w:color="auto"/>
        <w:bottom w:val="none" w:sz="0" w:space="0" w:color="auto"/>
        <w:right w:val="none" w:sz="0" w:space="0" w:color="auto"/>
      </w:divBdr>
    </w:div>
    <w:div w:id="1616595230">
      <w:bodyDiv w:val="1"/>
      <w:marLeft w:val="0"/>
      <w:marRight w:val="0"/>
      <w:marTop w:val="0"/>
      <w:marBottom w:val="0"/>
      <w:divBdr>
        <w:top w:val="none" w:sz="0" w:space="0" w:color="auto"/>
        <w:left w:val="none" w:sz="0" w:space="0" w:color="auto"/>
        <w:bottom w:val="none" w:sz="0" w:space="0" w:color="auto"/>
        <w:right w:val="none" w:sz="0" w:space="0" w:color="auto"/>
      </w:divBdr>
    </w:div>
    <w:div w:id="1697930101">
      <w:bodyDiv w:val="1"/>
      <w:marLeft w:val="0"/>
      <w:marRight w:val="0"/>
      <w:marTop w:val="0"/>
      <w:marBottom w:val="0"/>
      <w:divBdr>
        <w:top w:val="none" w:sz="0" w:space="0" w:color="auto"/>
        <w:left w:val="none" w:sz="0" w:space="0" w:color="auto"/>
        <w:bottom w:val="none" w:sz="0" w:space="0" w:color="auto"/>
        <w:right w:val="none" w:sz="0" w:space="0" w:color="auto"/>
      </w:divBdr>
    </w:div>
    <w:div w:id="1707026643">
      <w:bodyDiv w:val="1"/>
      <w:marLeft w:val="0"/>
      <w:marRight w:val="0"/>
      <w:marTop w:val="0"/>
      <w:marBottom w:val="0"/>
      <w:divBdr>
        <w:top w:val="none" w:sz="0" w:space="0" w:color="auto"/>
        <w:left w:val="none" w:sz="0" w:space="0" w:color="auto"/>
        <w:bottom w:val="none" w:sz="0" w:space="0" w:color="auto"/>
        <w:right w:val="none" w:sz="0" w:space="0" w:color="auto"/>
      </w:divBdr>
    </w:div>
    <w:div w:id="1900478594">
      <w:bodyDiv w:val="1"/>
      <w:marLeft w:val="0"/>
      <w:marRight w:val="0"/>
      <w:marTop w:val="0"/>
      <w:marBottom w:val="0"/>
      <w:divBdr>
        <w:top w:val="none" w:sz="0" w:space="0" w:color="auto"/>
        <w:left w:val="none" w:sz="0" w:space="0" w:color="auto"/>
        <w:bottom w:val="none" w:sz="0" w:space="0" w:color="auto"/>
        <w:right w:val="none" w:sz="0" w:space="0" w:color="auto"/>
      </w:divBdr>
      <w:divsChild>
        <w:div w:id="139733341">
          <w:marLeft w:val="547"/>
          <w:marRight w:val="0"/>
          <w:marTop w:val="113"/>
          <w:marBottom w:val="0"/>
          <w:divBdr>
            <w:top w:val="none" w:sz="0" w:space="0" w:color="auto"/>
            <w:left w:val="none" w:sz="0" w:space="0" w:color="auto"/>
            <w:bottom w:val="none" w:sz="0" w:space="0" w:color="auto"/>
            <w:right w:val="none" w:sz="0" w:space="0" w:color="auto"/>
          </w:divBdr>
        </w:div>
        <w:div w:id="1908687413">
          <w:marLeft w:val="547"/>
          <w:marRight w:val="0"/>
          <w:marTop w:val="113"/>
          <w:marBottom w:val="0"/>
          <w:divBdr>
            <w:top w:val="none" w:sz="0" w:space="0" w:color="auto"/>
            <w:left w:val="none" w:sz="0" w:space="0" w:color="auto"/>
            <w:bottom w:val="none" w:sz="0" w:space="0" w:color="auto"/>
            <w:right w:val="none" w:sz="0" w:space="0" w:color="auto"/>
          </w:divBdr>
        </w:div>
      </w:divsChild>
    </w:div>
    <w:div w:id="2046713888">
      <w:bodyDiv w:val="1"/>
      <w:marLeft w:val="0"/>
      <w:marRight w:val="0"/>
      <w:marTop w:val="0"/>
      <w:marBottom w:val="0"/>
      <w:divBdr>
        <w:top w:val="none" w:sz="0" w:space="0" w:color="auto"/>
        <w:left w:val="none" w:sz="0" w:space="0" w:color="auto"/>
        <w:bottom w:val="none" w:sz="0" w:space="0" w:color="auto"/>
        <w:right w:val="none" w:sz="0" w:space="0" w:color="auto"/>
      </w:divBdr>
      <w:divsChild>
        <w:div w:id="980769618">
          <w:marLeft w:val="547"/>
          <w:marRight w:val="0"/>
          <w:marTop w:val="113"/>
          <w:marBottom w:val="0"/>
          <w:divBdr>
            <w:top w:val="none" w:sz="0" w:space="0" w:color="auto"/>
            <w:left w:val="none" w:sz="0" w:space="0" w:color="auto"/>
            <w:bottom w:val="none" w:sz="0" w:space="0" w:color="auto"/>
            <w:right w:val="none" w:sz="0" w:space="0" w:color="auto"/>
          </w:divBdr>
        </w:div>
        <w:div w:id="1214386673">
          <w:marLeft w:val="547"/>
          <w:marRight w:val="0"/>
          <w:marTop w:val="113"/>
          <w:marBottom w:val="60"/>
          <w:divBdr>
            <w:top w:val="none" w:sz="0" w:space="0" w:color="auto"/>
            <w:left w:val="none" w:sz="0" w:space="0" w:color="auto"/>
            <w:bottom w:val="none" w:sz="0" w:space="0" w:color="auto"/>
            <w:right w:val="none" w:sz="0" w:space="0" w:color="auto"/>
          </w:divBdr>
        </w:div>
        <w:div w:id="1463571124">
          <w:marLeft w:val="547"/>
          <w:marRight w:val="0"/>
          <w:marTop w:val="113"/>
          <w:marBottom w:val="60"/>
          <w:divBdr>
            <w:top w:val="none" w:sz="0" w:space="0" w:color="auto"/>
            <w:left w:val="none" w:sz="0" w:space="0" w:color="auto"/>
            <w:bottom w:val="none" w:sz="0" w:space="0" w:color="auto"/>
            <w:right w:val="none" w:sz="0" w:space="0" w:color="auto"/>
          </w:divBdr>
        </w:div>
        <w:div w:id="1973168556">
          <w:marLeft w:val="547"/>
          <w:marRight w:val="0"/>
          <w:marTop w:val="113"/>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hr-irsc.gc.ca/e/38887.html" TargetMode="External"/><Relationship Id="rId18" Type="http://schemas.openxmlformats.org/officeDocument/2006/relationships/hyperlink" Target="https://www.canada.ca/en/research-coordinating-committee/programs/policies-directives/tri-agency-policy-indigenous-citizenship-membership-affirmation.html" TargetMode="External"/><Relationship Id="rId26" Type="http://schemas.openxmlformats.org/officeDocument/2006/relationships/hyperlink" Target="https://www.nserc-crsng.gc.ca/OnlineServices-ServicesEnLigne/SupportRequest-DemandeDeSoutien_eng.asp" TargetMode="External"/><Relationship Id="rId21" Type="http://schemas.openxmlformats.org/officeDocument/2006/relationships/hyperlink" Target="https://cihr-irsc.gc.ca/e/51505.htm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serc-crsng.gc.ca/NSERC-CRSNG/policies-politiques/DORA-DORA_eng.asp" TargetMode="External"/><Relationship Id="rId17" Type="http://schemas.openxmlformats.org/officeDocument/2006/relationships/hyperlink" Target="https://cihr-irsc.gc.ca/e/54347.html" TargetMode="External"/><Relationship Id="rId25" Type="http://schemas.openxmlformats.org/officeDocument/2006/relationships/hyperlink" Target="chrome-extension://efaidnbmnnnibpcajpcglclefindmkaj/https:/cihr-irsc.gc.ca/e/documents/banting_best_cgsd_indigenous-bil.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ihr-irsc.gc.ca/e/9833.html" TargetMode="External"/><Relationship Id="rId20" Type="http://schemas.openxmlformats.org/officeDocument/2006/relationships/hyperlink" Target="https://cihr-irsc.gc.ca/e/54347.html" TargetMode="External"/><Relationship Id="rId29" Type="http://schemas.openxmlformats.org/officeDocument/2006/relationships/hyperlink" Target="mailto:rhodes@uvi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hr-irsc.gc.ca/e/54289.html" TargetMode="External"/><Relationship Id="rId24" Type="http://schemas.openxmlformats.org/officeDocument/2006/relationships/hyperlink" Target="https://cihr-irsc.gc.ca/e/54347.htm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hr-irsc.gc.ca/e/29300.html" TargetMode="External"/><Relationship Id="rId23" Type="http://schemas.openxmlformats.org/officeDocument/2006/relationships/hyperlink" Target="https://www.uvic.ca/graduatestudies/finances/search-funding/award-pages/canada-graduate-scholarships-doctoral.php" TargetMode="External"/><Relationship Id="rId28" Type="http://schemas.openxmlformats.org/officeDocument/2006/relationships/hyperlink" Target="mailto:fgsschol@uvic.ca" TargetMode="External"/><Relationship Id="rId36" Type="http://schemas.openxmlformats.org/officeDocument/2006/relationships/footer" Target="footer3.xml"/><Relationship Id="rId10" Type="http://schemas.openxmlformats.org/officeDocument/2006/relationships/hyperlink" Target="https://cihr-irsc.gc.ca/e/54349.html" TargetMode="External"/><Relationship Id="rId19" Type="http://schemas.openxmlformats.org/officeDocument/2006/relationships/hyperlink" Target="mailto:vpiicd@uvic.c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ience.gc.ca/site/science/en/interagency-research-funding/policies-and-guidelines/selecting-appropriate-federal-granting-agency?OpenDocument" TargetMode="External"/><Relationship Id="rId14" Type="http://schemas.openxmlformats.org/officeDocument/2006/relationships/hyperlink" Target="https://ccv-cvc.ca/loginresearcher-eng.frm" TargetMode="External"/><Relationship Id="rId22" Type="http://schemas.openxmlformats.org/officeDocument/2006/relationships/hyperlink" Target="https://cihr-irsc.gc.ca/e/797.html" TargetMode="External"/><Relationship Id="rId27" Type="http://schemas.openxmlformats.org/officeDocument/2006/relationships/hyperlink" Target="mailto:fgsschol@uvic.ca" TargetMode="External"/><Relationship Id="rId30" Type="http://schemas.openxmlformats.org/officeDocument/2006/relationships/hyperlink" Target="mailto:brain64@uvic.ca" TargetMode="External"/><Relationship Id="rId35" Type="http://schemas.openxmlformats.org/officeDocument/2006/relationships/header" Target="header3.xml"/><Relationship Id="rId8" Type="http://schemas.openxmlformats.org/officeDocument/2006/relationships/hyperlink" Target="mailto:fgsschol@uvic.c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DB68D-3E30-4D01-93BB-86AEE10B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13</Pages>
  <Words>3355</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Pender</dc:creator>
  <cp:keywords/>
  <dc:description/>
  <cp:lastModifiedBy>Danielle Copp</cp:lastModifiedBy>
  <cp:revision>6</cp:revision>
  <cp:lastPrinted>2026-08-12T19:41:00Z</cp:lastPrinted>
  <dcterms:created xsi:type="dcterms:W3CDTF">2026-08-13T16:37:00Z</dcterms:created>
  <dcterms:modified xsi:type="dcterms:W3CDTF">2026-08-13T19:03:00Z</dcterms:modified>
</cp:coreProperties>
</file>