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CDE9" w14:textId="19467B12" w:rsidR="001250D2" w:rsidRDefault="00CD1F9B" w:rsidP="00D23992">
      <w:pPr>
        <w:pStyle w:val="Title"/>
        <w:pBdr>
          <w:bottom w:val="single" w:sz="4" w:space="1" w:color="0F4761" w:themeColor="accent1" w:themeShade="BF"/>
        </w:pBd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55C8D8" wp14:editId="2C79265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0429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137" y="21246"/>
                <wp:lineTo x="21137" y="0"/>
                <wp:lineTo x="0" y="0"/>
              </wp:wrapPolygon>
            </wp:wrapTight>
            <wp:docPr id="2006181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70" cy="116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874">
        <w:t>Questions for PIAs involving AI</w:t>
      </w:r>
    </w:p>
    <w:p w14:paraId="326AC41A" w14:textId="1FAD483B" w:rsidR="00304008" w:rsidRDefault="00304008" w:rsidP="00A97DCE">
      <w:pPr>
        <w:ind w:left="2160"/>
        <w:rPr>
          <w:b/>
          <w:bCs/>
          <w:lang w:val="en-US"/>
        </w:rPr>
      </w:pPr>
      <w:r>
        <w:rPr>
          <w:b/>
          <w:bCs/>
          <w:lang w:val="en-US"/>
        </w:rPr>
        <w:t xml:space="preserve">The objective of this document is to provide some </w:t>
      </w:r>
      <w:r w:rsidR="00A97DCE">
        <w:rPr>
          <w:b/>
          <w:bCs/>
          <w:lang w:val="en-US"/>
        </w:rPr>
        <w:t>basic questions about AI products and services that can be used as a basis for conducting a risk-based analysis on prospective tools, systems, and contracts.</w:t>
      </w:r>
    </w:p>
    <w:p w14:paraId="0D8591EF" w14:textId="77777777" w:rsidR="00304008" w:rsidRDefault="00304008" w:rsidP="00304008">
      <w:pPr>
        <w:rPr>
          <w:b/>
          <w:bCs/>
          <w:lang w:val="en-US"/>
        </w:rPr>
      </w:pPr>
    </w:p>
    <w:p w14:paraId="4754D05D" w14:textId="44F1DBAF" w:rsidR="00304008" w:rsidRDefault="00304008" w:rsidP="00304008">
      <w:pPr>
        <w:rPr>
          <w:b/>
          <w:bCs/>
          <w:lang w:val="en-US"/>
        </w:rPr>
      </w:pPr>
      <w:r>
        <w:rPr>
          <w:b/>
          <w:bCs/>
          <w:lang w:val="en-US"/>
        </w:rPr>
        <w:t>Preliminary questions</w:t>
      </w:r>
    </w:p>
    <w:p w14:paraId="1BCA5030" w14:textId="77777777" w:rsidR="00304008" w:rsidRPr="00B46CED" w:rsidRDefault="00304008" w:rsidP="00304008">
      <w:pPr>
        <w:pStyle w:val="ListParagraph"/>
        <w:numPr>
          <w:ilvl w:val="0"/>
          <w:numId w:val="3"/>
        </w:numPr>
        <w:spacing w:line="278" w:lineRule="auto"/>
        <w:rPr>
          <w:lang w:val="en-US"/>
        </w:rPr>
      </w:pPr>
      <w:r w:rsidRPr="00B46CED">
        <w:rPr>
          <w:lang w:val="en-US"/>
        </w:rPr>
        <w:t>What is the name of the AI tool?</w:t>
      </w:r>
    </w:p>
    <w:p w14:paraId="3B72F118" w14:textId="77777777" w:rsidR="00304008" w:rsidRPr="00B46CED" w:rsidRDefault="00304008" w:rsidP="00304008">
      <w:pPr>
        <w:pStyle w:val="ListParagraph"/>
        <w:numPr>
          <w:ilvl w:val="0"/>
          <w:numId w:val="3"/>
        </w:numPr>
        <w:spacing w:line="278" w:lineRule="auto"/>
        <w:rPr>
          <w:lang w:val="en-US"/>
        </w:rPr>
      </w:pPr>
      <w:r w:rsidRPr="00B46CED">
        <w:rPr>
          <w:lang w:val="en-US"/>
        </w:rPr>
        <w:t>What is the intended outcome of using the AI tool?</w:t>
      </w:r>
    </w:p>
    <w:p w14:paraId="4397ED46" w14:textId="7D1C4D64" w:rsidR="00304008" w:rsidRPr="00B46CED" w:rsidRDefault="00304008" w:rsidP="00304008">
      <w:pPr>
        <w:pStyle w:val="ListParagraph"/>
        <w:numPr>
          <w:ilvl w:val="0"/>
          <w:numId w:val="3"/>
        </w:numPr>
        <w:spacing w:line="278" w:lineRule="auto"/>
        <w:rPr>
          <w:lang w:val="en-US"/>
        </w:rPr>
      </w:pPr>
      <w:r w:rsidRPr="00B46CED">
        <w:rPr>
          <w:lang w:val="en-US"/>
        </w:rPr>
        <w:t>How will the use of the AI tool enhance productivity without causing loss to existing functions and/or is recommended over more conventional tools?</w:t>
      </w:r>
      <w:r w:rsidR="006F18FE">
        <w:rPr>
          <w:lang w:val="en-US"/>
        </w:rPr>
        <w:t xml:space="preserve"> </w:t>
      </w:r>
    </w:p>
    <w:p w14:paraId="3676822D" w14:textId="77777777" w:rsidR="00304008" w:rsidRDefault="00304008" w:rsidP="00304008">
      <w:pPr>
        <w:rPr>
          <w:b/>
          <w:bCs/>
          <w:lang w:val="en-US"/>
        </w:rPr>
      </w:pPr>
      <w:r>
        <w:rPr>
          <w:b/>
          <w:bCs/>
          <w:lang w:val="en-US"/>
        </w:rPr>
        <w:t>AI Questions</w:t>
      </w:r>
    </w:p>
    <w:p w14:paraId="7B6CD9D3" w14:textId="77777777" w:rsidR="00304008" w:rsidRDefault="00304008" w:rsidP="00304008">
      <w:pPr>
        <w:pStyle w:val="ListParagraph"/>
        <w:numPr>
          <w:ilvl w:val="0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Is the model based on a public model, such as ChatGPT or Copilot, or is it a proprietary model using a unique codebase?</w:t>
      </w:r>
    </w:p>
    <w:p w14:paraId="19ED7FEC" w14:textId="77777777" w:rsidR="00304008" w:rsidRDefault="00304008" w:rsidP="00304008">
      <w:pPr>
        <w:pStyle w:val="ListParagraph"/>
        <w:numPr>
          <w:ilvl w:val="1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If using a public code base, does the vendor have a commercial license?</w:t>
      </w:r>
    </w:p>
    <w:p w14:paraId="47513569" w14:textId="77777777" w:rsidR="00304008" w:rsidRDefault="00304008" w:rsidP="00304008">
      <w:pPr>
        <w:pStyle w:val="ListParagraph"/>
        <w:numPr>
          <w:ilvl w:val="2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This is important because it gives an understanding of whether the institution’s data will be exposed to a public model training program.</w:t>
      </w:r>
    </w:p>
    <w:p w14:paraId="117ACB39" w14:textId="77777777" w:rsidR="00304008" w:rsidRDefault="00304008" w:rsidP="00304008">
      <w:pPr>
        <w:pStyle w:val="ListParagraph"/>
        <w:numPr>
          <w:ilvl w:val="0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What is the source of the model training data?</w:t>
      </w:r>
    </w:p>
    <w:p w14:paraId="2ED30786" w14:textId="77777777" w:rsidR="00304008" w:rsidRDefault="00304008" w:rsidP="00304008">
      <w:pPr>
        <w:pStyle w:val="ListParagraph"/>
        <w:numPr>
          <w:ilvl w:val="2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This question is looking for risks around data licensing issues that could expose the institution to liability or a shut-down of operations if the model were used.</w:t>
      </w:r>
    </w:p>
    <w:p w14:paraId="70D473E5" w14:textId="77777777" w:rsidR="00304008" w:rsidRDefault="00304008" w:rsidP="00304008">
      <w:pPr>
        <w:pStyle w:val="ListParagraph"/>
        <w:numPr>
          <w:ilvl w:val="0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Will the institution’s data train or inform the future outcomes of the model?</w:t>
      </w:r>
    </w:p>
    <w:p w14:paraId="216F1EB1" w14:textId="77777777" w:rsidR="00304008" w:rsidRDefault="00304008" w:rsidP="00304008">
      <w:pPr>
        <w:pStyle w:val="ListParagraph"/>
        <w:numPr>
          <w:ilvl w:val="2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This question is intended to protect the institution’s data and ensure that our data will not be accidentally leaked in the responses coming from the model.</w:t>
      </w:r>
    </w:p>
    <w:p w14:paraId="3EF92193" w14:textId="77777777" w:rsidR="00304008" w:rsidRDefault="00304008" w:rsidP="00304008">
      <w:pPr>
        <w:pStyle w:val="ListParagraph"/>
        <w:numPr>
          <w:ilvl w:val="0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Are the outcomes of the model predictable, explainable, and reproducible?</w:t>
      </w:r>
    </w:p>
    <w:p w14:paraId="7689E3DC" w14:textId="77777777" w:rsidR="00304008" w:rsidRDefault="00304008" w:rsidP="00304008">
      <w:pPr>
        <w:pStyle w:val="ListParagraph"/>
        <w:numPr>
          <w:ilvl w:val="2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This question attempting to understand if the model is a total black box or if outcomes can be replicated. Black box algorithms can create false positives or outcomes that have hidden biases, false information, or incorrect conclusions.</w:t>
      </w:r>
    </w:p>
    <w:p w14:paraId="22F7587F" w14:textId="77777777" w:rsidR="00304008" w:rsidRDefault="00304008" w:rsidP="00304008">
      <w:pPr>
        <w:pStyle w:val="ListParagraph"/>
        <w:numPr>
          <w:ilvl w:val="0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How has the model been trained for fairness?</w:t>
      </w:r>
    </w:p>
    <w:p w14:paraId="060AD76F" w14:textId="77777777" w:rsidR="00304008" w:rsidRDefault="00304008" w:rsidP="00304008">
      <w:pPr>
        <w:pStyle w:val="ListParagraph"/>
        <w:numPr>
          <w:ilvl w:val="2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This question is looking specifically at bias and whether the algorithm creators have examined the outputs for hidden or blatant biases, particularly on protected grounds of discrimination.</w:t>
      </w:r>
    </w:p>
    <w:p w14:paraId="68F761E3" w14:textId="77777777" w:rsidR="00304008" w:rsidRDefault="00304008" w:rsidP="00304008">
      <w:pPr>
        <w:pStyle w:val="ListParagraph"/>
        <w:numPr>
          <w:ilvl w:val="0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Has the algorithm undergone, and does it continue to undergo, adversarial testing?</w:t>
      </w:r>
    </w:p>
    <w:p w14:paraId="757333E1" w14:textId="77777777" w:rsidR="00304008" w:rsidRPr="00AF3AA2" w:rsidRDefault="00304008" w:rsidP="00304008">
      <w:pPr>
        <w:pStyle w:val="ListParagraph"/>
        <w:numPr>
          <w:ilvl w:val="2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This question is looking at whether the algorithm has been tested to see if it can be forced to behave in an unintended way.</w:t>
      </w:r>
    </w:p>
    <w:p w14:paraId="5F9A2696" w14:textId="77777777" w:rsidR="00304008" w:rsidRDefault="00304008" w:rsidP="00304008">
      <w:pPr>
        <w:pStyle w:val="ListParagraph"/>
        <w:numPr>
          <w:ilvl w:val="0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What is the process for review and correction of the algorithm?</w:t>
      </w:r>
    </w:p>
    <w:p w14:paraId="37C73F67" w14:textId="77777777" w:rsidR="00304008" w:rsidRDefault="00304008" w:rsidP="00304008">
      <w:pPr>
        <w:pStyle w:val="ListParagraph"/>
        <w:numPr>
          <w:ilvl w:val="2"/>
          <w:numId w:val="2"/>
        </w:numPr>
        <w:spacing w:line="278" w:lineRule="auto"/>
        <w:rPr>
          <w:lang w:val="en-US"/>
        </w:rPr>
      </w:pPr>
      <w:r>
        <w:rPr>
          <w:lang w:val="en-US"/>
        </w:rPr>
        <w:t>This question is looking at algorithmic drift and ensuring the model continues to operate in as accurate and complete a manner as intended.</w:t>
      </w:r>
    </w:p>
    <w:p w14:paraId="1856CA2B" w14:textId="77777777" w:rsidR="009043C9" w:rsidRPr="00867874" w:rsidRDefault="009043C9" w:rsidP="009043C9">
      <w:pPr>
        <w:spacing w:after="0"/>
        <w:rPr>
          <w:lang w:val="en-US"/>
        </w:rPr>
      </w:pPr>
    </w:p>
    <w:sectPr w:rsidR="009043C9" w:rsidRPr="00867874" w:rsidSect="00C519D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1D6"/>
    <w:multiLevelType w:val="hybridMultilevel"/>
    <w:tmpl w:val="C608B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1C16"/>
    <w:multiLevelType w:val="hybridMultilevel"/>
    <w:tmpl w:val="20C81C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B2E94"/>
    <w:multiLevelType w:val="hybridMultilevel"/>
    <w:tmpl w:val="856C0A7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2527">
    <w:abstractNumId w:val="0"/>
  </w:num>
  <w:num w:numId="2" w16cid:durableId="1019163115">
    <w:abstractNumId w:val="2"/>
  </w:num>
  <w:num w:numId="3" w16cid:durableId="94380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D0"/>
    <w:rsid w:val="001250D2"/>
    <w:rsid w:val="001B0168"/>
    <w:rsid w:val="00304008"/>
    <w:rsid w:val="00351251"/>
    <w:rsid w:val="00446C13"/>
    <w:rsid w:val="00461833"/>
    <w:rsid w:val="00667AB3"/>
    <w:rsid w:val="006B0642"/>
    <w:rsid w:val="006F18FE"/>
    <w:rsid w:val="00763F34"/>
    <w:rsid w:val="00867874"/>
    <w:rsid w:val="008C3E0E"/>
    <w:rsid w:val="009043C9"/>
    <w:rsid w:val="00946C00"/>
    <w:rsid w:val="009C03B5"/>
    <w:rsid w:val="009D27C8"/>
    <w:rsid w:val="009F4883"/>
    <w:rsid w:val="00A45E0F"/>
    <w:rsid w:val="00A97DCE"/>
    <w:rsid w:val="00B01368"/>
    <w:rsid w:val="00BF578E"/>
    <w:rsid w:val="00C519D0"/>
    <w:rsid w:val="00CB08BA"/>
    <w:rsid w:val="00CD1F9B"/>
    <w:rsid w:val="00D06307"/>
    <w:rsid w:val="00D07200"/>
    <w:rsid w:val="00D23992"/>
    <w:rsid w:val="00D406E4"/>
    <w:rsid w:val="00D86E1C"/>
    <w:rsid w:val="00DA61DD"/>
    <w:rsid w:val="00E15047"/>
    <w:rsid w:val="00FE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5158"/>
  <w15:chartTrackingRefBased/>
  <w15:docId w15:val="{993939C2-EDD9-48ED-908D-9DC2AC4D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916e8-726b-486e-8cb9-2de142718cc4">
      <Terms xmlns="http://schemas.microsoft.com/office/infopath/2007/PartnerControls"/>
    </lcf76f155ced4ddcb4097134ff3c332f>
    <TaxCatchAll xmlns="7f09045b-4cbb-4b67-81c2-09a2f87f130d" xsi:nil="true"/>
    <Bestuse xmlns="843916e8-726b-486e-8cb9-2de142718cc4">
      <Value>All</Value>
    </Bestuse>
    <Purpose xmlns="843916e8-726b-486e-8cb9-2de142718cc4">
      <Value>General</Value>
    </Purpo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D5ED8DB541E46AF9CD6A8C528CB95" ma:contentTypeVersion="12" ma:contentTypeDescription="Create a new document." ma:contentTypeScope="" ma:versionID="133882b8d2d02849030ce3952fa4185d">
  <xsd:schema xmlns:xsd="http://www.w3.org/2001/XMLSchema" xmlns:xs="http://www.w3.org/2001/XMLSchema" xmlns:p="http://schemas.microsoft.com/office/2006/metadata/properties" xmlns:ns2="843916e8-726b-486e-8cb9-2de142718cc4" xmlns:ns3="7f09045b-4cbb-4b67-81c2-09a2f87f130d" targetNamespace="http://schemas.microsoft.com/office/2006/metadata/properties" ma:root="true" ma:fieldsID="c9df1115bf316e3b7175f5ffa2cb5fae" ns2:_="" ns3:_="">
    <xsd:import namespace="843916e8-726b-486e-8cb9-2de142718cc4"/>
    <xsd:import namespace="7f09045b-4cbb-4b67-81c2-09a2f87f130d"/>
    <xsd:element name="properties">
      <xsd:complexType>
        <xsd:sequence>
          <xsd:element name="documentManagement">
            <xsd:complexType>
              <xsd:all>
                <xsd:element ref="ns2:Bestus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Purpos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916e8-726b-486e-8cb9-2de142718cc4" elementFormDefault="qualified">
    <xsd:import namespace="http://schemas.microsoft.com/office/2006/documentManagement/types"/>
    <xsd:import namespace="http://schemas.microsoft.com/office/infopath/2007/PartnerControls"/>
    <xsd:element name="Bestuse" ma:index="8" nillable="true" ma:displayName="Best use" ma:default="All" ma:format="Dropdown" ma:internalName="Bestu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SYST"/>
                    <xsd:enumeration value="FMGT"/>
                    <xsd:enumeration value="OCP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urpose" ma:index="12" nillable="true" ma:displayName="Purpose" ma:default="General" ma:format="Dropdown" ma:internalName="Purpo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Project"/>
                    <xsd:enumeration value="Change management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fefc961-1432-4524-a5af-13225f490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9045b-4cbb-4b67-81c2-09a2f87f130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4e9f675-fccf-48c3-9d1b-8c75a0e23d35}" ma:internalName="TaxCatchAll" ma:showField="CatchAllData" ma:web="7f09045b-4cbb-4b67-81c2-09a2f87f1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98601-87E3-4CD9-9BF9-94D0D5759685}">
  <ds:schemaRefs>
    <ds:schemaRef ds:uri="http://schemas.microsoft.com/office/2006/metadata/properties"/>
    <ds:schemaRef ds:uri="http://schemas.microsoft.com/office/infopath/2007/PartnerControls"/>
    <ds:schemaRef ds:uri="843916e8-726b-486e-8cb9-2de142718cc4"/>
    <ds:schemaRef ds:uri="7f09045b-4cbb-4b67-81c2-09a2f87f130d"/>
  </ds:schemaRefs>
</ds:datastoreItem>
</file>

<file path=customXml/itemProps2.xml><?xml version="1.0" encoding="utf-8"?>
<ds:datastoreItem xmlns:ds="http://schemas.openxmlformats.org/officeDocument/2006/customXml" ds:itemID="{371DF723-9A0D-47BB-A0E1-2B7E0BB3F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1E72B-0445-4DE6-AF4D-6772AEF69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916e8-726b-486e-8cb9-2de142718cc4"/>
    <ds:schemaRef ds:uri="7f09045b-4cbb-4b67-81c2-09a2f87f1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cvb</dc:creator>
  <cp:keywords/>
  <dc:description/>
  <cp:lastModifiedBy>Christopher Gillespie</cp:lastModifiedBy>
  <cp:revision>8</cp:revision>
  <dcterms:created xsi:type="dcterms:W3CDTF">2025-04-04T22:20:00Z</dcterms:created>
  <dcterms:modified xsi:type="dcterms:W3CDTF">2025-04-08T15:32:00Z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0x01010054AD5ED8DB541E46AF9CD6A8C528CB95</vt:lpwstr>
  </property>
  <property fmtid="{D5CDD505-2E9C-101B-9397-08002B2CF9AE}" pid="4" name="Classification">
    <vt:lpwstr/>
  </property>
</Properties>
</file>