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101"/>
        <w:gridCol w:w="7529"/>
      </w:tblGrid>
      <w:tr w:rsidR="002A5E08" w:rsidRPr="001A7AFC" w14:paraId="13CB18B8" w14:textId="77777777">
        <w:tc>
          <w:tcPr>
            <w:tcW w:w="1101" w:type="dxa"/>
          </w:tcPr>
          <w:p w14:paraId="4AAF256B" w14:textId="77777777" w:rsidR="002A5E08" w:rsidRPr="001A7AFC" w:rsidRDefault="002A5E08">
            <w:pPr>
              <w:rPr>
                <w:rFonts w:ascii="Gadugi" w:hAnsi="Gadugi"/>
              </w:rPr>
            </w:pPr>
            <w:r w:rsidRPr="001A7AFC">
              <w:rPr>
                <w:rFonts w:ascii="Gadugi" w:hAnsi="Gadugi"/>
                <w:noProof/>
                <w:lang w:val="en-CA" w:eastAsia="en-CA"/>
              </w:rPr>
              <w:drawing>
                <wp:inline distT="0" distB="0" distL="0" distR="0" wp14:anchorId="15F61EFD" wp14:editId="4B72BBD9">
                  <wp:extent cx="556260" cy="791713"/>
                  <wp:effectExtent l="0" t="0" r="0" b="889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31" cy="819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5" w:type="dxa"/>
          </w:tcPr>
          <w:p w14:paraId="0BD201C8" w14:textId="77777777" w:rsidR="001A7AFC" w:rsidRPr="00815687" w:rsidRDefault="001A7AFC" w:rsidP="001A7AFC">
            <w:pPr>
              <w:jc w:val="center"/>
              <w:rPr>
                <w:rFonts w:ascii="Gadugi" w:hAnsi="Gadugi"/>
                <w:b/>
                <w:sz w:val="16"/>
                <w:szCs w:val="16"/>
              </w:rPr>
            </w:pPr>
          </w:p>
          <w:p w14:paraId="129B0397" w14:textId="77777777" w:rsidR="001A7AFC" w:rsidRPr="006E2A57" w:rsidRDefault="001A7AFC" w:rsidP="001A7AFC">
            <w:pPr>
              <w:jc w:val="center"/>
              <w:rPr>
                <w:rFonts w:ascii="Gadugi" w:hAnsi="Gadugi"/>
                <w:b/>
                <w:sz w:val="32"/>
              </w:rPr>
            </w:pPr>
            <w:r w:rsidRPr="006E2A57">
              <w:rPr>
                <w:rFonts w:ascii="Gadugi" w:hAnsi="Gadugi"/>
                <w:b/>
                <w:sz w:val="32"/>
              </w:rPr>
              <w:t>University of Victoria Posting</w:t>
            </w:r>
          </w:p>
          <w:p w14:paraId="5E08D473" w14:textId="1E22835E" w:rsidR="002A5E08" w:rsidRPr="001A7AFC" w:rsidRDefault="001A7AFC" w:rsidP="00A614F9">
            <w:pPr>
              <w:jc w:val="center"/>
              <w:rPr>
                <w:rFonts w:ascii="Gadugi" w:hAnsi="Gadugi"/>
                <w:b/>
                <w:sz w:val="32"/>
              </w:rPr>
            </w:pPr>
            <w:r w:rsidRPr="006E2A57">
              <w:rPr>
                <w:rFonts w:ascii="Gadugi" w:hAnsi="Gadugi"/>
                <w:b/>
                <w:sz w:val="32"/>
              </w:rPr>
              <w:t>C</w:t>
            </w:r>
            <w:r w:rsidR="00A614F9">
              <w:rPr>
                <w:rFonts w:ascii="Gadugi" w:hAnsi="Gadugi"/>
                <w:b/>
                <w:sz w:val="32"/>
              </w:rPr>
              <w:t>UPE</w:t>
            </w:r>
            <w:r w:rsidRPr="006E2A57">
              <w:rPr>
                <w:rFonts w:ascii="Gadugi" w:hAnsi="Gadugi"/>
                <w:b/>
                <w:sz w:val="32"/>
              </w:rPr>
              <w:t xml:space="preserve"> 4163 Specialist Instructional</w:t>
            </w:r>
          </w:p>
        </w:tc>
      </w:tr>
    </w:tbl>
    <w:p w14:paraId="7180159F" w14:textId="0C417CB4" w:rsidR="002A5E08" w:rsidRPr="005924B1" w:rsidRDefault="002A5E08" w:rsidP="005924B1">
      <w:pPr>
        <w:jc w:val="center"/>
        <w:rPr>
          <w:rFonts w:ascii="Gadugi" w:hAnsi="Gadugi"/>
          <w:b/>
          <w:sz w:val="20"/>
          <w:szCs w:val="20"/>
        </w:rPr>
      </w:pPr>
    </w:p>
    <w:p w14:paraId="3AC8E5B2" w14:textId="77777777" w:rsidR="00FC4E1B" w:rsidRPr="005924B1" w:rsidRDefault="00FC4E1B" w:rsidP="005924B1">
      <w:pPr>
        <w:rPr>
          <w:rFonts w:ascii="Gadugi" w:hAnsi="Gadugi"/>
          <w:i/>
          <w:sz w:val="20"/>
          <w:szCs w:val="20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515"/>
        <w:gridCol w:w="6115"/>
      </w:tblGrid>
      <w:tr w:rsidR="001A7AFC" w:rsidRPr="001A7AFC" w14:paraId="14E23707" w14:textId="77777777" w:rsidTr="001A7AFC">
        <w:tc>
          <w:tcPr>
            <w:tcW w:w="2515" w:type="dxa"/>
          </w:tcPr>
          <w:p w14:paraId="1426E1BB" w14:textId="77777777" w:rsidR="001A7AFC" w:rsidRPr="006E2A57" w:rsidRDefault="001A7AFC" w:rsidP="001A7AFC">
            <w:pPr>
              <w:rPr>
                <w:rFonts w:ascii="Gadugi" w:hAnsi="Gadugi"/>
                <w:b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>Position Title:</w:t>
            </w:r>
          </w:p>
          <w:p w14:paraId="03AB9223" w14:textId="32AE81E0" w:rsidR="001A7AFC" w:rsidRPr="001A7AFC" w:rsidRDefault="001A7AFC" w:rsidP="001A7AFC">
            <w:pPr>
              <w:rPr>
                <w:rFonts w:ascii="Gadugi" w:hAnsi="Gadugi"/>
                <w:b/>
                <w:sz w:val="22"/>
              </w:rPr>
            </w:pPr>
            <w:r w:rsidRPr="00030EDB">
              <w:rPr>
                <w:rFonts w:ascii="Gadugi" w:hAnsi="Gadugi"/>
                <w:sz w:val="22"/>
              </w:rPr>
              <w:t>Teaching Assistant</w:t>
            </w:r>
          </w:p>
        </w:tc>
        <w:tc>
          <w:tcPr>
            <w:tcW w:w="6115" w:type="dxa"/>
          </w:tcPr>
          <w:p w14:paraId="36B1AF0F" w14:textId="5E424A10" w:rsidR="0062139A" w:rsidRDefault="001A7AFC" w:rsidP="001A7AFC">
            <w:pPr>
              <w:rPr>
                <w:rFonts w:ascii="Gadugi" w:hAnsi="Gadugi"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>Appointment From:</w:t>
            </w:r>
            <w:r w:rsidRPr="001A7AFC">
              <w:rPr>
                <w:rFonts w:ascii="Gadugi" w:hAnsi="Gadugi"/>
                <w:sz w:val="22"/>
              </w:rPr>
              <w:t xml:space="preserve"> </w:t>
            </w:r>
            <w:r w:rsidR="0062139A">
              <w:rPr>
                <w:rFonts w:ascii="Gadugi" w:hAnsi="Gadugi"/>
                <w:sz w:val="22"/>
              </w:rPr>
              <w:t>September 9, 2</w:t>
            </w:r>
            <w:r w:rsidR="00842286">
              <w:rPr>
                <w:rFonts w:ascii="Gadugi" w:hAnsi="Gadugi"/>
                <w:sz w:val="22"/>
              </w:rPr>
              <w:t>026</w:t>
            </w:r>
            <w:r w:rsidR="007E0EF8">
              <w:rPr>
                <w:rFonts w:ascii="Gadugi" w:hAnsi="Gadugi"/>
                <w:sz w:val="22"/>
              </w:rPr>
              <w:t xml:space="preserve">   </w:t>
            </w:r>
          </w:p>
          <w:p w14:paraId="6811FB4A" w14:textId="2CBF9577" w:rsidR="001A7AFC" w:rsidRPr="001A7AFC" w:rsidRDefault="001A7AFC" w:rsidP="001A7AFC">
            <w:pPr>
              <w:rPr>
                <w:rFonts w:ascii="Gadugi" w:hAnsi="Gadugi"/>
                <w:b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>To</w:t>
            </w:r>
            <w:r w:rsidRPr="006E2A57">
              <w:rPr>
                <w:rFonts w:ascii="Gadugi" w:hAnsi="Gadugi"/>
                <w:sz w:val="22"/>
              </w:rPr>
              <w:t xml:space="preserve">: </w:t>
            </w:r>
            <w:r w:rsidR="0062139A">
              <w:rPr>
                <w:rFonts w:ascii="Gadugi" w:hAnsi="Gadugi"/>
                <w:sz w:val="22"/>
              </w:rPr>
              <w:t xml:space="preserve">December 7, </w:t>
            </w:r>
            <w:r w:rsidR="00842286">
              <w:rPr>
                <w:rFonts w:ascii="Gadugi" w:hAnsi="Gadugi"/>
                <w:sz w:val="22"/>
              </w:rPr>
              <w:t>2026</w:t>
            </w:r>
          </w:p>
        </w:tc>
      </w:tr>
      <w:tr w:rsidR="001A7AFC" w:rsidRPr="006E2A57" w14:paraId="53577462" w14:textId="77777777" w:rsidTr="009D2AAB">
        <w:trPr>
          <w:trHeight w:val="432"/>
        </w:trPr>
        <w:tc>
          <w:tcPr>
            <w:tcW w:w="2515" w:type="dxa"/>
          </w:tcPr>
          <w:p w14:paraId="0C1B728E" w14:textId="77777777" w:rsidR="001A7AFC" w:rsidRPr="006E2A57" w:rsidRDefault="001A7AFC" w:rsidP="009D2AAB">
            <w:pPr>
              <w:spacing w:before="80"/>
              <w:rPr>
                <w:rFonts w:ascii="Gadugi" w:hAnsi="Gadugi"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>Department:</w:t>
            </w:r>
            <w:r>
              <w:rPr>
                <w:rFonts w:ascii="Gadugi" w:hAnsi="Gadugi"/>
                <w:b/>
                <w:sz w:val="22"/>
              </w:rPr>
              <w:t xml:space="preserve"> </w:t>
            </w:r>
            <w:r w:rsidRPr="006E2A57">
              <w:rPr>
                <w:rFonts w:ascii="Gadugi" w:hAnsi="Gadugi"/>
                <w:sz w:val="22"/>
              </w:rPr>
              <w:t>EPLS</w:t>
            </w:r>
          </w:p>
        </w:tc>
        <w:tc>
          <w:tcPr>
            <w:tcW w:w="6115" w:type="dxa"/>
          </w:tcPr>
          <w:p w14:paraId="14065E2C" w14:textId="037F800B" w:rsidR="001A7AFC" w:rsidRPr="005B72BB" w:rsidRDefault="001A7AFC" w:rsidP="007E0EF8">
            <w:pPr>
              <w:spacing w:before="80"/>
              <w:rPr>
                <w:rFonts w:ascii="Gadugi" w:hAnsi="Gadugi"/>
                <w:bCs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 xml:space="preserve">Instructor: </w:t>
            </w:r>
            <w:r w:rsidR="005B72BB" w:rsidRPr="00842286">
              <w:rPr>
                <w:rFonts w:ascii="Gadugi" w:hAnsi="Gadugi"/>
                <w:bCs/>
                <w:sz w:val="22"/>
              </w:rPr>
              <w:t>Jessica Detta</w:t>
            </w:r>
          </w:p>
        </w:tc>
      </w:tr>
      <w:tr w:rsidR="001A7AFC" w:rsidRPr="006E2A57" w14:paraId="6A39B213" w14:textId="77777777" w:rsidTr="009D2AAB">
        <w:trPr>
          <w:trHeight w:val="432"/>
        </w:trPr>
        <w:tc>
          <w:tcPr>
            <w:tcW w:w="2515" w:type="dxa"/>
          </w:tcPr>
          <w:p w14:paraId="2D0E5089" w14:textId="77777777" w:rsidR="001A7AFC" w:rsidRDefault="001A7AFC" w:rsidP="00267A26">
            <w:pPr>
              <w:rPr>
                <w:rFonts w:ascii="Gadugi" w:hAnsi="Gadugi"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>Hourly Rate:</w:t>
            </w:r>
            <w:r w:rsidR="00AD6810">
              <w:rPr>
                <w:rFonts w:ascii="Gadugi" w:hAnsi="Gadugi"/>
                <w:sz w:val="22"/>
              </w:rPr>
              <w:t xml:space="preserve"> </w:t>
            </w:r>
            <w:r w:rsidRPr="000E1905">
              <w:rPr>
                <w:rFonts w:ascii="Gadugi" w:hAnsi="Gadugi"/>
                <w:sz w:val="22"/>
              </w:rPr>
              <w:t>$</w:t>
            </w:r>
            <w:r w:rsidR="007122E5">
              <w:rPr>
                <w:rFonts w:ascii="Gadugi" w:hAnsi="Gadugi"/>
                <w:sz w:val="22"/>
              </w:rPr>
              <w:t>3</w:t>
            </w:r>
            <w:r w:rsidR="006F68F2">
              <w:rPr>
                <w:rFonts w:ascii="Gadugi" w:hAnsi="Gadugi"/>
                <w:sz w:val="22"/>
              </w:rPr>
              <w:t>4</w:t>
            </w:r>
            <w:r w:rsidR="007122E5">
              <w:rPr>
                <w:rFonts w:ascii="Gadugi" w:hAnsi="Gadugi"/>
                <w:sz w:val="22"/>
              </w:rPr>
              <w:t>.</w:t>
            </w:r>
            <w:r w:rsidR="006F68F2">
              <w:rPr>
                <w:rFonts w:ascii="Gadugi" w:hAnsi="Gadugi"/>
                <w:sz w:val="22"/>
              </w:rPr>
              <w:t>72</w:t>
            </w:r>
          </w:p>
          <w:p w14:paraId="010DF46C" w14:textId="0354BFD3" w:rsidR="0076742E" w:rsidRPr="00BE160E" w:rsidRDefault="0076742E" w:rsidP="00267A26">
            <w:pPr>
              <w:rPr>
                <w:rFonts w:ascii="Gadugi" w:hAnsi="Gadugi"/>
                <w:bCs/>
              </w:rPr>
            </w:pPr>
            <w:r w:rsidRPr="00BE160E">
              <w:rPr>
                <w:rFonts w:ascii="Gadugi" w:hAnsi="Gadugi"/>
                <w:bCs/>
              </w:rPr>
              <w:t>(</w:t>
            </w:r>
            <w:r w:rsidR="00BE160E" w:rsidRPr="00BE160E">
              <w:rPr>
                <w:rFonts w:ascii="Gadugi" w:hAnsi="Gadugi"/>
                <w:bCs/>
              </w:rPr>
              <w:t>+4% vacation)</w:t>
            </w:r>
          </w:p>
        </w:tc>
        <w:tc>
          <w:tcPr>
            <w:tcW w:w="6115" w:type="dxa"/>
          </w:tcPr>
          <w:p w14:paraId="0F667F98" w14:textId="4E1DAFEC" w:rsidR="001A7AFC" w:rsidRPr="006E2A57" w:rsidRDefault="001A7AFC" w:rsidP="001A7AFC">
            <w:pPr>
              <w:spacing w:before="80"/>
              <w:rPr>
                <w:rFonts w:ascii="Gadugi" w:hAnsi="Gadugi"/>
                <w:b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>Hours Available:</w:t>
            </w:r>
            <w:r w:rsidRPr="001A7AFC">
              <w:rPr>
                <w:rFonts w:ascii="Gadugi" w:hAnsi="Gadugi"/>
                <w:sz w:val="22"/>
              </w:rPr>
              <w:t xml:space="preserve"> </w:t>
            </w:r>
            <w:r w:rsidR="005B72BB">
              <w:rPr>
                <w:rFonts w:ascii="Gadugi" w:hAnsi="Gadugi"/>
                <w:sz w:val="22"/>
              </w:rPr>
              <w:t>75</w:t>
            </w:r>
            <w:r w:rsidR="00267A26">
              <w:rPr>
                <w:rFonts w:ascii="Gadugi" w:hAnsi="Gadugi"/>
                <w:sz w:val="22"/>
              </w:rPr>
              <w:t xml:space="preserve"> (1 </w:t>
            </w:r>
            <w:r w:rsidR="00EB56D9">
              <w:rPr>
                <w:rFonts w:ascii="Gadugi" w:hAnsi="Gadugi"/>
                <w:sz w:val="22"/>
              </w:rPr>
              <w:t>vacancy)</w:t>
            </w:r>
          </w:p>
        </w:tc>
      </w:tr>
      <w:tr w:rsidR="001A7AFC" w:rsidRPr="001A7AFC" w14:paraId="305830C5" w14:textId="77777777" w:rsidTr="001A7AFC">
        <w:tc>
          <w:tcPr>
            <w:tcW w:w="2515" w:type="dxa"/>
          </w:tcPr>
          <w:p w14:paraId="6279CBD8" w14:textId="77777777" w:rsidR="00F00564" w:rsidRDefault="001A7AFC" w:rsidP="001A7AFC">
            <w:pPr>
              <w:rPr>
                <w:rFonts w:ascii="Gadugi" w:hAnsi="Gadugi"/>
                <w:b/>
                <w:sz w:val="22"/>
              </w:rPr>
            </w:pPr>
            <w:r w:rsidRPr="001A7AFC">
              <w:rPr>
                <w:rFonts w:ascii="Gadugi" w:hAnsi="Gadugi"/>
                <w:b/>
                <w:sz w:val="22"/>
              </w:rPr>
              <w:t>Course:</w:t>
            </w:r>
            <w:r w:rsidR="005B72BB">
              <w:rPr>
                <w:rFonts w:ascii="Gadugi" w:hAnsi="Gadugi"/>
                <w:b/>
                <w:sz w:val="22"/>
              </w:rPr>
              <w:t xml:space="preserve"> </w:t>
            </w:r>
          </w:p>
          <w:p w14:paraId="1CB9DC5A" w14:textId="09FDA399" w:rsidR="001A7AFC" w:rsidRPr="00F00564" w:rsidRDefault="005B72BB" w:rsidP="001A7AFC">
            <w:pPr>
              <w:rPr>
                <w:rFonts w:ascii="Gadugi" w:hAnsi="Gadugi"/>
                <w:b/>
                <w:sz w:val="22"/>
              </w:rPr>
            </w:pPr>
            <w:r w:rsidRPr="00F00564">
              <w:rPr>
                <w:rFonts w:ascii="Gadugi" w:hAnsi="Gadugi"/>
                <w:b/>
                <w:sz w:val="22"/>
              </w:rPr>
              <w:t>ED</w:t>
            </w:r>
            <w:r w:rsidR="0088368D" w:rsidRPr="00F00564">
              <w:rPr>
                <w:rFonts w:ascii="Gadugi" w:hAnsi="Gadugi"/>
                <w:b/>
                <w:sz w:val="22"/>
              </w:rPr>
              <w:t>-</w:t>
            </w:r>
            <w:r w:rsidRPr="00F00564">
              <w:rPr>
                <w:rFonts w:ascii="Gadugi" w:hAnsi="Gadugi"/>
                <w:b/>
                <w:sz w:val="22"/>
              </w:rPr>
              <w:t>D 277</w:t>
            </w:r>
          </w:p>
          <w:p w14:paraId="0C994719" w14:textId="0042CC08" w:rsidR="0088368D" w:rsidRPr="00F00564" w:rsidRDefault="00DF01BB" w:rsidP="001A7AFC">
            <w:pPr>
              <w:rPr>
                <w:rFonts w:ascii="Gadugi" w:hAnsi="Gadugi"/>
                <w:bCs/>
                <w:sz w:val="22"/>
              </w:rPr>
            </w:pPr>
            <w:r w:rsidRPr="00F00564">
              <w:rPr>
                <w:rFonts w:ascii="Gadugi" w:hAnsi="Gadugi"/>
                <w:bCs/>
                <w:sz w:val="22"/>
              </w:rPr>
              <w:t>Resilience and Coping to Overcome Adversity</w:t>
            </w:r>
          </w:p>
          <w:p w14:paraId="191938CB" w14:textId="77777777" w:rsidR="001A7AFC" w:rsidRDefault="001A7AFC" w:rsidP="001A7AFC">
            <w:pPr>
              <w:rPr>
                <w:rFonts w:ascii="Gadugi" w:hAnsi="Gadugi"/>
                <w:b/>
                <w:sz w:val="22"/>
              </w:rPr>
            </w:pPr>
          </w:p>
          <w:p w14:paraId="5B1D6AEC" w14:textId="77777777" w:rsidR="001A7AFC" w:rsidRPr="001A7AFC" w:rsidRDefault="001A7AFC" w:rsidP="001A7AFC">
            <w:pPr>
              <w:rPr>
                <w:rFonts w:ascii="Gadugi" w:hAnsi="Gadugi"/>
                <w:b/>
                <w:sz w:val="22"/>
              </w:rPr>
            </w:pPr>
          </w:p>
        </w:tc>
        <w:tc>
          <w:tcPr>
            <w:tcW w:w="6115" w:type="dxa"/>
          </w:tcPr>
          <w:p w14:paraId="635DD779" w14:textId="77777777" w:rsidR="000E4B33" w:rsidRDefault="001A7AFC" w:rsidP="001A7AFC">
            <w:pPr>
              <w:rPr>
                <w:rFonts w:ascii="Gadugi" w:hAnsi="Gadug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1A7AFC">
              <w:rPr>
                <w:rFonts w:ascii="Gadugi" w:hAnsi="Gadugi"/>
                <w:b/>
                <w:sz w:val="22"/>
              </w:rPr>
              <w:t>Course Description:</w:t>
            </w:r>
            <w:r w:rsidRPr="001A7AFC">
              <w:rPr>
                <w:rFonts w:ascii="Gadugi" w:hAnsi="Gadugi"/>
                <w:sz w:val="22"/>
              </w:rPr>
              <w:t xml:space="preserve"> </w:t>
            </w:r>
            <w:r w:rsidR="000E4B33" w:rsidRPr="000E4B33">
              <w:rPr>
                <w:rFonts w:ascii="Gadugi" w:hAnsi="Gadugi" w:cstheme="minorHAnsi"/>
                <w:color w:val="000000" w:themeColor="text1"/>
                <w:sz w:val="22"/>
                <w:szCs w:val="22"/>
                <w:shd w:val="clear" w:color="auto" w:fill="FFFFFF"/>
              </w:rPr>
              <w:t>Examines what it means to cope well and overcome adversity in an increasingly complex world. Introduces a multisystem perspective of resilience, including navigating psychological, social, cultural, and environmental resources. Focuses on sustaining well-being in meaningful and valued ways.</w:t>
            </w:r>
          </w:p>
          <w:p w14:paraId="6BB24043" w14:textId="0DBCC825" w:rsidR="00F00564" w:rsidRPr="000E4B33" w:rsidRDefault="00F00564" w:rsidP="001A7AFC">
            <w:pPr>
              <w:rPr>
                <w:rFonts w:ascii="Gadugi" w:hAnsi="Gadug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  <w:tr w:rsidR="001A7AFC" w:rsidRPr="001A7AFC" w14:paraId="36B3926A" w14:textId="77777777" w:rsidTr="001A7AFC">
        <w:tc>
          <w:tcPr>
            <w:tcW w:w="8630" w:type="dxa"/>
            <w:gridSpan w:val="2"/>
          </w:tcPr>
          <w:p w14:paraId="03BE4D99" w14:textId="0C5FEFFF" w:rsidR="00B23D2A" w:rsidRPr="000E4B33" w:rsidRDefault="001A7AFC" w:rsidP="001A7AFC">
            <w:pPr>
              <w:rPr>
                <w:rFonts w:ascii="Gadugi" w:hAnsi="Gadugi"/>
                <w:bCs/>
                <w:sz w:val="22"/>
              </w:rPr>
            </w:pPr>
            <w:r w:rsidRPr="001A7AFC">
              <w:rPr>
                <w:rFonts w:ascii="Gadugi" w:hAnsi="Gadugi"/>
                <w:b/>
                <w:sz w:val="22"/>
              </w:rPr>
              <w:t>Required Qualifications and Experience:</w:t>
            </w:r>
            <w:r w:rsidR="00726DC7">
              <w:rPr>
                <w:rFonts w:ascii="Gadugi" w:hAnsi="Gadugi"/>
                <w:b/>
                <w:sz w:val="22"/>
              </w:rPr>
              <w:t xml:space="preserve"> </w:t>
            </w:r>
            <w:r w:rsidR="00726DC7" w:rsidRPr="00726DC7">
              <w:rPr>
                <w:rFonts w:ascii="Gadugi" w:hAnsi="Gadugi"/>
                <w:bCs/>
                <w:sz w:val="22"/>
              </w:rPr>
              <w:t xml:space="preserve">Current graduate student at the University of Victoria enrolled in a </w:t>
            </w:r>
            <w:proofErr w:type="gramStart"/>
            <w:r w:rsidR="00726DC7" w:rsidRPr="00726DC7">
              <w:rPr>
                <w:rFonts w:ascii="Gadugi" w:hAnsi="Gadugi"/>
                <w:bCs/>
                <w:sz w:val="22"/>
              </w:rPr>
              <w:t>Master’s</w:t>
            </w:r>
            <w:proofErr w:type="gramEnd"/>
            <w:r w:rsidR="00726DC7" w:rsidRPr="00726DC7">
              <w:rPr>
                <w:rFonts w:ascii="Gadugi" w:hAnsi="Gadugi"/>
                <w:bCs/>
                <w:sz w:val="22"/>
              </w:rPr>
              <w:t xml:space="preserve"> or PhD program in Education, Leadership Studies, or a related discipline</w:t>
            </w:r>
            <w:r w:rsidR="000E4B33">
              <w:rPr>
                <w:rFonts w:ascii="Gadugi" w:hAnsi="Gadugi"/>
                <w:bCs/>
                <w:sz w:val="22"/>
              </w:rPr>
              <w:t xml:space="preserve"> (e.g., Psychology, Social Work, etc.)</w:t>
            </w:r>
            <w:r w:rsidR="00726DC7" w:rsidRPr="00726DC7">
              <w:rPr>
                <w:rFonts w:ascii="Gadugi" w:hAnsi="Gadugi"/>
                <w:bCs/>
                <w:sz w:val="22"/>
              </w:rPr>
              <w:t xml:space="preserve">. Preference will be given to applicants with previous Teaching Assistant experience. Strong communication and organizational skills are </w:t>
            </w:r>
            <w:r w:rsidR="00FB0E62">
              <w:rPr>
                <w:rFonts w:ascii="Gadugi" w:hAnsi="Gadugi"/>
                <w:bCs/>
                <w:sz w:val="22"/>
              </w:rPr>
              <w:t>required.</w:t>
            </w:r>
          </w:p>
        </w:tc>
      </w:tr>
      <w:tr w:rsidR="001A7AFC" w:rsidRPr="001A7AFC" w14:paraId="0A2EC07C" w14:textId="77777777" w:rsidTr="001A7AFC">
        <w:tc>
          <w:tcPr>
            <w:tcW w:w="8630" w:type="dxa"/>
            <w:gridSpan w:val="2"/>
          </w:tcPr>
          <w:p w14:paraId="49778B7B" w14:textId="27B01BC5" w:rsidR="000E4B33" w:rsidRPr="006F25A8" w:rsidRDefault="001A7AFC" w:rsidP="001A7AFC">
            <w:pPr>
              <w:rPr>
                <w:rFonts w:ascii="Gadugi" w:hAnsi="Gadugi"/>
                <w:sz w:val="22"/>
              </w:rPr>
            </w:pPr>
            <w:r w:rsidRPr="001A7AFC">
              <w:rPr>
                <w:rFonts w:ascii="Gadugi" w:hAnsi="Gadugi"/>
                <w:b/>
                <w:sz w:val="22"/>
              </w:rPr>
              <w:t>Job Description/Responsibilities:</w:t>
            </w:r>
            <w:r w:rsidRPr="001A7AFC">
              <w:rPr>
                <w:rFonts w:ascii="Gadugi" w:hAnsi="Gadugi"/>
                <w:sz w:val="22"/>
              </w:rPr>
              <w:t xml:space="preserve"> </w:t>
            </w:r>
            <w:r w:rsidR="000E4B33">
              <w:rPr>
                <w:rFonts w:ascii="Gadugi" w:hAnsi="Gadugi"/>
                <w:sz w:val="22"/>
              </w:rPr>
              <w:t xml:space="preserve">The Teaching Assistant (TA) will be responsible for monitoring and responding to discussion forums, grading quizzes, and evaluating student assignments. </w:t>
            </w:r>
            <w:r w:rsidR="00FB0E62">
              <w:rPr>
                <w:rFonts w:ascii="Gadugi" w:hAnsi="Gadugi"/>
                <w:sz w:val="22"/>
              </w:rPr>
              <w:t>Timely</w:t>
            </w:r>
            <w:r w:rsidR="000E4B33">
              <w:rPr>
                <w:rFonts w:ascii="Gadugi" w:hAnsi="Gadugi"/>
                <w:sz w:val="22"/>
              </w:rPr>
              <w:t xml:space="preserve"> grading is essential</w:t>
            </w:r>
            <w:r w:rsidR="00D52022">
              <w:rPr>
                <w:rFonts w:ascii="Gadugi" w:hAnsi="Gadugi"/>
                <w:sz w:val="22"/>
              </w:rPr>
              <w:t xml:space="preserve">. </w:t>
            </w:r>
            <w:r w:rsidR="000E4B33">
              <w:rPr>
                <w:rFonts w:ascii="Gadugi" w:hAnsi="Gadugi"/>
                <w:sz w:val="22"/>
              </w:rPr>
              <w:t xml:space="preserve">The TA is also required to meet with the course instructor in person to assist with the grading and assessment of mid-term and final assignments. </w:t>
            </w:r>
          </w:p>
        </w:tc>
      </w:tr>
      <w:tr w:rsidR="001A7AFC" w:rsidRPr="001A7AFC" w14:paraId="32B882DB" w14:textId="77777777" w:rsidTr="001A7AFC">
        <w:tc>
          <w:tcPr>
            <w:tcW w:w="8630" w:type="dxa"/>
            <w:gridSpan w:val="2"/>
          </w:tcPr>
          <w:p w14:paraId="177D086A" w14:textId="3E8FF836" w:rsidR="001A7AFC" w:rsidRPr="001954F7" w:rsidRDefault="001A7AFC" w:rsidP="001A7AFC">
            <w:pPr>
              <w:rPr>
                <w:rFonts w:ascii="Gadugi" w:hAnsi="Gadugi"/>
                <w:sz w:val="22"/>
              </w:rPr>
            </w:pPr>
            <w:r w:rsidRPr="001A7AFC">
              <w:rPr>
                <w:rFonts w:ascii="Gadugi" w:hAnsi="Gadugi"/>
                <w:b/>
                <w:sz w:val="22"/>
              </w:rPr>
              <w:t>How To Apply</w:t>
            </w:r>
            <w:r w:rsidRPr="005B72BB">
              <w:rPr>
                <w:rFonts w:ascii="Gadugi" w:hAnsi="Gadugi"/>
                <w:b/>
                <w:bCs/>
                <w:sz w:val="22"/>
              </w:rPr>
              <w:t xml:space="preserve">: </w:t>
            </w:r>
            <w:r w:rsidR="000E4B33">
              <w:rPr>
                <w:rFonts w:ascii="Gadugi" w:hAnsi="Gadugi"/>
                <w:sz w:val="22"/>
              </w:rPr>
              <w:t xml:space="preserve">Please email a </w:t>
            </w:r>
            <w:r w:rsidR="005B72BB" w:rsidRPr="005B72BB">
              <w:rPr>
                <w:rFonts w:ascii="Gadugi" w:hAnsi="Gadugi"/>
                <w:sz w:val="22"/>
              </w:rPr>
              <w:t>brief cover</w:t>
            </w:r>
            <w:r w:rsidR="006F25A8">
              <w:rPr>
                <w:rFonts w:ascii="Gadugi" w:hAnsi="Gadugi"/>
                <w:sz w:val="22"/>
              </w:rPr>
              <w:t xml:space="preserve"> </w:t>
            </w:r>
            <w:r w:rsidR="005B72BB" w:rsidRPr="005B72BB">
              <w:rPr>
                <w:rFonts w:ascii="Gadugi" w:hAnsi="Gadugi"/>
                <w:sz w:val="22"/>
              </w:rPr>
              <w:t xml:space="preserve">letter </w:t>
            </w:r>
            <w:r w:rsidR="000E4B33">
              <w:rPr>
                <w:rFonts w:ascii="Gadugi" w:hAnsi="Gadugi"/>
                <w:sz w:val="22"/>
              </w:rPr>
              <w:t>describing your interest</w:t>
            </w:r>
            <w:r w:rsidR="005B72BB" w:rsidRPr="005B72BB">
              <w:rPr>
                <w:rFonts w:ascii="Gadugi" w:hAnsi="Gadugi"/>
                <w:sz w:val="22"/>
              </w:rPr>
              <w:t xml:space="preserve"> in </w:t>
            </w:r>
            <w:r w:rsidR="000E4B33">
              <w:rPr>
                <w:rFonts w:ascii="Gadugi" w:hAnsi="Gadugi"/>
                <w:sz w:val="22"/>
              </w:rPr>
              <w:t>the position and a</w:t>
            </w:r>
            <w:r w:rsidR="005B72BB">
              <w:rPr>
                <w:rFonts w:ascii="Gadugi" w:hAnsi="Gadugi"/>
                <w:sz w:val="22"/>
              </w:rPr>
              <w:t xml:space="preserve"> </w:t>
            </w:r>
            <w:r w:rsidR="000E4B33">
              <w:rPr>
                <w:rFonts w:ascii="Gadugi" w:hAnsi="Gadugi"/>
                <w:sz w:val="22"/>
              </w:rPr>
              <w:t xml:space="preserve">current </w:t>
            </w:r>
            <w:r w:rsidR="005B72BB">
              <w:rPr>
                <w:rFonts w:ascii="Gadugi" w:hAnsi="Gadugi"/>
                <w:sz w:val="22"/>
              </w:rPr>
              <w:t xml:space="preserve">CV with </w:t>
            </w:r>
            <w:r w:rsidR="00842286">
              <w:rPr>
                <w:rFonts w:ascii="Gadugi" w:hAnsi="Gadugi"/>
                <w:sz w:val="22"/>
              </w:rPr>
              <w:t xml:space="preserve">at least two </w:t>
            </w:r>
            <w:r w:rsidR="005B72BB">
              <w:rPr>
                <w:rFonts w:ascii="Gadugi" w:hAnsi="Gadugi"/>
                <w:sz w:val="22"/>
              </w:rPr>
              <w:t>references</w:t>
            </w:r>
            <w:r w:rsidR="000E4B33">
              <w:rPr>
                <w:rFonts w:ascii="Gadugi" w:hAnsi="Gadugi"/>
                <w:sz w:val="22"/>
              </w:rPr>
              <w:t xml:space="preserve"> to </w:t>
            </w:r>
            <w:hyperlink r:id="rId5" w:history="1">
              <w:r w:rsidR="000E4B33" w:rsidRPr="008A61D0">
                <w:rPr>
                  <w:rStyle w:val="Hyperlink"/>
                  <w:rFonts w:ascii="Gadugi" w:hAnsi="Gadugi"/>
                  <w:sz w:val="22"/>
                </w:rPr>
                <w:t>jessicadetta@uvic.ca</w:t>
              </w:r>
            </w:hyperlink>
            <w:r w:rsidR="000E4B33">
              <w:rPr>
                <w:rFonts w:ascii="Gadugi" w:hAnsi="Gadugi"/>
                <w:sz w:val="22"/>
              </w:rPr>
              <w:t xml:space="preserve">. </w:t>
            </w:r>
          </w:p>
        </w:tc>
      </w:tr>
      <w:tr w:rsidR="001A7AFC" w:rsidRPr="006E2A57" w14:paraId="743083CD" w14:textId="77777777" w:rsidTr="009D2AAB">
        <w:trPr>
          <w:trHeight w:val="432"/>
        </w:trPr>
        <w:tc>
          <w:tcPr>
            <w:tcW w:w="8630" w:type="dxa"/>
            <w:gridSpan w:val="2"/>
          </w:tcPr>
          <w:p w14:paraId="0333C59B" w14:textId="7D49C511" w:rsidR="001A7AFC" w:rsidRPr="006E2A57" w:rsidRDefault="001A7AFC" w:rsidP="001A7AFC">
            <w:pPr>
              <w:spacing w:before="80"/>
              <w:rPr>
                <w:rFonts w:ascii="Gadugi" w:hAnsi="Gadugi"/>
                <w:b/>
                <w:sz w:val="22"/>
                <w:szCs w:val="22"/>
              </w:rPr>
            </w:pPr>
            <w:r w:rsidRPr="006E2A57">
              <w:rPr>
                <w:rFonts w:ascii="Gadugi" w:hAnsi="Gadugi"/>
                <w:b/>
                <w:sz w:val="22"/>
                <w:szCs w:val="22"/>
              </w:rPr>
              <w:t>Submission Deadline:</w:t>
            </w:r>
            <w:r w:rsidRPr="001A7AFC">
              <w:rPr>
                <w:rFonts w:ascii="Gadugi" w:hAnsi="Gadugi"/>
                <w:sz w:val="22"/>
                <w:szCs w:val="22"/>
              </w:rPr>
              <w:t xml:space="preserve"> </w:t>
            </w:r>
            <w:r w:rsidR="001954F7">
              <w:rPr>
                <w:rFonts w:ascii="Gadugi" w:hAnsi="Gadugi"/>
                <w:sz w:val="22"/>
                <w:szCs w:val="22"/>
              </w:rPr>
              <w:t xml:space="preserve">August </w:t>
            </w:r>
            <w:r w:rsidR="00FB0E62">
              <w:rPr>
                <w:rFonts w:ascii="Gadugi" w:hAnsi="Gadugi"/>
                <w:sz w:val="22"/>
                <w:szCs w:val="22"/>
              </w:rPr>
              <w:t>2</w:t>
            </w:r>
            <w:r w:rsidR="00033C1C">
              <w:rPr>
                <w:rFonts w:ascii="Gadugi" w:hAnsi="Gadugi"/>
                <w:sz w:val="22"/>
                <w:szCs w:val="22"/>
              </w:rPr>
              <w:t>5</w:t>
            </w:r>
            <w:r w:rsidR="005B72BB">
              <w:rPr>
                <w:rFonts w:ascii="Gadugi" w:hAnsi="Gadugi"/>
                <w:sz w:val="22"/>
                <w:szCs w:val="22"/>
              </w:rPr>
              <w:t>, 2026</w:t>
            </w:r>
          </w:p>
        </w:tc>
      </w:tr>
      <w:tr w:rsidR="001A7AFC" w:rsidRPr="006E2A57" w14:paraId="5097ACB5" w14:textId="77777777" w:rsidTr="009D2AAB">
        <w:trPr>
          <w:trHeight w:val="432"/>
        </w:trPr>
        <w:tc>
          <w:tcPr>
            <w:tcW w:w="8630" w:type="dxa"/>
            <w:gridSpan w:val="2"/>
          </w:tcPr>
          <w:p w14:paraId="66471904" w14:textId="1A6CF548" w:rsidR="001A7AFC" w:rsidRPr="006E2A57" w:rsidRDefault="001A7AFC" w:rsidP="001A7AFC">
            <w:pPr>
              <w:spacing w:before="80"/>
              <w:rPr>
                <w:rFonts w:ascii="Gadugi" w:hAnsi="Gadugi"/>
                <w:b/>
                <w:sz w:val="22"/>
                <w:szCs w:val="22"/>
              </w:rPr>
            </w:pPr>
            <w:r w:rsidRPr="006E2A57">
              <w:rPr>
                <w:rFonts w:ascii="Gadugi" w:hAnsi="Gadugi"/>
                <w:b/>
                <w:sz w:val="22"/>
                <w:szCs w:val="22"/>
              </w:rPr>
              <w:t>It is anticipated the final employment decision will be made by:</w:t>
            </w:r>
            <w:r w:rsidRPr="001A7AFC">
              <w:rPr>
                <w:rFonts w:ascii="Gadugi" w:hAnsi="Gadugi"/>
                <w:sz w:val="22"/>
                <w:szCs w:val="22"/>
              </w:rPr>
              <w:t xml:space="preserve"> </w:t>
            </w:r>
            <w:r w:rsidR="00FB0E62">
              <w:rPr>
                <w:rFonts w:ascii="Gadugi" w:hAnsi="Gadugi"/>
                <w:sz w:val="22"/>
                <w:szCs w:val="22"/>
              </w:rPr>
              <w:t>August 28</w:t>
            </w:r>
            <w:r w:rsidR="00842286">
              <w:rPr>
                <w:rFonts w:ascii="Gadugi" w:hAnsi="Gadugi"/>
                <w:sz w:val="22"/>
                <w:szCs w:val="22"/>
              </w:rPr>
              <w:t>, 2026</w:t>
            </w:r>
          </w:p>
        </w:tc>
      </w:tr>
    </w:tbl>
    <w:p w14:paraId="4FFFFC28" w14:textId="77777777" w:rsidR="00E4270D" w:rsidRPr="001A7AFC" w:rsidRDefault="00E4270D">
      <w:pPr>
        <w:rPr>
          <w:rFonts w:ascii="Gadugi" w:hAnsi="Gadugi"/>
          <w:i/>
          <w:sz w:val="18"/>
        </w:rPr>
      </w:pPr>
    </w:p>
    <w:p w14:paraId="47B92FAF" w14:textId="1F89DA3A" w:rsidR="00A2748A" w:rsidRDefault="00E4270D" w:rsidP="009E2BD8">
      <w:pPr>
        <w:rPr>
          <w:rFonts w:ascii="Gadugi" w:hAnsi="Gadugi"/>
          <w:sz w:val="18"/>
          <w:szCs w:val="18"/>
        </w:rPr>
      </w:pPr>
      <w:r w:rsidRPr="001A7AFC">
        <w:rPr>
          <w:rFonts w:ascii="Gadugi" w:hAnsi="Gadugi"/>
          <w:sz w:val="18"/>
          <w:szCs w:val="18"/>
        </w:rPr>
        <w:t xml:space="preserve">Appointments will be made in accordance with Article 13.02 (Appointment Procedures) and Appendix A of the </w:t>
      </w:r>
      <w:hyperlink r:id="rId6" w:history="1">
        <w:r w:rsidRPr="00CD73DB">
          <w:rPr>
            <w:rStyle w:val="Hyperlink"/>
            <w:rFonts w:ascii="Gadugi" w:hAnsi="Gadugi"/>
            <w:sz w:val="18"/>
            <w:szCs w:val="18"/>
          </w:rPr>
          <w:t>CUPE 4163 Collective Agreement</w:t>
        </w:r>
      </w:hyperlink>
      <w:r w:rsidRPr="001A7AFC">
        <w:rPr>
          <w:rFonts w:ascii="Gadugi" w:hAnsi="Gadugi"/>
          <w:sz w:val="18"/>
          <w:szCs w:val="18"/>
        </w:rPr>
        <w:t xml:space="preserve">. </w:t>
      </w:r>
      <w:r w:rsidR="00A2748A" w:rsidRPr="001A7AFC">
        <w:rPr>
          <w:rFonts w:ascii="Gadugi" w:hAnsi="Gadugi"/>
          <w:sz w:val="18"/>
          <w:szCs w:val="18"/>
        </w:rPr>
        <w:t>See Schedule 1 in the Collective Agreement for wages.</w:t>
      </w:r>
    </w:p>
    <w:p w14:paraId="5F281772" w14:textId="77777777" w:rsidR="00A2748A" w:rsidRDefault="00A2748A" w:rsidP="009E2BD8">
      <w:pPr>
        <w:rPr>
          <w:rFonts w:ascii="Gadugi" w:hAnsi="Gadugi"/>
          <w:sz w:val="18"/>
          <w:szCs w:val="18"/>
        </w:rPr>
      </w:pPr>
    </w:p>
    <w:p w14:paraId="5A561AB8" w14:textId="77777777" w:rsidR="00A2748A" w:rsidRDefault="00BE1FB3" w:rsidP="009E2BD8">
      <w:pPr>
        <w:rPr>
          <w:rFonts w:ascii="Gadugi" w:hAnsi="Gadugi"/>
          <w:i/>
          <w:sz w:val="18"/>
          <w:szCs w:val="18"/>
        </w:rPr>
      </w:pPr>
      <w:r w:rsidRPr="001A7AFC">
        <w:rPr>
          <w:rFonts w:ascii="Gadugi" w:hAnsi="Gadugi"/>
          <w:sz w:val="18"/>
          <w:szCs w:val="18"/>
        </w:rPr>
        <w:t xml:space="preserve">Selection criteria will </w:t>
      </w:r>
      <w:proofErr w:type="gramStart"/>
      <w:r w:rsidRPr="001A7AFC">
        <w:rPr>
          <w:rFonts w:ascii="Gadugi" w:hAnsi="Gadugi"/>
          <w:sz w:val="18"/>
          <w:szCs w:val="18"/>
        </w:rPr>
        <w:t>include</w:t>
      </w:r>
      <w:r w:rsidR="00E4270D" w:rsidRPr="001A7AFC">
        <w:rPr>
          <w:rFonts w:ascii="Gadugi" w:hAnsi="Gadugi"/>
          <w:sz w:val="18"/>
          <w:szCs w:val="18"/>
        </w:rPr>
        <w:t>:</w:t>
      </w:r>
      <w:proofErr w:type="gramEnd"/>
      <w:r w:rsidR="00E4270D" w:rsidRPr="001A7AFC">
        <w:rPr>
          <w:rFonts w:ascii="Gadugi" w:hAnsi="Gadugi"/>
          <w:sz w:val="18"/>
          <w:szCs w:val="18"/>
        </w:rPr>
        <w:t xml:space="preserve"> qualifications and ability based on academic merit and related experience, the career and/or pedago</w:t>
      </w:r>
      <w:r w:rsidRPr="001A7AFC">
        <w:rPr>
          <w:rFonts w:ascii="Gadugi" w:hAnsi="Gadugi"/>
          <w:sz w:val="18"/>
          <w:szCs w:val="18"/>
        </w:rPr>
        <w:t>gical value that the experience in a particular position will provide the student, the student’s preferences, and other sources of graduate student financial support being received</w:t>
      </w:r>
      <w:r w:rsidRPr="001A7AFC">
        <w:rPr>
          <w:rFonts w:ascii="Gadugi" w:hAnsi="Gadugi"/>
          <w:i/>
          <w:sz w:val="18"/>
          <w:szCs w:val="18"/>
        </w:rPr>
        <w:t xml:space="preserve">. </w:t>
      </w:r>
    </w:p>
    <w:p w14:paraId="5D9C51E4" w14:textId="77777777" w:rsidR="00A2748A" w:rsidRDefault="00A2748A" w:rsidP="009E2BD8">
      <w:pPr>
        <w:rPr>
          <w:rFonts w:ascii="Gadugi" w:hAnsi="Gadugi"/>
          <w:i/>
          <w:sz w:val="18"/>
          <w:szCs w:val="18"/>
        </w:rPr>
      </w:pPr>
    </w:p>
    <w:p w14:paraId="2735F313" w14:textId="344BDE4F" w:rsidR="009E2BD8" w:rsidRPr="001A7AFC" w:rsidRDefault="009E2BD8" w:rsidP="009E2BD8">
      <w:pPr>
        <w:rPr>
          <w:rFonts w:ascii="Gadugi" w:hAnsi="Gadugi"/>
          <w:sz w:val="18"/>
          <w:szCs w:val="18"/>
        </w:rPr>
      </w:pPr>
      <w:r w:rsidRPr="001A7AFC">
        <w:rPr>
          <w:rFonts w:ascii="Gadugi" w:hAnsi="Gadugi"/>
          <w:sz w:val="18"/>
          <w:szCs w:val="18"/>
        </w:rPr>
        <w:t>Application does not ensure employment</w:t>
      </w:r>
      <w:r w:rsidR="00C27EE1" w:rsidRPr="001A7AFC">
        <w:rPr>
          <w:rFonts w:ascii="Gadugi" w:hAnsi="Gadugi"/>
          <w:sz w:val="18"/>
          <w:szCs w:val="18"/>
        </w:rPr>
        <w:t>.</w:t>
      </w:r>
    </w:p>
    <w:p w14:paraId="1103400B" w14:textId="77777777" w:rsidR="00BE1FB3" w:rsidRPr="001A7AFC" w:rsidRDefault="00BE1FB3">
      <w:pPr>
        <w:rPr>
          <w:rFonts w:ascii="Gadugi" w:hAnsi="Gadugi"/>
          <w:sz w:val="18"/>
          <w:szCs w:val="18"/>
        </w:rPr>
      </w:pPr>
    </w:p>
    <w:p w14:paraId="0039F39C" w14:textId="1935F376" w:rsidR="002D2182" w:rsidRPr="001954F7" w:rsidRDefault="00BE1FB3" w:rsidP="001954F7">
      <w:pPr>
        <w:jc w:val="center"/>
        <w:rPr>
          <w:rFonts w:ascii="Gadugi" w:hAnsi="Gadugi"/>
          <w:b/>
          <w:i/>
          <w:sz w:val="18"/>
          <w:szCs w:val="18"/>
        </w:rPr>
      </w:pPr>
      <w:r w:rsidRPr="001A7AFC">
        <w:rPr>
          <w:rFonts w:ascii="Gadugi" w:hAnsi="Gadugi"/>
          <w:b/>
          <w:i/>
          <w:sz w:val="18"/>
          <w:szCs w:val="18"/>
        </w:rPr>
        <w:t>The University of Victoria is an equity employer a</w:t>
      </w:r>
      <w:r w:rsidR="001A7AFC">
        <w:rPr>
          <w:rFonts w:ascii="Gadugi" w:hAnsi="Gadugi"/>
          <w:b/>
          <w:i/>
          <w:sz w:val="18"/>
          <w:szCs w:val="18"/>
        </w:rPr>
        <w:t>nd encourages applications from</w:t>
      </w:r>
      <w:r w:rsidR="001A7AFC">
        <w:rPr>
          <w:rFonts w:ascii="Gadugi" w:hAnsi="Gadugi"/>
          <w:b/>
          <w:i/>
          <w:sz w:val="18"/>
          <w:szCs w:val="18"/>
        </w:rPr>
        <w:br/>
      </w:r>
      <w:r w:rsidRPr="001A7AFC">
        <w:rPr>
          <w:rFonts w:ascii="Gadugi" w:hAnsi="Gadugi"/>
          <w:b/>
          <w:i/>
          <w:sz w:val="18"/>
          <w:szCs w:val="18"/>
        </w:rPr>
        <w:t xml:space="preserve">women, persons with disabilities, visible minorities and aboriginal persons. </w:t>
      </w:r>
    </w:p>
    <w:sectPr w:rsidR="002D2182" w:rsidRPr="001954F7" w:rsidSect="002A5E08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E08"/>
    <w:rsid w:val="00027441"/>
    <w:rsid w:val="00033C1C"/>
    <w:rsid w:val="00044F25"/>
    <w:rsid w:val="000876D0"/>
    <w:rsid w:val="000B1146"/>
    <w:rsid w:val="000D3510"/>
    <w:rsid w:val="000D4F31"/>
    <w:rsid w:val="000E4B33"/>
    <w:rsid w:val="00145658"/>
    <w:rsid w:val="001954F7"/>
    <w:rsid w:val="00195AB1"/>
    <w:rsid w:val="001A7AFC"/>
    <w:rsid w:val="0021713B"/>
    <w:rsid w:val="00245E8A"/>
    <w:rsid w:val="00267A26"/>
    <w:rsid w:val="002A5E08"/>
    <w:rsid w:val="002D2182"/>
    <w:rsid w:val="00354816"/>
    <w:rsid w:val="003D1B4C"/>
    <w:rsid w:val="00425A9F"/>
    <w:rsid w:val="004E4530"/>
    <w:rsid w:val="00513659"/>
    <w:rsid w:val="00537F15"/>
    <w:rsid w:val="005924B1"/>
    <w:rsid w:val="005B72BB"/>
    <w:rsid w:val="0062139A"/>
    <w:rsid w:val="00652591"/>
    <w:rsid w:val="006C41EE"/>
    <w:rsid w:val="006F25A8"/>
    <w:rsid w:val="006F68F2"/>
    <w:rsid w:val="007122E5"/>
    <w:rsid w:val="00726DC7"/>
    <w:rsid w:val="0076742E"/>
    <w:rsid w:val="007E0EF8"/>
    <w:rsid w:val="00842286"/>
    <w:rsid w:val="0088091C"/>
    <w:rsid w:val="0088368D"/>
    <w:rsid w:val="008B74B2"/>
    <w:rsid w:val="009A4FD2"/>
    <w:rsid w:val="009E26A6"/>
    <w:rsid w:val="009E2BD8"/>
    <w:rsid w:val="00A2748A"/>
    <w:rsid w:val="00A614F9"/>
    <w:rsid w:val="00AB0B7C"/>
    <w:rsid w:val="00AD6810"/>
    <w:rsid w:val="00AF1B5E"/>
    <w:rsid w:val="00B14141"/>
    <w:rsid w:val="00B23D2A"/>
    <w:rsid w:val="00BB2584"/>
    <w:rsid w:val="00BE160E"/>
    <w:rsid w:val="00BE1FB3"/>
    <w:rsid w:val="00BE5408"/>
    <w:rsid w:val="00C27EE1"/>
    <w:rsid w:val="00C671E3"/>
    <w:rsid w:val="00C754A2"/>
    <w:rsid w:val="00C82879"/>
    <w:rsid w:val="00CB4AAC"/>
    <w:rsid w:val="00CD73DB"/>
    <w:rsid w:val="00D325DB"/>
    <w:rsid w:val="00D52022"/>
    <w:rsid w:val="00D9245D"/>
    <w:rsid w:val="00DF01BB"/>
    <w:rsid w:val="00E4270D"/>
    <w:rsid w:val="00E72509"/>
    <w:rsid w:val="00EB56D9"/>
    <w:rsid w:val="00EE4EE3"/>
    <w:rsid w:val="00F00564"/>
    <w:rsid w:val="00FB0E62"/>
    <w:rsid w:val="00FB3DAB"/>
    <w:rsid w:val="00FC4E1B"/>
    <w:rsid w:val="00FC710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FC2E4D"/>
  <w15:docId w15:val="{CBBD92C6-3642-41E6-8406-197D9310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5E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11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14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218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6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72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vic.ca/hr/assets/docs/labourrelations/collectiveagreements/4163-comps-1-and-2.pdf" TargetMode="External"/><Relationship Id="rId5" Type="http://schemas.openxmlformats.org/officeDocument/2006/relationships/hyperlink" Target="mailto:jessicadetta@uvic.c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Victoria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epls2</dc:creator>
  <cp:keywords/>
  <cp:lastModifiedBy>Irina Bogachek</cp:lastModifiedBy>
  <cp:revision>15</cp:revision>
  <cp:lastPrinted>2022-09-09T17:48:00Z</cp:lastPrinted>
  <dcterms:created xsi:type="dcterms:W3CDTF">2026-06-15T19:25:00Z</dcterms:created>
  <dcterms:modified xsi:type="dcterms:W3CDTF">2026-08-18T03:43:00Z</dcterms:modified>
</cp:coreProperties>
</file>