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2E143" w14:textId="77777777" w:rsidR="00941022" w:rsidRDefault="00941022" w:rsidP="00941022">
      <w:pPr>
        <w:spacing w:before="6" w:line="451" w:lineRule="exact"/>
        <w:ind w:left="834" w:right="915"/>
        <w:jc w:val="center"/>
        <w:rPr>
          <w:rFonts w:ascii="Calisto MT"/>
          <w:b/>
          <w:sz w:val="36"/>
        </w:rPr>
      </w:pPr>
      <w:bookmarkStart w:id="0" w:name="_GoBack"/>
      <w:bookmarkEnd w:id="0"/>
    </w:p>
    <w:p w14:paraId="6E78A8AB" w14:textId="77777777" w:rsidR="00941022" w:rsidRDefault="00941022" w:rsidP="00941022">
      <w:pPr>
        <w:spacing w:before="6" w:line="451" w:lineRule="exact"/>
        <w:ind w:left="834" w:right="915"/>
        <w:jc w:val="center"/>
        <w:rPr>
          <w:rFonts w:ascii="Calisto MT"/>
          <w:b/>
          <w:sz w:val="36"/>
        </w:rPr>
      </w:pPr>
      <w:r>
        <w:rPr>
          <w:rFonts w:ascii="Calisto MT"/>
          <w:b/>
          <w:sz w:val="36"/>
        </w:rPr>
        <w:t>Rubric for Evaluating PhD Candidacy Exam</w:t>
      </w:r>
      <w:r w:rsidR="00744648">
        <w:rPr>
          <w:rFonts w:ascii="Calisto MT"/>
          <w:b/>
          <w:sz w:val="36"/>
        </w:rPr>
        <w:t>ination</w:t>
      </w:r>
    </w:p>
    <w:p w14:paraId="25EBA674" w14:textId="77777777" w:rsidR="00941022" w:rsidRDefault="00941022" w:rsidP="00941022">
      <w:pPr>
        <w:pStyle w:val="BodyText"/>
        <w:spacing w:line="252" w:lineRule="exact"/>
        <w:ind w:left="837" w:right="915"/>
        <w:jc w:val="center"/>
        <w:rPr>
          <w:color w:val="C00000"/>
        </w:rPr>
      </w:pPr>
    </w:p>
    <w:p w14:paraId="5C5D6D35" w14:textId="62E263EE" w:rsidR="00941022" w:rsidRDefault="00941022" w:rsidP="00941022">
      <w:pPr>
        <w:pStyle w:val="BodyText"/>
        <w:spacing w:line="252" w:lineRule="exact"/>
        <w:ind w:left="837" w:right="915"/>
        <w:jc w:val="center"/>
        <w:rPr>
          <w:color w:val="C00000"/>
        </w:rPr>
      </w:pPr>
      <w:r>
        <w:rPr>
          <w:color w:val="C00000"/>
        </w:rPr>
        <w:t xml:space="preserve">Committee Members and Students are responsible for being aware of the evaluation rubric in advance of the </w:t>
      </w:r>
      <w:r w:rsidR="00744648">
        <w:rPr>
          <w:color w:val="C00000"/>
        </w:rPr>
        <w:t>examination</w:t>
      </w:r>
      <w:r>
        <w:rPr>
          <w:color w:val="C00000"/>
        </w:rPr>
        <w:t>.</w:t>
      </w:r>
    </w:p>
    <w:p w14:paraId="07336585" w14:textId="77777777" w:rsidR="00941022" w:rsidRDefault="00941022" w:rsidP="00941022">
      <w:pPr>
        <w:pStyle w:val="BodyText"/>
        <w:spacing w:line="252" w:lineRule="exact"/>
        <w:ind w:left="837" w:right="915"/>
        <w:jc w:val="center"/>
      </w:pPr>
    </w:p>
    <w:p w14:paraId="59CA5BEF" w14:textId="77777777" w:rsidR="00941022" w:rsidRPr="00826553" w:rsidRDefault="00941022" w:rsidP="00941022">
      <w:pPr>
        <w:pStyle w:val="BodyText"/>
        <w:spacing w:line="252" w:lineRule="exact"/>
        <w:ind w:left="837" w:right="915"/>
        <w:jc w:val="center"/>
      </w:pPr>
    </w:p>
    <w:p w14:paraId="74608BC1" w14:textId="36DE6F83" w:rsidR="006E098F" w:rsidRDefault="006E098F" w:rsidP="00941022">
      <w:pPr>
        <w:pStyle w:val="Heading1"/>
        <w:tabs>
          <w:tab w:val="left" w:pos="7419"/>
        </w:tabs>
      </w:pPr>
      <w:r>
        <w:t>Date of Exam:</w:t>
      </w:r>
    </w:p>
    <w:p w14:paraId="64DF6BD4" w14:textId="77777777" w:rsidR="006E098F" w:rsidRDefault="006E098F" w:rsidP="00941022">
      <w:pPr>
        <w:pStyle w:val="Heading1"/>
        <w:tabs>
          <w:tab w:val="left" w:pos="7419"/>
        </w:tabs>
      </w:pPr>
    </w:p>
    <w:p w14:paraId="4335B7A4" w14:textId="08323C97" w:rsidR="00941022" w:rsidRPr="006E098F" w:rsidRDefault="00A11C0A" w:rsidP="006E098F">
      <w:pPr>
        <w:spacing w:before="1"/>
        <w:ind w:left="219"/>
        <w:rPr>
          <w:rFonts w:ascii="Calisto MT"/>
          <w:b/>
        </w:rPr>
      </w:pPr>
      <w:r>
        <w:rPr>
          <w:rFonts w:ascii="Calisto MT"/>
          <w:b/>
        </w:rPr>
        <w:t>Student Name:</w:t>
      </w:r>
      <w:r>
        <w:rPr>
          <w:rFonts w:ascii="Calisto MT"/>
          <w:b/>
        </w:rPr>
        <w:tab/>
      </w:r>
      <w:r>
        <w:rPr>
          <w:rFonts w:ascii="Calisto MT"/>
          <w:b/>
        </w:rPr>
        <w:tab/>
      </w:r>
      <w:r>
        <w:rPr>
          <w:rFonts w:ascii="Calisto MT"/>
          <w:b/>
        </w:rPr>
        <w:tab/>
      </w:r>
      <w:r>
        <w:rPr>
          <w:rFonts w:ascii="Calisto MT"/>
          <w:b/>
        </w:rPr>
        <w:tab/>
      </w:r>
      <w:r>
        <w:rPr>
          <w:rFonts w:ascii="Calisto MT"/>
          <w:b/>
        </w:rPr>
        <w:tab/>
      </w:r>
      <w:r w:rsidR="006E098F">
        <w:rPr>
          <w:rFonts w:ascii="Calisto MT"/>
          <w:b/>
        </w:rPr>
        <w:t>Student Number:</w:t>
      </w:r>
      <w:r w:rsidR="00941022">
        <w:tab/>
      </w:r>
    </w:p>
    <w:p w14:paraId="45583698" w14:textId="1B1D73A6" w:rsidR="00941022" w:rsidRDefault="00941022" w:rsidP="006E098F">
      <w:pPr>
        <w:spacing w:before="1"/>
        <w:rPr>
          <w:rFonts w:ascii="Calisto MT"/>
          <w:b/>
        </w:rPr>
      </w:pPr>
    </w:p>
    <w:p w14:paraId="64335157" w14:textId="15147532" w:rsidR="00941022" w:rsidRDefault="00941022" w:rsidP="00941022">
      <w:pPr>
        <w:spacing w:before="1"/>
        <w:ind w:left="219"/>
        <w:rPr>
          <w:rFonts w:ascii="Calisto MT"/>
          <w:b/>
        </w:rPr>
      </w:pPr>
      <w:r>
        <w:rPr>
          <w:rFonts w:ascii="Calisto MT"/>
          <w:b/>
        </w:rPr>
        <w:t>PhD Candidacy examination committee members</w:t>
      </w:r>
      <w:r w:rsidR="00D15D57">
        <w:rPr>
          <w:rFonts w:ascii="Calisto MT"/>
          <w:b/>
        </w:rPr>
        <w:t>:</w:t>
      </w:r>
    </w:p>
    <w:p w14:paraId="1FC45491" w14:textId="3BDEBF1E" w:rsidR="00941022" w:rsidRDefault="00941022" w:rsidP="00292718">
      <w:pPr>
        <w:ind w:left="219"/>
        <w:rPr>
          <w:rFonts w:ascii="Calisto MT"/>
        </w:rPr>
      </w:pPr>
    </w:p>
    <w:p w14:paraId="6B56B96A" w14:textId="4528AC55" w:rsidR="00A42BD7" w:rsidRDefault="00A42BD7" w:rsidP="00292718">
      <w:pPr>
        <w:ind w:left="219"/>
        <w:rPr>
          <w:rFonts w:ascii="Calisto MT"/>
        </w:rPr>
      </w:pPr>
    </w:p>
    <w:p w14:paraId="446809BA" w14:textId="77777777" w:rsidR="001054E2" w:rsidRDefault="001054E2" w:rsidP="00292718">
      <w:pPr>
        <w:ind w:left="219"/>
        <w:rPr>
          <w:rFonts w:ascii="Calisto MT"/>
        </w:rPr>
      </w:pPr>
    </w:p>
    <w:p w14:paraId="0E04AABC" w14:textId="6416B7F3" w:rsidR="00A42BD7" w:rsidRDefault="00A42BD7" w:rsidP="00292718">
      <w:pPr>
        <w:ind w:left="219"/>
        <w:rPr>
          <w:rFonts w:ascii="Calisto MT"/>
        </w:rPr>
      </w:pPr>
    </w:p>
    <w:p w14:paraId="569BD452" w14:textId="332D2EF9" w:rsidR="00A42BD7" w:rsidRDefault="00A42BD7" w:rsidP="00292718">
      <w:pPr>
        <w:ind w:left="219"/>
        <w:rPr>
          <w:rFonts w:ascii="Calisto MT"/>
        </w:rPr>
      </w:pPr>
    </w:p>
    <w:p w14:paraId="676FD07C" w14:textId="77777777" w:rsidR="00A42BD7" w:rsidRPr="00292718" w:rsidRDefault="00A42BD7" w:rsidP="00292718">
      <w:pPr>
        <w:ind w:left="219"/>
        <w:rPr>
          <w:rFonts w:ascii="Calisto MT"/>
        </w:rPr>
      </w:pPr>
    </w:p>
    <w:p w14:paraId="49ED0FF9" w14:textId="478421E3" w:rsidR="00941022" w:rsidRPr="00292718" w:rsidRDefault="00941022" w:rsidP="00292718">
      <w:pPr>
        <w:ind w:left="219"/>
        <w:rPr>
          <w:rFonts w:ascii="Calisto MT"/>
        </w:rPr>
      </w:pPr>
    </w:p>
    <w:p w14:paraId="3314DD7A" w14:textId="16ED65BA" w:rsidR="00CC7125" w:rsidRDefault="00CF4C4F" w:rsidP="00292718">
      <w:pPr>
        <w:ind w:left="219"/>
        <w:rPr>
          <w:rFonts w:ascii="Calisto MT"/>
        </w:rPr>
      </w:pPr>
      <w:r>
        <w:rPr>
          <w:rFonts w:ascii="Calisto MT"/>
        </w:rPr>
        <w:t>Examination Procedure</w:t>
      </w:r>
    </w:p>
    <w:p w14:paraId="2C644014" w14:textId="75C75893" w:rsidR="00CF4C4F" w:rsidRDefault="0007159B" w:rsidP="00CF4C4F">
      <w:pPr>
        <w:pStyle w:val="ListParagraph"/>
        <w:numPr>
          <w:ilvl w:val="0"/>
          <w:numId w:val="23"/>
        </w:numPr>
        <w:rPr>
          <w:rFonts w:ascii="Calisto MT"/>
        </w:rPr>
      </w:pPr>
      <w:r>
        <w:rPr>
          <w:rFonts w:ascii="Calisto MT"/>
        </w:rPr>
        <w:t>Candidate presents a brief (~20 minute) summery of the work</w:t>
      </w:r>
    </w:p>
    <w:p w14:paraId="0D968275" w14:textId="5AFD20C3" w:rsidR="0007159B" w:rsidRDefault="0007159B" w:rsidP="00CF4C4F">
      <w:pPr>
        <w:pStyle w:val="ListParagraph"/>
        <w:numPr>
          <w:ilvl w:val="0"/>
          <w:numId w:val="23"/>
        </w:numPr>
        <w:rPr>
          <w:rFonts w:ascii="Calisto MT"/>
        </w:rPr>
      </w:pPr>
      <w:r>
        <w:rPr>
          <w:rFonts w:ascii="Calisto MT"/>
        </w:rPr>
        <w:t>Examining committee asks at least two rounds of questions</w:t>
      </w:r>
      <w:r w:rsidR="00890170">
        <w:rPr>
          <w:rFonts w:ascii="Calisto MT"/>
        </w:rPr>
        <w:t xml:space="preserve">. The set of question should address </w:t>
      </w:r>
      <w:r w:rsidR="00A42BD7">
        <w:rPr>
          <w:rFonts w:ascii="Calisto MT"/>
        </w:rPr>
        <w:t>the</w:t>
      </w:r>
      <w:r w:rsidR="00890170">
        <w:rPr>
          <w:rFonts w:ascii="Calisto MT"/>
        </w:rPr>
        <w:t xml:space="preserve"> attributes in this rubric.</w:t>
      </w:r>
      <w:r w:rsidR="00890170" w:rsidRPr="00890170">
        <w:rPr>
          <w:rFonts w:ascii="Calisto MT"/>
        </w:rPr>
        <w:t xml:space="preserve"> </w:t>
      </w:r>
      <w:r w:rsidR="00890170">
        <w:rPr>
          <w:rFonts w:ascii="Calisto MT"/>
        </w:rPr>
        <w:t>In particular, questions must assess the candidate</w:t>
      </w:r>
      <w:r w:rsidR="00890170">
        <w:rPr>
          <w:rFonts w:ascii="Calisto MT"/>
        </w:rPr>
        <w:t>’</w:t>
      </w:r>
      <w:r w:rsidR="00890170">
        <w:rPr>
          <w:rFonts w:ascii="Calisto MT"/>
        </w:rPr>
        <w:t>s</w:t>
      </w:r>
    </w:p>
    <w:p w14:paraId="0C4258ED" w14:textId="07B8B22E" w:rsidR="00890170" w:rsidRDefault="00890170" w:rsidP="00890170">
      <w:pPr>
        <w:pStyle w:val="ListParagraph"/>
        <w:numPr>
          <w:ilvl w:val="1"/>
          <w:numId w:val="23"/>
        </w:numPr>
        <w:rPr>
          <w:rFonts w:ascii="Calisto MT"/>
        </w:rPr>
      </w:pPr>
      <w:r>
        <w:rPr>
          <w:rFonts w:ascii="Calisto MT"/>
        </w:rPr>
        <w:t>Understanding of the subject matter and associate literature.</w:t>
      </w:r>
    </w:p>
    <w:p w14:paraId="53984495" w14:textId="2FD520B9" w:rsidR="00890170" w:rsidRDefault="00890170" w:rsidP="00890170">
      <w:pPr>
        <w:pStyle w:val="ListParagraph"/>
        <w:numPr>
          <w:ilvl w:val="1"/>
          <w:numId w:val="23"/>
        </w:numPr>
        <w:rPr>
          <w:rFonts w:ascii="Calisto MT"/>
        </w:rPr>
      </w:pPr>
      <w:r>
        <w:rPr>
          <w:rFonts w:ascii="Calisto MT"/>
        </w:rPr>
        <w:t>Breath of knowledge in the relevant areas.</w:t>
      </w:r>
    </w:p>
    <w:p w14:paraId="1E551E71" w14:textId="69B9BD5C" w:rsidR="00890170" w:rsidRDefault="00890170" w:rsidP="00890170">
      <w:pPr>
        <w:pStyle w:val="ListParagraph"/>
        <w:numPr>
          <w:ilvl w:val="1"/>
          <w:numId w:val="23"/>
        </w:numPr>
        <w:rPr>
          <w:rFonts w:ascii="Calisto MT"/>
        </w:rPr>
      </w:pPr>
      <w:r>
        <w:rPr>
          <w:rFonts w:ascii="Calisto MT"/>
        </w:rPr>
        <w:t>Understanding of the fundamental concepts and methodology.</w:t>
      </w:r>
    </w:p>
    <w:p w14:paraId="7CF6B8AC" w14:textId="77777777" w:rsidR="0007159B" w:rsidRDefault="0007159B" w:rsidP="00CF4C4F">
      <w:pPr>
        <w:pStyle w:val="ListParagraph"/>
        <w:numPr>
          <w:ilvl w:val="0"/>
          <w:numId w:val="23"/>
        </w:numPr>
        <w:rPr>
          <w:rFonts w:ascii="Calisto MT"/>
        </w:rPr>
      </w:pPr>
      <w:r>
        <w:rPr>
          <w:rFonts w:ascii="Calisto MT"/>
        </w:rPr>
        <w:t>When questioning is completed, the candidate is asked to leave the room</w:t>
      </w:r>
    </w:p>
    <w:p w14:paraId="6C748119" w14:textId="77777777" w:rsidR="00A42BD7" w:rsidRDefault="0007159B" w:rsidP="00CF4C4F">
      <w:pPr>
        <w:pStyle w:val="ListParagraph"/>
        <w:numPr>
          <w:ilvl w:val="0"/>
          <w:numId w:val="23"/>
        </w:numPr>
        <w:rPr>
          <w:rFonts w:ascii="Calisto MT"/>
        </w:rPr>
      </w:pPr>
      <w:r w:rsidRPr="0007159B">
        <w:rPr>
          <w:rFonts w:ascii="Calisto MT"/>
        </w:rPr>
        <w:t xml:space="preserve">Each committee member must complete the attached response sheets </w:t>
      </w:r>
      <w:r w:rsidRPr="00A42BD7">
        <w:rPr>
          <w:rFonts w:ascii="Calisto MT"/>
          <w:b/>
          <w:bCs/>
        </w:rPr>
        <w:t>separately</w:t>
      </w:r>
      <w:r w:rsidR="0092534B" w:rsidRPr="00A42BD7">
        <w:rPr>
          <w:rFonts w:ascii="Calisto MT"/>
          <w:b/>
          <w:bCs/>
        </w:rPr>
        <w:t xml:space="preserve"> and prior to the post-oral discussion</w:t>
      </w:r>
      <w:r w:rsidR="00890170">
        <w:rPr>
          <w:rFonts w:ascii="Calisto MT"/>
        </w:rPr>
        <w:t>.</w:t>
      </w:r>
    </w:p>
    <w:p w14:paraId="7B9DF93C" w14:textId="4C898E33" w:rsidR="0007159B" w:rsidRDefault="00890170" w:rsidP="00CF4C4F">
      <w:pPr>
        <w:pStyle w:val="ListParagraph"/>
        <w:numPr>
          <w:ilvl w:val="0"/>
          <w:numId w:val="23"/>
        </w:numPr>
        <w:rPr>
          <w:rFonts w:ascii="Calisto MT"/>
        </w:rPr>
      </w:pPr>
      <w:r>
        <w:lastRenderedPageBreak/>
        <w:t xml:space="preserve">For each attribute that a committee member feels is somewhat or very deficient, a short explanation should be provided. </w:t>
      </w:r>
      <w:r>
        <w:rPr>
          <w:b/>
        </w:rPr>
        <w:t xml:space="preserve">Confidential Comment </w:t>
      </w:r>
      <w:r>
        <w:t>sections at the bottom of the rubric are provided for explanations.</w:t>
      </w:r>
    </w:p>
    <w:p w14:paraId="3CF49DC2" w14:textId="35079040" w:rsidR="00890170" w:rsidRDefault="0092534B" w:rsidP="00CF4C4F">
      <w:pPr>
        <w:pStyle w:val="ListParagraph"/>
        <w:numPr>
          <w:ilvl w:val="0"/>
          <w:numId w:val="23"/>
        </w:numPr>
        <w:rPr>
          <w:rFonts w:ascii="Calisto MT"/>
        </w:rPr>
      </w:pPr>
      <w:r>
        <w:rPr>
          <w:rFonts w:ascii="Calisto MT"/>
        </w:rPr>
        <w:t xml:space="preserve">The committee conducts post-oral discussion </w:t>
      </w:r>
      <w:r w:rsidRPr="0092534B">
        <w:rPr>
          <w:rFonts w:ascii="Calisto MT"/>
          <w:i/>
          <w:iCs/>
        </w:rPr>
        <w:t>in camera</w:t>
      </w:r>
      <w:r w:rsidR="00A42BD7">
        <w:rPr>
          <w:rFonts w:ascii="Calisto MT"/>
        </w:rPr>
        <w:t xml:space="preserve">. The discussion and decision of the examining committee should be based on the </w:t>
      </w:r>
      <w:r w:rsidR="00890170">
        <w:rPr>
          <w:rFonts w:ascii="Calisto MT"/>
        </w:rPr>
        <w:t>completed rubrics</w:t>
      </w:r>
      <w:r w:rsidR="00A42BD7">
        <w:rPr>
          <w:rFonts w:ascii="Calisto MT"/>
        </w:rPr>
        <w:t>.</w:t>
      </w:r>
    </w:p>
    <w:p w14:paraId="60DEA510" w14:textId="335CB588" w:rsidR="0092534B" w:rsidRPr="0007159B" w:rsidRDefault="009E2F55" w:rsidP="00CF4C4F">
      <w:pPr>
        <w:pStyle w:val="ListParagraph"/>
        <w:numPr>
          <w:ilvl w:val="0"/>
          <w:numId w:val="23"/>
        </w:numPr>
        <w:rPr>
          <w:rFonts w:ascii="Calisto MT"/>
        </w:rPr>
      </w:pPr>
      <w:r>
        <w:rPr>
          <w:rFonts w:ascii="Calisto MT"/>
        </w:rPr>
        <w:t>The committee choose an outcome.</w:t>
      </w:r>
      <w:r w:rsidR="00890170">
        <w:rPr>
          <w:rFonts w:ascii="Calisto MT"/>
        </w:rPr>
        <w:t xml:space="preserve"> </w:t>
      </w:r>
    </w:p>
    <w:p w14:paraId="5E63BF19" w14:textId="77777777" w:rsidR="00CF4C4F" w:rsidRPr="00292718" w:rsidRDefault="00CF4C4F" w:rsidP="00292718">
      <w:pPr>
        <w:ind w:left="219"/>
        <w:rPr>
          <w:rFonts w:ascii="Calisto MT"/>
        </w:rPr>
      </w:pPr>
    </w:p>
    <w:p w14:paraId="6FC61F0F" w14:textId="77777777" w:rsidR="00941022" w:rsidRDefault="00941022" w:rsidP="00941022">
      <w:pPr>
        <w:pStyle w:val="BodyText"/>
        <w:spacing w:before="6"/>
        <w:rPr>
          <w:b/>
          <w:sz w:val="19"/>
        </w:rPr>
      </w:pPr>
    </w:p>
    <w:p w14:paraId="5C0ACBF2" w14:textId="77777777" w:rsidR="00941022" w:rsidRDefault="00941022" w:rsidP="00941022">
      <w:pPr>
        <w:spacing w:line="263" w:lineRule="exact"/>
        <w:ind w:left="219"/>
        <w:rPr>
          <w:rFonts w:ascii="Calisto MT"/>
        </w:rPr>
      </w:pPr>
      <w:r>
        <w:rPr>
          <w:rFonts w:ascii="Calisto MT"/>
        </w:rPr>
        <w:t xml:space="preserve">Completed forms are to be treated as </w:t>
      </w:r>
      <w:r>
        <w:rPr>
          <w:rFonts w:ascii="Calisto MT"/>
          <w:b/>
        </w:rPr>
        <w:t xml:space="preserve">confidential </w:t>
      </w:r>
      <w:r>
        <w:rPr>
          <w:rFonts w:ascii="Calisto MT"/>
        </w:rPr>
        <w:t xml:space="preserve">and are to be </w:t>
      </w:r>
      <w:r>
        <w:rPr>
          <w:rFonts w:ascii="Calisto MT"/>
          <w:b/>
        </w:rPr>
        <w:t>turned in to the graduate program director</w:t>
      </w:r>
      <w:r w:rsidRPr="00890170">
        <w:rPr>
          <w:rFonts w:ascii="Calisto MT"/>
          <w:b/>
        </w:rPr>
        <w:t>, not to the student.</w:t>
      </w:r>
    </w:p>
    <w:p w14:paraId="24A88AB1" w14:textId="77777777" w:rsidR="00941022" w:rsidRDefault="00941022" w:rsidP="00941022">
      <w:pPr>
        <w:pStyle w:val="BodyText"/>
        <w:spacing w:before="10"/>
        <w:rPr>
          <w:sz w:val="20"/>
        </w:rPr>
      </w:pPr>
    </w:p>
    <w:p w14:paraId="70DD7673" w14:textId="2FBF59E0" w:rsidR="00941022" w:rsidRDefault="00941022" w:rsidP="00941022">
      <w:pPr>
        <w:pStyle w:val="BodyText"/>
        <w:spacing w:line="237" w:lineRule="auto"/>
        <w:ind w:left="219" w:right="838"/>
        <w:sectPr w:rsidR="00941022" w:rsidSect="001054E2">
          <w:headerReference w:type="default" r:id="rId8"/>
          <w:pgSz w:w="15840" w:h="12240" w:orient="landscape"/>
          <w:pgMar w:top="1202" w:right="420" w:bottom="278" w:left="499" w:header="771" w:footer="720" w:gutter="0"/>
          <w:cols w:space="720"/>
        </w:sectPr>
      </w:pPr>
      <w:r>
        <w:t xml:space="preserve">A summary of written comments and overall evaluation from the committee members </w:t>
      </w:r>
      <w:r>
        <w:rPr>
          <w:b/>
        </w:rPr>
        <w:t xml:space="preserve">will be provided </w:t>
      </w:r>
      <w:r>
        <w:t>to the student</w:t>
      </w:r>
      <w:r w:rsidR="00890170">
        <w:t xml:space="preserve"> and</w:t>
      </w:r>
      <w:r>
        <w:t xml:space="preserve"> </w:t>
      </w:r>
      <w:r w:rsidR="00517222">
        <w:t>a</w:t>
      </w:r>
      <w:r>
        <w:t>dvisor</w:t>
      </w:r>
      <w:r w:rsidR="00517222">
        <w:t>/s</w:t>
      </w:r>
      <w:r w:rsidR="0089017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3480"/>
        <w:gridCol w:w="3238"/>
      </w:tblGrid>
      <w:tr w:rsidR="002A6957" w14:paraId="75062539" w14:textId="77777777" w:rsidTr="00127F09">
        <w:tc>
          <w:tcPr>
            <w:tcW w:w="2122" w:type="dxa"/>
          </w:tcPr>
          <w:p w14:paraId="7B1604EC" w14:textId="77777777" w:rsidR="002A6957" w:rsidRDefault="002A6957" w:rsidP="005135D6">
            <w:r>
              <w:lastRenderedPageBreak/>
              <w:t xml:space="preserve">Attribute for </w:t>
            </w:r>
            <w:r w:rsidR="00744648">
              <w:t>Written</w:t>
            </w:r>
          </w:p>
        </w:tc>
        <w:tc>
          <w:tcPr>
            <w:tcW w:w="4110" w:type="dxa"/>
          </w:tcPr>
          <w:p w14:paraId="16C7C859" w14:textId="77777777" w:rsidR="002A6957" w:rsidRDefault="002A6957" w:rsidP="005135D6">
            <w:r>
              <w:t>Does Not Meet Expectations</w:t>
            </w:r>
          </w:p>
        </w:tc>
        <w:tc>
          <w:tcPr>
            <w:tcW w:w="3480" w:type="dxa"/>
          </w:tcPr>
          <w:p w14:paraId="095DC67E" w14:textId="77777777" w:rsidR="002A6957" w:rsidRDefault="002A6957" w:rsidP="00517222">
            <w:r>
              <w:t>Meets Expectations</w:t>
            </w:r>
          </w:p>
        </w:tc>
        <w:tc>
          <w:tcPr>
            <w:tcW w:w="3238" w:type="dxa"/>
          </w:tcPr>
          <w:p w14:paraId="6D94802D" w14:textId="77777777" w:rsidR="002A6957" w:rsidRDefault="002A6957" w:rsidP="00517222">
            <w:r>
              <w:t>Exceeds Expectations</w:t>
            </w:r>
          </w:p>
        </w:tc>
      </w:tr>
      <w:tr w:rsidR="000F05F9" w14:paraId="607368D9" w14:textId="77777777" w:rsidTr="00127F09">
        <w:tc>
          <w:tcPr>
            <w:tcW w:w="2122" w:type="dxa"/>
          </w:tcPr>
          <w:p w14:paraId="2E5D8F8A" w14:textId="77777777" w:rsidR="000F05F9" w:rsidRDefault="005135D6" w:rsidP="000F05F9">
            <w:r>
              <w:t>Quality of writing</w:t>
            </w:r>
          </w:p>
        </w:tc>
        <w:tc>
          <w:tcPr>
            <w:tcW w:w="4110" w:type="dxa"/>
          </w:tcPr>
          <w:p w14:paraId="56586684" w14:textId="77777777" w:rsidR="000F05F9" w:rsidRDefault="005135D6" w:rsidP="00CC2770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Writing is weak</w:t>
            </w:r>
          </w:p>
          <w:p w14:paraId="1861B770" w14:textId="77777777" w:rsidR="005135D6" w:rsidRDefault="005135D6" w:rsidP="00CC2770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Numerous grammatical and spelling errors apparent</w:t>
            </w:r>
          </w:p>
          <w:p w14:paraId="77C70339" w14:textId="77777777" w:rsidR="005135D6" w:rsidRDefault="005135D6" w:rsidP="00CC2770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Organization is poor</w:t>
            </w:r>
          </w:p>
          <w:p w14:paraId="28D3A31C" w14:textId="77777777" w:rsidR="005135D6" w:rsidRDefault="005135D6" w:rsidP="00CC2770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Documentation is poor</w:t>
            </w:r>
          </w:p>
        </w:tc>
        <w:tc>
          <w:tcPr>
            <w:tcW w:w="3480" w:type="dxa"/>
          </w:tcPr>
          <w:p w14:paraId="5A253752" w14:textId="47E14694" w:rsidR="005135D6" w:rsidRDefault="005135D6" w:rsidP="00776461">
            <w:pPr>
              <w:pStyle w:val="ListParagraph"/>
              <w:numPr>
                <w:ilvl w:val="0"/>
                <w:numId w:val="16"/>
              </w:numPr>
              <w:ind w:left="216" w:hanging="283"/>
            </w:pPr>
            <w:r>
              <w:t xml:space="preserve">Writing is </w:t>
            </w:r>
            <w:r w:rsidR="00D166E3">
              <w:t>adequate</w:t>
            </w:r>
          </w:p>
          <w:p w14:paraId="60C82FEF" w14:textId="7FAB2A72" w:rsidR="005135D6" w:rsidRDefault="006D45E4" w:rsidP="00776461">
            <w:pPr>
              <w:pStyle w:val="ListParagraph"/>
              <w:numPr>
                <w:ilvl w:val="0"/>
                <w:numId w:val="16"/>
              </w:numPr>
              <w:ind w:left="216" w:hanging="283"/>
            </w:pPr>
            <w:r>
              <w:t>Some</w:t>
            </w:r>
            <w:r w:rsidR="005135D6">
              <w:t xml:space="preserve"> grammatical and spelling errors </w:t>
            </w:r>
            <w:r w:rsidR="00776461">
              <w:t>apparent</w:t>
            </w:r>
          </w:p>
          <w:p w14:paraId="7AE3DA48" w14:textId="6B246799" w:rsidR="005135D6" w:rsidRDefault="005135D6" w:rsidP="00776461">
            <w:pPr>
              <w:pStyle w:val="ListParagraph"/>
              <w:numPr>
                <w:ilvl w:val="0"/>
                <w:numId w:val="16"/>
              </w:numPr>
              <w:ind w:left="216" w:hanging="283"/>
            </w:pPr>
            <w:r>
              <w:t xml:space="preserve">Organization is </w:t>
            </w:r>
            <w:r w:rsidR="006D45E4">
              <w:t>acceptable</w:t>
            </w:r>
          </w:p>
          <w:p w14:paraId="123A0308" w14:textId="0C11ACA2" w:rsidR="000F05F9" w:rsidRDefault="005135D6" w:rsidP="00776461">
            <w:pPr>
              <w:pStyle w:val="ListParagraph"/>
              <w:numPr>
                <w:ilvl w:val="0"/>
                <w:numId w:val="16"/>
              </w:numPr>
              <w:ind w:left="216" w:hanging="283"/>
            </w:pPr>
            <w:r>
              <w:t xml:space="preserve">Documentation is </w:t>
            </w:r>
            <w:r w:rsidR="006D45E4">
              <w:t>adequate</w:t>
            </w:r>
          </w:p>
        </w:tc>
        <w:tc>
          <w:tcPr>
            <w:tcW w:w="3238" w:type="dxa"/>
          </w:tcPr>
          <w:p w14:paraId="5692FB95" w14:textId="0951715C" w:rsidR="005135D6" w:rsidRDefault="005135D6" w:rsidP="00414A63">
            <w:pPr>
              <w:pStyle w:val="ListParagraph"/>
              <w:numPr>
                <w:ilvl w:val="0"/>
                <w:numId w:val="18"/>
              </w:numPr>
              <w:ind w:left="216" w:hanging="283"/>
            </w:pPr>
            <w:r>
              <w:t xml:space="preserve">Writing is </w:t>
            </w:r>
            <w:r w:rsidR="000D3EF4">
              <w:t>high</w:t>
            </w:r>
            <w:r w:rsidR="006D45E4">
              <w:t xml:space="preserve"> quality</w:t>
            </w:r>
          </w:p>
          <w:p w14:paraId="5FCA6D60" w14:textId="39474421" w:rsidR="005135D6" w:rsidRDefault="006D45E4" w:rsidP="00414A63">
            <w:pPr>
              <w:pStyle w:val="ListParagraph"/>
              <w:numPr>
                <w:ilvl w:val="0"/>
                <w:numId w:val="18"/>
              </w:numPr>
              <w:ind w:left="216" w:hanging="283"/>
            </w:pPr>
            <w:r>
              <w:t>No</w:t>
            </w:r>
            <w:r w:rsidR="005135D6">
              <w:t xml:space="preserve"> grammatical and spelling errors </w:t>
            </w:r>
            <w:r w:rsidR="00414A63">
              <w:t>apparent</w:t>
            </w:r>
          </w:p>
          <w:p w14:paraId="73D2EB71" w14:textId="7FDEE2E3" w:rsidR="005135D6" w:rsidRDefault="005135D6" w:rsidP="00414A63">
            <w:pPr>
              <w:pStyle w:val="ListParagraph"/>
              <w:numPr>
                <w:ilvl w:val="0"/>
                <w:numId w:val="18"/>
              </w:numPr>
              <w:ind w:left="216" w:hanging="283"/>
            </w:pPr>
            <w:r>
              <w:t xml:space="preserve">Organization is </w:t>
            </w:r>
            <w:r w:rsidR="006D45E4">
              <w:t>excellent</w:t>
            </w:r>
          </w:p>
          <w:p w14:paraId="7D9F39A5" w14:textId="647D9C47" w:rsidR="000F05F9" w:rsidRDefault="005135D6" w:rsidP="00414A63">
            <w:pPr>
              <w:pStyle w:val="ListParagraph"/>
              <w:numPr>
                <w:ilvl w:val="0"/>
                <w:numId w:val="18"/>
              </w:numPr>
              <w:ind w:left="216" w:hanging="283"/>
            </w:pPr>
            <w:r>
              <w:t xml:space="preserve">Documentation is </w:t>
            </w:r>
            <w:r w:rsidR="006D45E4">
              <w:t>excellent</w:t>
            </w:r>
          </w:p>
        </w:tc>
      </w:tr>
      <w:tr w:rsidR="00AA1BD4" w14:paraId="6DA79092" w14:textId="77777777" w:rsidTr="00127F09">
        <w:tc>
          <w:tcPr>
            <w:tcW w:w="2122" w:type="dxa"/>
          </w:tcPr>
          <w:p w14:paraId="435563C9" w14:textId="0A1C3D44" w:rsidR="00AA1BD4" w:rsidRDefault="00475A5F" w:rsidP="000F05F9">
            <w:r>
              <w:t>Quality of formatting</w:t>
            </w:r>
          </w:p>
        </w:tc>
        <w:tc>
          <w:tcPr>
            <w:tcW w:w="4110" w:type="dxa"/>
          </w:tcPr>
          <w:p w14:paraId="0130917E" w14:textId="04B40227" w:rsidR="005F2793" w:rsidRDefault="005F2793" w:rsidP="006861E1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Formatting is inconsistent</w:t>
            </w:r>
          </w:p>
          <w:p w14:paraId="08C34460" w14:textId="1A79B798" w:rsidR="00E53C78" w:rsidRDefault="00E53C78" w:rsidP="006861E1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 xml:space="preserve">Equations </w:t>
            </w:r>
            <w:r w:rsidR="006D45E4">
              <w:t>are not clear or not coherent</w:t>
            </w:r>
          </w:p>
          <w:p w14:paraId="0F77BAFF" w14:textId="2E70A42F" w:rsidR="00475A5F" w:rsidRDefault="001F5648" w:rsidP="006861E1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 xml:space="preserve">Figures </w:t>
            </w:r>
            <w:r w:rsidR="008371A4">
              <w:t xml:space="preserve">are </w:t>
            </w:r>
            <w:r>
              <w:t>difficult to read</w:t>
            </w:r>
            <w:r w:rsidR="006D45E4">
              <w:t xml:space="preserve"> or not relevant</w:t>
            </w:r>
          </w:p>
          <w:p w14:paraId="3DE1F1F5" w14:textId="0EE4C805" w:rsidR="00E01577" w:rsidRDefault="00E53C78" w:rsidP="006861E1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 xml:space="preserve">Captions/legends </w:t>
            </w:r>
            <w:r w:rsidR="00483726">
              <w:t xml:space="preserve">are </w:t>
            </w:r>
            <w:r w:rsidR="006D45E4">
              <w:t>not clear</w:t>
            </w:r>
          </w:p>
        </w:tc>
        <w:tc>
          <w:tcPr>
            <w:tcW w:w="3480" w:type="dxa"/>
          </w:tcPr>
          <w:p w14:paraId="7FAD9AE2" w14:textId="5CDC6913" w:rsidR="005F2793" w:rsidRDefault="005F2793" w:rsidP="001F5648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Formatting is consistent</w:t>
            </w:r>
          </w:p>
          <w:p w14:paraId="0EB7E8FA" w14:textId="0602CE15" w:rsidR="00E53C78" w:rsidRDefault="00E53C78" w:rsidP="001F5648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 xml:space="preserve">Equations </w:t>
            </w:r>
            <w:r w:rsidR="006D45E4">
              <w:t xml:space="preserve">are </w:t>
            </w:r>
            <w:r>
              <w:t>clear</w:t>
            </w:r>
            <w:r w:rsidR="006D45E4">
              <w:t xml:space="preserve"> and logical</w:t>
            </w:r>
          </w:p>
          <w:p w14:paraId="4BF3CA47" w14:textId="32575B51" w:rsidR="00AA1BD4" w:rsidRDefault="001F5648" w:rsidP="001F5648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 xml:space="preserve">Figures </w:t>
            </w:r>
            <w:r w:rsidR="00D166E3">
              <w:t>clear</w:t>
            </w:r>
            <w:r>
              <w:t xml:space="preserve"> to read</w:t>
            </w:r>
            <w:r w:rsidR="006D45E4">
              <w:t xml:space="preserve"> and relevant</w:t>
            </w:r>
          </w:p>
          <w:p w14:paraId="5C570DC3" w14:textId="77777777" w:rsidR="008371A4" w:rsidRDefault="008371A4" w:rsidP="008371A4">
            <w:pPr>
              <w:pStyle w:val="ListParagraph"/>
              <w:ind w:left="216"/>
            </w:pPr>
          </w:p>
          <w:p w14:paraId="200C18FA" w14:textId="650408DB" w:rsidR="00E53C78" w:rsidRDefault="00E53C78" w:rsidP="001F5648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 xml:space="preserve">Captions/legends </w:t>
            </w:r>
            <w:r w:rsidR="00483726">
              <w:t xml:space="preserve">are </w:t>
            </w:r>
            <w:r>
              <w:t>clear</w:t>
            </w:r>
          </w:p>
        </w:tc>
        <w:tc>
          <w:tcPr>
            <w:tcW w:w="3238" w:type="dxa"/>
          </w:tcPr>
          <w:p w14:paraId="5EB92255" w14:textId="35A279C6" w:rsidR="005F2793" w:rsidRDefault="005F2793" w:rsidP="005F2793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 xml:space="preserve">Formatting is </w:t>
            </w:r>
            <w:r w:rsidR="006D45E4">
              <w:t>excellent</w:t>
            </w:r>
          </w:p>
          <w:p w14:paraId="35266989" w14:textId="2C93F714" w:rsidR="006D45E4" w:rsidRDefault="006D45E4" w:rsidP="005F2793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Equations are excellent</w:t>
            </w:r>
          </w:p>
          <w:p w14:paraId="7D5746E3" w14:textId="12B7DBCB" w:rsidR="00AA1BD4" w:rsidRDefault="00D166E3" w:rsidP="00D166E3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 xml:space="preserve">Figures </w:t>
            </w:r>
            <w:r w:rsidR="006D45E4">
              <w:t>are excellent</w:t>
            </w:r>
          </w:p>
          <w:p w14:paraId="3277A814" w14:textId="77777777" w:rsidR="008371A4" w:rsidRDefault="008371A4" w:rsidP="008371A4">
            <w:pPr>
              <w:ind w:left="-67"/>
            </w:pPr>
          </w:p>
          <w:p w14:paraId="0B26E18D" w14:textId="7FB57A5C" w:rsidR="00E53C78" w:rsidRDefault="00E53C78" w:rsidP="00D166E3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 xml:space="preserve">Captions/legends </w:t>
            </w:r>
            <w:r w:rsidR="006D45E4">
              <w:t>are excellent</w:t>
            </w:r>
          </w:p>
        </w:tc>
      </w:tr>
      <w:tr w:rsidR="000F05F9" w14:paraId="2311E97D" w14:textId="77777777" w:rsidTr="00127F09">
        <w:tc>
          <w:tcPr>
            <w:tcW w:w="2122" w:type="dxa"/>
          </w:tcPr>
          <w:p w14:paraId="468A3B0D" w14:textId="77777777" w:rsidR="000F05F9" w:rsidRDefault="00127F09" w:rsidP="000F05F9">
            <w:r>
              <w:t>Overall assessment</w:t>
            </w:r>
          </w:p>
        </w:tc>
        <w:tc>
          <w:tcPr>
            <w:tcW w:w="4110" w:type="dxa"/>
          </w:tcPr>
          <w:p w14:paraId="400842FB" w14:textId="77777777" w:rsidR="000F05F9" w:rsidRDefault="00127F09" w:rsidP="001627A4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Does not meet expectation</w:t>
            </w:r>
          </w:p>
        </w:tc>
        <w:tc>
          <w:tcPr>
            <w:tcW w:w="3480" w:type="dxa"/>
          </w:tcPr>
          <w:p w14:paraId="17FE682F" w14:textId="77777777" w:rsidR="000F05F9" w:rsidRDefault="00127F09" w:rsidP="001627A4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Meets expectation</w:t>
            </w:r>
          </w:p>
        </w:tc>
        <w:tc>
          <w:tcPr>
            <w:tcW w:w="3238" w:type="dxa"/>
          </w:tcPr>
          <w:p w14:paraId="15EF941D" w14:textId="77777777" w:rsidR="000F05F9" w:rsidRDefault="00127F09" w:rsidP="001627A4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Exceeds expectation</w:t>
            </w:r>
          </w:p>
        </w:tc>
      </w:tr>
    </w:tbl>
    <w:p w14:paraId="013728CC" w14:textId="77777777" w:rsidR="009D5F55" w:rsidRDefault="00323C7E"/>
    <w:p w14:paraId="3C24B90E" w14:textId="77777777" w:rsidR="00526354" w:rsidRDefault="00526354">
      <w:r>
        <w:t>Confidential Comments:</w:t>
      </w:r>
    </w:p>
    <w:p w14:paraId="67DC2899" w14:textId="77777777" w:rsidR="00526354" w:rsidRDefault="00526354">
      <w:pPr>
        <w:widowControl/>
        <w:autoSpaceDE/>
        <w:autoSpaceDN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827"/>
        <w:gridCol w:w="3316"/>
      </w:tblGrid>
      <w:tr w:rsidR="00526354" w14:paraId="034E0908" w14:textId="77777777" w:rsidTr="00C2537B">
        <w:tc>
          <w:tcPr>
            <w:tcW w:w="2122" w:type="dxa"/>
          </w:tcPr>
          <w:p w14:paraId="040E6B13" w14:textId="77777777" w:rsidR="00526354" w:rsidRDefault="00526354" w:rsidP="00D22EB9">
            <w:r>
              <w:lastRenderedPageBreak/>
              <w:t xml:space="preserve">Attribute for </w:t>
            </w:r>
            <w:r w:rsidR="00744648">
              <w:t>Oral</w:t>
            </w:r>
          </w:p>
        </w:tc>
        <w:tc>
          <w:tcPr>
            <w:tcW w:w="3685" w:type="dxa"/>
          </w:tcPr>
          <w:p w14:paraId="382E6430" w14:textId="77777777" w:rsidR="00526354" w:rsidRDefault="00526354" w:rsidP="00D22EB9">
            <w:r>
              <w:t>Does Not Meet Expectations</w:t>
            </w:r>
          </w:p>
        </w:tc>
        <w:tc>
          <w:tcPr>
            <w:tcW w:w="3827" w:type="dxa"/>
          </w:tcPr>
          <w:p w14:paraId="66C64653" w14:textId="77777777" w:rsidR="00526354" w:rsidRDefault="00526354" w:rsidP="00517222">
            <w:r>
              <w:t>Meets Expectations</w:t>
            </w:r>
          </w:p>
        </w:tc>
        <w:tc>
          <w:tcPr>
            <w:tcW w:w="3316" w:type="dxa"/>
          </w:tcPr>
          <w:p w14:paraId="5F84C387" w14:textId="77777777" w:rsidR="00526354" w:rsidRDefault="00526354" w:rsidP="00517222">
            <w:r>
              <w:t>Exceeds Expectations</w:t>
            </w:r>
          </w:p>
        </w:tc>
      </w:tr>
      <w:tr w:rsidR="00562246" w14:paraId="69F0B495" w14:textId="77777777" w:rsidTr="00C2537B">
        <w:tc>
          <w:tcPr>
            <w:tcW w:w="2122" w:type="dxa"/>
          </w:tcPr>
          <w:p w14:paraId="63BD3C77" w14:textId="77777777" w:rsidR="00562246" w:rsidRDefault="00562246" w:rsidP="00562246">
            <w:r>
              <w:t>Quality of presentation</w:t>
            </w:r>
          </w:p>
        </w:tc>
        <w:tc>
          <w:tcPr>
            <w:tcW w:w="3685" w:type="dxa"/>
          </w:tcPr>
          <w:p w14:paraId="6DC582C9" w14:textId="77777777" w:rsidR="00562246" w:rsidRDefault="00562246" w:rsidP="00C2537B">
            <w:pPr>
              <w:pStyle w:val="ListParagraph"/>
              <w:numPr>
                <w:ilvl w:val="0"/>
                <w:numId w:val="12"/>
              </w:numPr>
              <w:ind w:left="216" w:hanging="283"/>
            </w:pPr>
            <w:r>
              <w:t>Poorly organized</w:t>
            </w:r>
          </w:p>
          <w:p w14:paraId="4D375CE5" w14:textId="77777777" w:rsidR="00562246" w:rsidRDefault="00562246" w:rsidP="00C2537B">
            <w:pPr>
              <w:pStyle w:val="ListParagraph"/>
              <w:numPr>
                <w:ilvl w:val="0"/>
                <w:numId w:val="12"/>
              </w:numPr>
              <w:ind w:left="216" w:hanging="283"/>
            </w:pPr>
            <w:r>
              <w:t>Poor presentation</w:t>
            </w:r>
          </w:p>
          <w:p w14:paraId="5FF38B0A" w14:textId="77777777" w:rsidR="00562246" w:rsidRDefault="00562246" w:rsidP="00C2537B">
            <w:pPr>
              <w:pStyle w:val="ListParagraph"/>
              <w:numPr>
                <w:ilvl w:val="0"/>
                <w:numId w:val="12"/>
              </w:numPr>
              <w:ind w:left="216" w:hanging="283"/>
            </w:pPr>
            <w:r>
              <w:t>Poor communication skills</w:t>
            </w:r>
          </w:p>
        </w:tc>
        <w:tc>
          <w:tcPr>
            <w:tcW w:w="3827" w:type="dxa"/>
          </w:tcPr>
          <w:p w14:paraId="1D29F446" w14:textId="77777777" w:rsidR="00562246" w:rsidRDefault="00562246" w:rsidP="00562246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Clearly organized</w:t>
            </w:r>
          </w:p>
          <w:p w14:paraId="6D8CDBA6" w14:textId="77777777" w:rsidR="00562246" w:rsidRDefault="00562246" w:rsidP="00562246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Clear presentation</w:t>
            </w:r>
          </w:p>
          <w:p w14:paraId="78703930" w14:textId="3534848E" w:rsidR="00562246" w:rsidRDefault="00562246" w:rsidP="000D3EF4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Good communication skills</w:t>
            </w:r>
          </w:p>
        </w:tc>
        <w:tc>
          <w:tcPr>
            <w:tcW w:w="3316" w:type="dxa"/>
          </w:tcPr>
          <w:p w14:paraId="044ED662" w14:textId="77777777" w:rsidR="00562246" w:rsidRDefault="00562246" w:rsidP="009D29DC">
            <w:pPr>
              <w:pStyle w:val="ListParagraph"/>
              <w:numPr>
                <w:ilvl w:val="0"/>
                <w:numId w:val="12"/>
              </w:numPr>
              <w:ind w:left="216" w:hanging="283"/>
            </w:pPr>
            <w:r>
              <w:t xml:space="preserve">Well organized </w:t>
            </w:r>
          </w:p>
          <w:p w14:paraId="5F832F76" w14:textId="77777777" w:rsidR="00562246" w:rsidRDefault="00562246" w:rsidP="009D29DC">
            <w:pPr>
              <w:pStyle w:val="ListParagraph"/>
              <w:numPr>
                <w:ilvl w:val="0"/>
                <w:numId w:val="12"/>
              </w:numPr>
              <w:ind w:left="216" w:hanging="283"/>
            </w:pPr>
            <w:r>
              <w:t>Professional presentation</w:t>
            </w:r>
          </w:p>
          <w:p w14:paraId="46C0B51B" w14:textId="77777777" w:rsidR="00562246" w:rsidRDefault="00562246" w:rsidP="009D29DC">
            <w:pPr>
              <w:pStyle w:val="ListParagraph"/>
              <w:numPr>
                <w:ilvl w:val="0"/>
                <w:numId w:val="12"/>
              </w:numPr>
              <w:ind w:left="216" w:hanging="283"/>
            </w:pPr>
            <w:r>
              <w:t>Excellent communication skills</w:t>
            </w:r>
          </w:p>
        </w:tc>
      </w:tr>
      <w:tr w:rsidR="00562246" w14:paraId="6119737D" w14:textId="77777777" w:rsidTr="00C2537B">
        <w:tc>
          <w:tcPr>
            <w:tcW w:w="2122" w:type="dxa"/>
          </w:tcPr>
          <w:p w14:paraId="524CA7EC" w14:textId="77777777" w:rsidR="00562246" w:rsidRDefault="00562246" w:rsidP="00562246">
            <w:r>
              <w:t>Overall breadth of knowledge</w:t>
            </w:r>
          </w:p>
        </w:tc>
        <w:tc>
          <w:tcPr>
            <w:tcW w:w="3685" w:type="dxa"/>
          </w:tcPr>
          <w:p w14:paraId="61D2E2DF" w14:textId="77777777" w:rsidR="00562246" w:rsidRDefault="00562246" w:rsidP="00562246">
            <w:pPr>
              <w:pStyle w:val="ListParagraph"/>
              <w:numPr>
                <w:ilvl w:val="0"/>
                <w:numId w:val="12"/>
              </w:numPr>
              <w:ind w:left="216" w:hanging="283"/>
            </w:pPr>
            <w:r>
              <w:t>Presentation reveals critical weaknesses in depth of knowledge</w:t>
            </w:r>
          </w:p>
          <w:p w14:paraId="7256728E" w14:textId="77777777" w:rsidR="00562246" w:rsidRDefault="00562246" w:rsidP="00562246">
            <w:pPr>
              <w:pStyle w:val="ListParagraph"/>
              <w:numPr>
                <w:ilvl w:val="0"/>
                <w:numId w:val="12"/>
              </w:numPr>
              <w:ind w:left="216" w:hanging="283"/>
            </w:pPr>
            <w:r>
              <w:t>Presentation does not reflect well developed critical thinking</w:t>
            </w:r>
          </w:p>
          <w:p w14:paraId="7975A0DA" w14:textId="77777777" w:rsidR="00562246" w:rsidRDefault="00562246" w:rsidP="00562246">
            <w:pPr>
              <w:pStyle w:val="ListParagraph"/>
              <w:numPr>
                <w:ilvl w:val="0"/>
                <w:numId w:val="12"/>
              </w:numPr>
              <w:ind w:left="216" w:hanging="283"/>
            </w:pPr>
            <w:r>
              <w:t>Presentation is narrow in scope</w:t>
            </w:r>
          </w:p>
        </w:tc>
        <w:tc>
          <w:tcPr>
            <w:tcW w:w="3827" w:type="dxa"/>
          </w:tcPr>
          <w:p w14:paraId="30A8C15C" w14:textId="77777777" w:rsidR="00562246" w:rsidRDefault="00562246" w:rsidP="00562246">
            <w:pPr>
              <w:pStyle w:val="ListParagraph"/>
              <w:numPr>
                <w:ilvl w:val="0"/>
                <w:numId w:val="12"/>
              </w:numPr>
              <w:ind w:left="216" w:hanging="283"/>
            </w:pPr>
            <w:r>
              <w:t>Presentation reveals some depth of knowledge</w:t>
            </w:r>
          </w:p>
          <w:p w14:paraId="550EAB21" w14:textId="768E272A" w:rsidR="00562246" w:rsidRDefault="00562246" w:rsidP="00562246">
            <w:pPr>
              <w:pStyle w:val="ListParagraph"/>
              <w:numPr>
                <w:ilvl w:val="0"/>
                <w:numId w:val="12"/>
              </w:numPr>
              <w:ind w:left="216" w:hanging="283"/>
            </w:pPr>
            <w:r>
              <w:t xml:space="preserve">Presentation reveals </w:t>
            </w:r>
            <w:r w:rsidR="000D3EF4">
              <w:t>adequate</w:t>
            </w:r>
            <w:r>
              <w:t xml:space="preserve"> critical thinking</w:t>
            </w:r>
            <w:r w:rsidR="00CA0A7B">
              <w:t xml:space="preserve"> skill</w:t>
            </w:r>
          </w:p>
          <w:p w14:paraId="2EC8007C" w14:textId="77777777" w:rsidR="00562246" w:rsidRDefault="00562246" w:rsidP="00562246">
            <w:pPr>
              <w:pStyle w:val="ListParagraph"/>
              <w:numPr>
                <w:ilvl w:val="0"/>
                <w:numId w:val="13"/>
              </w:numPr>
              <w:ind w:left="216" w:hanging="283"/>
            </w:pPr>
            <w:r>
              <w:t xml:space="preserve">Presentation </w:t>
            </w:r>
            <w:r w:rsidR="00CA0A7B">
              <w:t>reveals the ability to draw from broad knowledge</w:t>
            </w:r>
          </w:p>
        </w:tc>
        <w:tc>
          <w:tcPr>
            <w:tcW w:w="3316" w:type="dxa"/>
          </w:tcPr>
          <w:p w14:paraId="49C75350" w14:textId="0D4EF1BE" w:rsidR="00562246" w:rsidRDefault="00CA0A7B" w:rsidP="00562246">
            <w:pPr>
              <w:pStyle w:val="ListParagraph"/>
              <w:numPr>
                <w:ilvl w:val="0"/>
                <w:numId w:val="14"/>
              </w:numPr>
              <w:ind w:left="216" w:hanging="283"/>
            </w:pPr>
            <w:r>
              <w:t>Presentation reveals e</w:t>
            </w:r>
            <w:r w:rsidR="00562246">
              <w:t>xce</w:t>
            </w:r>
            <w:r w:rsidR="000F289B">
              <w:t>llent</w:t>
            </w:r>
            <w:r w:rsidR="00562246">
              <w:t xml:space="preserve"> </w:t>
            </w:r>
            <w:r>
              <w:t>depth of knowledge</w:t>
            </w:r>
          </w:p>
          <w:p w14:paraId="7ED3FBBA" w14:textId="77777777" w:rsidR="00CA0A7B" w:rsidRDefault="00CA0A7B" w:rsidP="00CA0A7B">
            <w:pPr>
              <w:pStyle w:val="ListParagraph"/>
              <w:numPr>
                <w:ilvl w:val="0"/>
                <w:numId w:val="14"/>
              </w:numPr>
              <w:ind w:left="216" w:hanging="283"/>
            </w:pPr>
            <w:r>
              <w:t>Presentation reveals well developed critical thinking skill</w:t>
            </w:r>
          </w:p>
          <w:p w14:paraId="256CFC58" w14:textId="77777777" w:rsidR="00562246" w:rsidRDefault="00CA0A7B" w:rsidP="00562246">
            <w:pPr>
              <w:pStyle w:val="ListParagraph"/>
              <w:numPr>
                <w:ilvl w:val="0"/>
                <w:numId w:val="14"/>
              </w:numPr>
              <w:ind w:left="216" w:hanging="283"/>
            </w:pPr>
            <w:r>
              <w:t xml:space="preserve">Presentation reveals the ability to interconnect and extend knowledge from multiple </w:t>
            </w:r>
            <w:r w:rsidR="0019059A">
              <w:t>disciplines</w:t>
            </w:r>
          </w:p>
        </w:tc>
      </w:tr>
      <w:tr w:rsidR="00562246" w14:paraId="65361BCC" w14:textId="77777777" w:rsidTr="00C2537B">
        <w:tc>
          <w:tcPr>
            <w:tcW w:w="2122" w:type="dxa"/>
          </w:tcPr>
          <w:p w14:paraId="2870731B" w14:textId="77777777" w:rsidR="00562246" w:rsidRDefault="00562246" w:rsidP="00562246">
            <w:r>
              <w:t xml:space="preserve">Quality of </w:t>
            </w:r>
            <w:r w:rsidR="0019059A">
              <w:t>response to questions</w:t>
            </w:r>
          </w:p>
        </w:tc>
        <w:tc>
          <w:tcPr>
            <w:tcW w:w="3685" w:type="dxa"/>
          </w:tcPr>
          <w:p w14:paraId="7CFC8D79" w14:textId="77777777" w:rsidR="00562246" w:rsidRDefault="0019059A" w:rsidP="00562246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Responses are incomplete or require prompting</w:t>
            </w:r>
          </w:p>
          <w:p w14:paraId="7FCC63C6" w14:textId="485D0082" w:rsidR="00562246" w:rsidRDefault="0019059A" w:rsidP="00562246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Arguments are poorly presented</w:t>
            </w:r>
          </w:p>
          <w:p w14:paraId="32E957B0" w14:textId="77777777" w:rsidR="00AE3B1E" w:rsidRDefault="00AE3B1E" w:rsidP="00AE3B1E">
            <w:pPr>
              <w:ind w:left="-67"/>
            </w:pPr>
          </w:p>
          <w:p w14:paraId="5F1C96D8" w14:textId="77777777" w:rsidR="00562246" w:rsidRDefault="0019059A" w:rsidP="00562246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Respondent exhibits lack of knowledge</w:t>
            </w:r>
          </w:p>
          <w:p w14:paraId="66D3B64E" w14:textId="77777777" w:rsidR="0019059A" w:rsidRDefault="008D028A" w:rsidP="00562246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Responses</w:t>
            </w:r>
            <w:r w:rsidR="0019059A">
              <w:t xml:space="preserve"> do not meet level of expectation</w:t>
            </w:r>
          </w:p>
        </w:tc>
        <w:tc>
          <w:tcPr>
            <w:tcW w:w="3827" w:type="dxa"/>
          </w:tcPr>
          <w:p w14:paraId="6305C65F" w14:textId="77777777" w:rsidR="0019059A" w:rsidRDefault="0019059A" w:rsidP="0019059A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Responses are complete</w:t>
            </w:r>
          </w:p>
          <w:p w14:paraId="6F9803E6" w14:textId="77777777" w:rsidR="0019059A" w:rsidRDefault="0019059A" w:rsidP="0019059A">
            <w:pPr>
              <w:pStyle w:val="ListParagraph"/>
              <w:ind w:left="216"/>
            </w:pPr>
          </w:p>
          <w:p w14:paraId="57DC48F4" w14:textId="081F83FF" w:rsidR="00D40173" w:rsidRDefault="0019059A" w:rsidP="00AE3B1E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Arguments are well presented</w:t>
            </w:r>
          </w:p>
          <w:p w14:paraId="3C178010" w14:textId="77777777" w:rsidR="00AE3B1E" w:rsidRDefault="00AE3B1E" w:rsidP="00AE3B1E"/>
          <w:p w14:paraId="1AE5EE32" w14:textId="77777777" w:rsidR="0019059A" w:rsidRDefault="0019059A" w:rsidP="0019059A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Respondent exhibits adequate knowledge</w:t>
            </w:r>
          </w:p>
          <w:p w14:paraId="01EFC025" w14:textId="33D8782A" w:rsidR="00562246" w:rsidRDefault="0019059A" w:rsidP="0019059A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Respon</w:t>
            </w:r>
            <w:r w:rsidR="008D028A">
              <w:t>ses</w:t>
            </w:r>
            <w:r>
              <w:t xml:space="preserve"> meet level </w:t>
            </w:r>
            <w:r w:rsidR="001F5648">
              <w:t xml:space="preserve">of </w:t>
            </w:r>
            <w:r>
              <w:t xml:space="preserve">expectation </w:t>
            </w:r>
          </w:p>
        </w:tc>
        <w:tc>
          <w:tcPr>
            <w:tcW w:w="3316" w:type="dxa"/>
          </w:tcPr>
          <w:p w14:paraId="65AB05F5" w14:textId="77777777" w:rsidR="00FB46D3" w:rsidRDefault="00FB46D3" w:rsidP="00FB46D3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Responses are eloquent</w:t>
            </w:r>
          </w:p>
          <w:p w14:paraId="6D1082E3" w14:textId="77777777" w:rsidR="00FB46D3" w:rsidRDefault="00FB46D3" w:rsidP="00FB46D3">
            <w:pPr>
              <w:pStyle w:val="ListParagraph"/>
              <w:ind w:left="216"/>
            </w:pPr>
          </w:p>
          <w:p w14:paraId="2D7A2B1D" w14:textId="77777777" w:rsidR="00FB46D3" w:rsidRDefault="00FB46D3" w:rsidP="00FB46D3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Arguments are skillfully presented</w:t>
            </w:r>
          </w:p>
          <w:p w14:paraId="42D4B9B2" w14:textId="6CA13A97" w:rsidR="00FB46D3" w:rsidRDefault="00FB46D3" w:rsidP="00FB46D3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 xml:space="preserve">Respondent exhibits </w:t>
            </w:r>
            <w:r w:rsidR="00D40173">
              <w:t>excellent</w:t>
            </w:r>
            <w:r>
              <w:t xml:space="preserve"> knowledge</w:t>
            </w:r>
          </w:p>
          <w:p w14:paraId="75E4CA69" w14:textId="289CAFE9" w:rsidR="00562246" w:rsidRDefault="00FB46D3" w:rsidP="00FB46D3">
            <w:pPr>
              <w:pStyle w:val="ListParagraph"/>
              <w:numPr>
                <w:ilvl w:val="0"/>
                <w:numId w:val="18"/>
              </w:numPr>
              <w:ind w:left="216" w:hanging="283"/>
            </w:pPr>
            <w:r>
              <w:t>Respon</w:t>
            </w:r>
            <w:r w:rsidR="008D028A">
              <w:t>ses</w:t>
            </w:r>
            <w:r>
              <w:t xml:space="preserve"> </w:t>
            </w:r>
            <w:r w:rsidR="008D028A">
              <w:t>exceed</w:t>
            </w:r>
            <w:r>
              <w:t xml:space="preserve"> level </w:t>
            </w:r>
            <w:r w:rsidR="001F5648">
              <w:t>of</w:t>
            </w:r>
            <w:r w:rsidR="000F289B">
              <w:t xml:space="preserve"> </w:t>
            </w:r>
            <w:r>
              <w:t>expectation</w:t>
            </w:r>
          </w:p>
        </w:tc>
      </w:tr>
      <w:tr w:rsidR="00562246" w14:paraId="714C3DD1" w14:textId="77777777" w:rsidTr="00C2537B">
        <w:tc>
          <w:tcPr>
            <w:tcW w:w="2122" w:type="dxa"/>
          </w:tcPr>
          <w:p w14:paraId="67D55279" w14:textId="77777777" w:rsidR="00562246" w:rsidRDefault="00562246" w:rsidP="00562246">
            <w:r>
              <w:t>Overall assessment</w:t>
            </w:r>
          </w:p>
        </w:tc>
        <w:tc>
          <w:tcPr>
            <w:tcW w:w="3685" w:type="dxa"/>
          </w:tcPr>
          <w:p w14:paraId="7DC9E556" w14:textId="77777777" w:rsidR="00562246" w:rsidRDefault="00562246" w:rsidP="00562246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Does not meet expectation</w:t>
            </w:r>
          </w:p>
        </w:tc>
        <w:tc>
          <w:tcPr>
            <w:tcW w:w="3827" w:type="dxa"/>
          </w:tcPr>
          <w:p w14:paraId="45701E56" w14:textId="77777777" w:rsidR="00562246" w:rsidRDefault="00562246" w:rsidP="00562246">
            <w:pPr>
              <w:pStyle w:val="ListParagraph"/>
              <w:numPr>
                <w:ilvl w:val="0"/>
                <w:numId w:val="16"/>
              </w:numPr>
              <w:ind w:left="216" w:hanging="283"/>
            </w:pPr>
            <w:r>
              <w:t>Meets expectation</w:t>
            </w:r>
          </w:p>
        </w:tc>
        <w:tc>
          <w:tcPr>
            <w:tcW w:w="3316" w:type="dxa"/>
          </w:tcPr>
          <w:p w14:paraId="79489A16" w14:textId="77777777" w:rsidR="00562246" w:rsidRDefault="00562246" w:rsidP="00562246">
            <w:pPr>
              <w:pStyle w:val="ListParagraph"/>
              <w:numPr>
                <w:ilvl w:val="0"/>
                <w:numId w:val="16"/>
              </w:numPr>
              <w:ind w:left="216" w:hanging="283"/>
            </w:pPr>
            <w:r>
              <w:t>Exceeds expectation</w:t>
            </w:r>
          </w:p>
        </w:tc>
      </w:tr>
    </w:tbl>
    <w:p w14:paraId="14EC76A3" w14:textId="77777777" w:rsidR="001627A4" w:rsidRDefault="001627A4" w:rsidP="001627A4"/>
    <w:p w14:paraId="4E8FFA7E" w14:textId="77777777" w:rsidR="001627A4" w:rsidRDefault="001627A4" w:rsidP="001627A4">
      <w:r>
        <w:t>Confidential Comments:</w:t>
      </w:r>
    </w:p>
    <w:p w14:paraId="0489A538" w14:textId="0D1E1DAB" w:rsidR="00EC1CBC" w:rsidRDefault="00EC1CBC">
      <w:pPr>
        <w:widowControl/>
        <w:autoSpaceDE/>
        <w:autoSpaceDN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3480"/>
        <w:gridCol w:w="3238"/>
      </w:tblGrid>
      <w:tr w:rsidR="00EC1CBC" w14:paraId="55385F76" w14:textId="77777777" w:rsidTr="00D22EB9">
        <w:tc>
          <w:tcPr>
            <w:tcW w:w="2122" w:type="dxa"/>
          </w:tcPr>
          <w:p w14:paraId="5189E11C" w14:textId="68307AED" w:rsidR="00EC1CBC" w:rsidRDefault="00EC1CBC" w:rsidP="00D22EB9">
            <w:r>
              <w:lastRenderedPageBreak/>
              <w:t>Attribute for Research</w:t>
            </w:r>
          </w:p>
        </w:tc>
        <w:tc>
          <w:tcPr>
            <w:tcW w:w="4110" w:type="dxa"/>
          </w:tcPr>
          <w:p w14:paraId="318DCE7B" w14:textId="77777777" w:rsidR="00EC1CBC" w:rsidRDefault="00EC1CBC" w:rsidP="00D22EB9">
            <w:r>
              <w:t>Does Not Meet Expectations</w:t>
            </w:r>
          </w:p>
        </w:tc>
        <w:tc>
          <w:tcPr>
            <w:tcW w:w="3480" w:type="dxa"/>
          </w:tcPr>
          <w:p w14:paraId="28372053" w14:textId="77777777" w:rsidR="00EC1CBC" w:rsidRDefault="00EC1CBC" w:rsidP="00D22EB9">
            <w:r>
              <w:t>Meets Expectations</w:t>
            </w:r>
          </w:p>
        </w:tc>
        <w:tc>
          <w:tcPr>
            <w:tcW w:w="3238" w:type="dxa"/>
          </w:tcPr>
          <w:p w14:paraId="65DFC93F" w14:textId="77777777" w:rsidR="00EC1CBC" w:rsidRDefault="00EC1CBC" w:rsidP="00D22EB9">
            <w:r>
              <w:t>Exceeds Expectations</w:t>
            </w:r>
          </w:p>
        </w:tc>
      </w:tr>
      <w:tr w:rsidR="00EC1CBC" w14:paraId="50E1E108" w14:textId="77777777" w:rsidTr="00D22EB9">
        <w:tc>
          <w:tcPr>
            <w:tcW w:w="2122" w:type="dxa"/>
          </w:tcPr>
          <w:p w14:paraId="6EB30915" w14:textId="77777777" w:rsidR="00EC1CBC" w:rsidRDefault="00EC1CBC" w:rsidP="00D22EB9">
            <w:r>
              <w:t>Overall Quality of Science</w:t>
            </w:r>
          </w:p>
        </w:tc>
        <w:tc>
          <w:tcPr>
            <w:tcW w:w="4110" w:type="dxa"/>
          </w:tcPr>
          <w:p w14:paraId="657054F3" w14:textId="77777777" w:rsidR="00EC1CBC" w:rsidRDefault="00EC1CBC" w:rsidP="00D22EB9">
            <w:pPr>
              <w:pStyle w:val="ListParagraph"/>
              <w:numPr>
                <w:ilvl w:val="0"/>
                <w:numId w:val="8"/>
              </w:numPr>
              <w:ind w:left="216" w:hanging="283"/>
            </w:pPr>
            <w:r>
              <w:t>Arguments are incorrect, incoherent or flawed</w:t>
            </w:r>
          </w:p>
          <w:p w14:paraId="2177E4E4" w14:textId="77777777" w:rsidR="00EC1CBC" w:rsidRDefault="00EC1CBC" w:rsidP="00D22EB9">
            <w:pPr>
              <w:pStyle w:val="ListParagraph"/>
              <w:numPr>
                <w:ilvl w:val="0"/>
                <w:numId w:val="8"/>
              </w:numPr>
              <w:ind w:left="216" w:hanging="283"/>
            </w:pPr>
            <w:r>
              <w:t>Objectives are poorly defined</w:t>
            </w:r>
          </w:p>
          <w:p w14:paraId="0F94C6EA" w14:textId="22316468" w:rsidR="00EC1CBC" w:rsidRDefault="00EC1CBC" w:rsidP="00D22EB9">
            <w:pPr>
              <w:pStyle w:val="ListParagraph"/>
              <w:numPr>
                <w:ilvl w:val="0"/>
                <w:numId w:val="8"/>
              </w:numPr>
              <w:ind w:left="216" w:hanging="283"/>
            </w:pPr>
            <w:r>
              <w:t>Demonstrates rudimentary critical thinking</w:t>
            </w:r>
          </w:p>
          <w:p w14:paraId="599FA871" w14:textId="5BE5BEF9" w:rsidR="00EC1CBC" w:rsidRDefault="00EC1CBC" w:rsidP="00D22EB9">
            <w:pPr>
              <w:pStyle w:val="ListParagraph"/>
              <w:numPr>
                <w:ilvl w:val="0"/>
                <w:numId w:val="8"/>
              </w:numPr>
              <w:ind w:left="216" w:hanging="283"/>
            </w:pPr>
            <w:r>
              <w:t>Does not reflect understanding of subject matter and associated literature</w:t>
            </w:r>
          </w:p>
          <w:p w14:paraId="5D0DE20C" w14:textId="77777777" w:rsidR="00EC1CBC" w:rsidRDefault="00EC1CBC" w:rsidP="00D22EB9">
            <w:pPr>
              <w:pStyle w:val="ListParagraph"/>
              <w:numPr>
                <w:ilvl w:val="0"/>
                <w:numId w:val="8"/>
              </w:numPr>
              <w:ind w:left="216" w:hanging="283"/>
            </w:pPr>
            <w:r>
              <w:t>Demonstrates poor understanding of theoretical concepts</w:t>
            </w:r>
          </w:p>
          <w:p w14:paraId="0BFE9CDB" w14:textId="082A2829" w:rsidR="00EC1CBC" w:rsidRDefault="00EC1CBC" w:rsidP="000E2DE4">
            <w:pPr>
              <w:pStyle w:val="ListParagraph"/>
              <w:numPr>
                <w:ilvl w:val="0"/>
                <w:numId w:val="8"/>
              </w:numPr>
              <w:ind w:left="216" w:hanging="283"/>
            </w:pPr>
            <w:r>
              <w:t>Displays limited creativity and insight</w:t>
            </w:r>
          </w:p>
        </w:tc>
        <w:tc>
          <w:tcPr>
            <w:tcW w:w="3480" w:type="dxa"/>
          </w:tcPr>
          <w:p w14:paraId="41D42EA3" w14:textId="111BB027" w:rsidR="00EC1CBC" w:rsidRDefault="00EC1CBC" w:rsidP="00D22EB9">
            <w:pPr>
              <w:pStyle w:val="ListParagraph"/>
              <w:numPr>
                <w:ilvl w:val="0"/>
                <w:numId w:val="10"/>
              </w:numPr>
              <w:ind w:left="216" w:hanging="283"/>
            </w:pPr>
            <w:r>
              <w:t>Arguments are coherent and clear</w:t>
            </w:r>
          </w:p>
          <w:p w14:paraId="6E417F76" w14:textId="77777777" w:rsidR="00073DDA" w:rsidRDefault="00073DDA" w:rsidP="00073DDA">
            <w:pPr>
              <w:ind w:left="-67"/>
            </w:pPr>
          </w:p>
          <w:p w14:paraId="040DFC15" w14:textId="77777777" w:rsidR="00EC1CBC" w:rsidRDefault="00EC1CBC" w:rsidP="00D22EB9">
            <w:pPr>
              <w:pStyle w:val="ListParagraph"/>
              <w:numPr>
                <w:ilvl w:val="0"/>
                <w:numId w:val="10"/>
              </w:numPr>
              <w:ind w:left="216" w:hanging="283"/>
            </w:pPr>
            <w:r>
              <w:t>Objectives are clear</w:t>
            </w:r>
          </w:p>
          <w:p w14:paraId="278C7571" w14:textId="09DA4101" w:rsidR="00EC1CBC" w:rsidRDefault="00EC1CBC" w:rsidP="00D22EB9">
            <w:pPr>
              <w:pStyle w:val="ListParagraph"/>
              <w:numPr>
                <w:ilvl w:val="0"/>
                <w:numId w:val="10"/>
              </w:numPr>
              <w:ind w:left="216" w:hanging="283"/>
            </w:pPr>
            <w:r>
              <w:t xml:space="preserve">Demonstrates </w:t>
            </w:r>
            <w:r w:rsidR="00AE3B1E">
              <w:t>adequate</w:t>
            </w:r>
            <w:r>
              <w:t xml:space="preserve"> critical thinking skills</w:t>
            </w:r>
          </w:p>
          <w:p w14:paraId="52823249" w14:textId="77777777" w:rsidR="00EC1CBC" w:rsidRDefault="00EC1CBC" w:rsidP="00D22EB9">
            <w:pPr>
              <w:pStyle w:val="ListParagraph"/>
              <w:numPr>
                <w:ilvl w:val="0"/>
                <w:numId w:val="10"/>
              </w:numPr>
              <w:ind w:left="216" w:hanging="283"/>
            </w:pPr>
            <w:r>
              <w:t>Reflects understanding of subject matter and associated literature</w:t>
            </w:r>
          </w:p>
          <w:p w14:paraId="67D00A3C" w14:textId="77777777" w:rsidR="00EC1CBC" w:rsidRDefault="00EC1CBC" w:rsidP="00D22EB9">
            <w:pPr>
              <w:pStyle w:val="ListParagraph"/>
              <w:numPr>
                <w:ilvl w:val="0"/>
                <w:numId w:val="10"/>
              </w:numPr>
              <w:ind w:left="216" w:hanging="283"/>
            </w:pPr>
            <w:r>
              <w:t>Demonstrates understanding of theoretical concepts</w:t>
            </w:r>
          </w:p>
          <w:p w14:paraId="44781D2F" w14:textId="242C9E5E" w:rsidR="00EC1CBC" w:rsidRDefault="00EC1CBC" w:rsidP="00D22EB9">
            <w:pPr>
              <w:pStyle w:val="ListParagraph"/>
              <w:numPr>
                <w:ilvl w:val="0"/>
                <w:numId w:val="10"/>
              </w:numPr>
              <w:ind w:left="216" w:hanging="283"/>
            </w:pPr>
            <w:r>
              <w:t>Display</w:t>
            </w:r>
            <w:r w:rsidR="009F24EB">
              <w:t>s</w:t>
            </w:r>
            <w:r>
              <w:t xml:space="preserve"> creativity and insight</w:t>
            </w:r>
          </w:p>
        </w:tc>
        <w:tc>
          <w:tcPr>
            <w:tcW w:w="3238" w:type="dxa"/>
          </w:tcPr>
          <w:p w14:paraId="4F045C9B" w14:textId="0AAF81AE" w:rsidR="00EC1CBC" w:rsidRDefault="00EC1CBC" w:rsidP="00D22EB9">
            <w:pPr>
              <w:pStyle w:val="ListParagraph"/>
              <w:numPr>
                <w:ilvl w:val="0"/>
                <w:numId w:val="11"/>
              </w:numPr>
              <w:ind w:left="216" w:hanging="283"/>
            </w:pPr>
            <w:r>
              <w:t>Arguments are superior</w:t>
            </w:r>
          </w:p>
          <w:p w14:paraId="0A0EA617" w14:textId="77777777" w:rsidR="00B404BE" w:rsidRDefault="00B404BE" w:rsidP="00B404BE">
            <w:pPr>
              <w:ind w:left="-67"/>
            </w:pPr>
          </w:p>
          <w:p w14:paraId="7561798D" w14:textId="77777777" w:rsidR="00EC1CBC" w:rsidRDefault="00EC1CBC" w:rsidP="00D22EB9">
            <w:pPr>
              <w:pStyle w:val="ListParagraph"/>
              <w:numPr>
                <w:ilvl w:val="0"/>
                <w:numId w:val="11"/>
              </w:numPr>
              <w:ind w:left="216" w:hanging="283"/>
            </w:pPr>
            <w:r>
              <w:t>Objectives are well defined</w:t>
            </w:r>
          </w:p>
          <w:p w14:paraId="37810EDC" w14:textId="77777777" w:rsidR="00EC1CBC" w:rsidRDefault="00EC1CBC" w:rsidP="00D22EB9">
            <w:pPr>
              <w:pStyle w:val="ListParagraph"/>
              <w:numPr>
                <w:ilvl w:val="0"/>
                <w:numId w:val="11"/>
              </w:numPr>
              <w:ind w:left="216" w:hanging="283"/>
            </w:pPr>
            <w:r>
              <w:t>Demonstrates mature critical thinking skills</w:t>
            </w:r>
          </w:p>
          <w:p w14:paraId="6D23D27B" w14:textId="77777777" w:rsidR="00EC1CBC" w:rsidRDefault="00EC1CBC" w:rsidP="00D22EB9">
            <w:pPr>
              <w:pStyle w:val="ListParagraph"/>
              <w:numPr>
                <w:ilvl w:val="0"/>
                <w:numId w:val="11"/>
              </w:numPr>
              <w:ind w:left="216" w:hanging="283"/>
            </w:pPr>
            <w:r>
              <w:t>Exhibits mastery of subject matter and associated literature</w:t>
            </w:r>
          </w:p>
          <w:p w14:paraId="124E9A3E" w14:textId="77777777" w:rsidR="00EC1CBC" w:rsidRDefault="00EC1CBC" w:rsidP="00D22EB9">
            <w:pPr>
              <w:pStyle w:val="ListParagraph"/>
              <w:numPr>
                <w:ilvl w:val="0"/>
                <w:numId w:val="11"/>
              </w:numPr>
              <w:ind w:left="216" w:hanging="283"/>
            </w:pPr>
            <w:r>
              <w:t>Demonstrates mastery of theoretical concepts</w:t>
            </w:r>
          </w:p>
          <w:p w14:paraId="0606E091" w14:textId="757EB4BD" w:rsidR="00AE3B1E" w:rsidRDefault="00EC1CBC" w:rsidP="00AE3B1E">
            <w:pPr>
              <w:pStyle w:val="ListParagraph"/>
              <w:numPr>
                <w:ilvl w:val="0"/>
                <w:numId w:val="11"/>
              </w:numPr>
              <w:ind w:left="216" w:hanging="283"/>
            </w:pPr>
            <w:r>
              <w:t>Display</w:t>
            </w:r>
            <w:r w:rsidR="009F24EB">
              <w:t>s exceptional</w:t>
            </w:r>
            <w:r>
              <w:t xml:space="preserve"> creativity and insight</w:t>
            </w:r>
          </w:p>
        </w:tc>
      </w:tr>
      <w:tr w:rsidR="00EC1CBC" w14:paraId="2993085A" w14:textId="77777777" w:rsidTr="00D22EB9">
        <w:tc>
          <w:tcPr>
            <w:tcW w:w="2122" w:type="dxa"/>
          </w:tcPr>
          <w:p w14:paraId="0482DF41" w14:textId="77777777" w:rsidR="00EC1CBC" w:rsidRDefault="00EC1CBC" w:rsidP="00D22EB9">
            <w:r>
              <w:t>Contribution to discipline</w:t>
            </w:r>
          </w:p>
        </w:tc>
        <w:tc>
          <w:tcPr>
            <w:tcW w:w="4110" w:type="dxa"/>
          </w:tcPr>
          <w:p w14:paraId="2BBB70F2" w14:textId="278F328D" w:rsidR="00EC1CBC" w:rsidRDefault="00EC1CBC" w:rsidP="00D22EB9">
            <w:pPr>
              <w:pStyle w:val="ListParagraph"/>
              <w:numPr>
                <w:ilvl w:val="0"/>
                <w:numId w:val="12"/>
              </w:numPr>
              <w:ind w:left="216" w:hanging="283"/>
            </w:pPr>
            <w:r>
              <w:t xml:space="preserve">Limited evidence of </w:t>
            </w:r>
            <w:r w:rsidR="000E2DE4">
              <w:t xml:space="preserve">potential </w:t>
            </w:r>
            <w:r>
              <w:t>discovery</w:t>
            </w:r>
          </w:p>
          <w:p w14:paraId="3B9310FB" w14:textId="77777777" w:rsidR="00B404BE" w:rsidRDefault="00B404BE" w:rsidP="00B404BE">
            <w:pPr>
              <w:ind w:left="-67"/>
            </w:pPr>
          </w:p>
          <w:p w14:paraId="50E8AD75" w14:textId="77777777" w:rsidR="00EC1CBC" w:rsidRDefault="00EC1CBC" w:rsidP="00D22EB9">
            <w:pPr>
              <w:pStyle w:val="ListParagraph"/>
              <w:numPr>
                <w:ilvl w:val="0"/>
                <w:numId w:val="12"/>
              </w:numPr>
              <w:ind w:left="216" w:hanging="283"/>
            </w:pPr>
            <w:r>
              <w:t>Limited expansion upon previous research</w:t>
            </w:r>
          </w:p>
          <w:p w14:paraId="09534E87" w14:textId="14C323E6" w:rsidR="00EC1CBC" w:rsidRDefault="00EC1CBC" w:rsidP="00D22EB9">
            <w:pPr>
              <w:pStyle w:val="ListParagraph"/>
              <w:numPr>
                <w:ilvl w:val="0"/>
                <w:numId w:val="12"/>
              </w:numPr>
              <w:ind w:left="216" w:hanging="283"/>
            </w:pPr>
            <w:r>
              <w:t xml:space="preserve">Limited </w:t>
            </w:r>
            <w:r w:rsidR="00316AA7">
              <w:t xml:space="preserve">potential of </w:t>
            </w:r>
            <w:r>
              <w:t>theoretical or applied significance</w:t>
            </w:r>
          </w:p>
        </w:tc>
        <w:tc>
          <w:tcPr>
            <w:tcW w:w="3480" w:type="dxa"/>
          </w:tcPr>
          <w:p w14:paraId="601000FA" w14:textId="314D93A7" w:rsidR="00EC1CBC" w:rsidRDefault="00EC1CBC" w:rsidP="000E2DE4">
            <w:pPr>
              <w:pStyle w:val="ListParagraph"/>
              <w:numPr>
                <w:ilvl w:val="0"/>
                <w:numId w:val="13"/>
              </w:numPr>
              <w:ind w:left="216" w:hanging="283"/>
            </w:pPr>
            <w:r>
              <w:t xml:space="preserve">Some evidence of </w:t>
            </w:r>
            <w:r w:rsidR="000E2DE4">
              <w:t xml:space="preserve">potential </w:t>
            </w:r>
            <w:r>
              <w:t>discovery</w:t>
            </w:r>
          </w:p>
          <w:p w14:paraId="31FF8801" w14:textId="5E2A01AB" w:rsidR="00EC1CBC" w:rsidRDefault="00EC1CBC" w:rsidP="000E2DE4">
            <w:pPr>
              <w:pStyle w:val="ListParagraph"/>
              <w:numPr>
                <w:ilvl w:val="0"/>
                <w:numId w:val="13"/>
              </w:numPr>
              <w:ind w:left="216" w:hanging="283"/>
            </w:pPr>
            <w:r>
              <w:t>Builds upon previous research</w:t>
            </w:r>
          </w:p>
          <w:p w14:paraId="0C8EDE15" w14:textId="77777777" w:rsidR="00B404BE" w:rsidRDefault="00B404BE" w:rsidP="00B404BE">
            <w:pPr>
              <w:ind w:left="-67"/>
            </w:pPr>
          </w:p>
          <w:p w14:paraId="33116D86" w14:textId="6829D456" w:rsidR="00EC1CBC" w:rsidRDefault="00EC1CBC" w:rsidP="00D22EB9">
            <w:pPr>
              <w:pStyle w:val="ListParagraph"/>
              <w:numPr>
                <w:ilvl w:val="0"/>
                <w:numId w:val="13"/>
              </w:numPr>
              <w:ind w:left="216" w:hanging="283"/>
            </w:pPr>
            <w:r>
              <w:t xml:space="preserve">Reasonable </w:t>
            </w:r>
            <w:r w:rsidR="00316AA7">
              <w:t xml:space="preserve">potential of </w:t>
            </w:r>
            <w:r>
              <w:t>theoretical or applied</w:t>
            </w:r>
            <w:r w:rsidR="000E2DE4">
              <w:t xml:space="preserve"> </w:t>
            </w:r>
            <w:r>
              <w:t>significance</w:t>
            </w:r>
          </w:p>
        </w:tc>
        <w:tc>
          <w:tcPr>
            <w:tcW w:w="3238" w:type="dxa"/>
          </w:tcPr>
          <w:p w14:paraId="3EA37B61" w14:textId="6DD1C5FD" w:rsidR="00EC1CBC" w:rsidRDefault="00EC1CBC" w:rsidP="00D22EB9">
            <w:pPr>
              <w:pStyle w:val="ListParagraph"/>
              <w:numPr>
                <w:ilvl w:val="0"/>
                <w:numId w:val="14"/>
              </w:numPr>
              <w:ind w:left="216" w:hanging="283"/>
            </w:pPr>
            <w:r>
              <w:t xml:space="preserve">Exceptional evidence of </w:t>
            </w:r>
            <w:r w:rsidR="000E2DE4">
              <w:t xml:space="preserve">potential </w:t>
            </w:r>
            <w:r>
              <w:t>discovery</w:t>
            </w:r>
          </w:p>
          <w:p w14:paraId="20C11FF1" w14:textId="77777777" w:rsidR="00EC1CBC" w:rsidRDefault="00EC1CBC" w:rsidP="00D22EB9">
            <w:pPr>
              <w:pStyle w:val="ListParagraph"/>
              <w:numPr>
                <w:ilvl w:val="0"/>
                <w:numId w:val="14"/>
              </w:numPr>
              <w:ind w:left="216" w:hanging="283"/>
            </w:pPr>
            <w:r>
              <w:t>Greatly extends previous research</w:t>
            </w:r>
          </w:p>
          <w:p w14:paraId="2BF32304" w14:textId="394B48EA" w:rsidR="00EC1CBC" w:rsidRDefault="00EC1CBC" w:rsidP="00D22EB9">
            <w:pPr>
              <w:pStyle w:val="ListParagraph"/>
              <w:numPr>
                <w:ilvl w:val="0"/>
                <w:numId w:val="14"/>
              </w:numPr>
              <w:ind w:left="216" w:hanging="283"/>
            </w:pPr>
            <w:r>
              <w:t xml:space="preserve">Exceptional </w:t>
            </w:r>
            <w:r w:rsidR="00316AA7">
              <w:t xml:space="preserve">potential of </w:t>
            </w:r>
            <w:r>
              <w:t>theoretical or applied</w:t>
            </w:r>
            <w:r w:rsidR="008D22BB">
              <w:t xml:space="preserve"> </w:t>
            </w:r>
            <w:r>
              <w:t>significance</w:t>
            </w:r>
          </w:p>
        </w:tc>
      </w:tr>
      <w:tr w:rsidR="00EC1CBC" w14:paraId="2D034957" w14:textId="77777777" w:rsidTr="00D22EB9">
        <w:tc>
          <w:tcPr>
            <w:tcW w:w="2122" w:type="dxa"/>
          </w:tcPr>
          <w:p w14:paraId="42FC625D" w14:textId="77777777" w:rsidR="00EC1CBC" w:rsidRDefault="00EC1CBC" w:rsidP="00D22EB9">
            <w:r>
              <w:t>Overall assessment</w:t>
            </w:r>
          </w:p>
        </w:tc>
        <w:tc>
          <w:tcPr>
            <w:tcW w:w="4110" w:type="dxa"/>
          </w:tcPr>
          <w:p w14:paraId="675661F9" w14:textId="77777777" w:rsidR="00EC1CBC" w:rsidRDefault="00EC1CBC" w:rsidP="00D22EB9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Does not meet expectation</w:t>
            </w:r>
          </w:p>
        </w:tc>
        <w:tc>
          <w:tcPr>
            <w:tcW w:w="3480" w:type="dxa"/>
          </w:tcPr>
          <w:p w14:paraId="77F985A4" w14:textId="77777777" w:rsidR="00EC1CBC" w:rsidRDefault="00EC1CBC" w:rsidP="00D22EB9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Meets expectation</w:t>
            </w:r>
          </w:p>
        </w:tc>
        <w:tc>
          <w:tcPr>
            <w:tcW w:w="3238" w:type="dxa"/>
          </w:tcPr>
          <w:p w14:paraId="3A88CBE8" w14:textId="77777777" w:rsidR="00EC1CBC" w:rsidRDefault="00EC1CBC" w:rsidP="00D22EB9">
            <w:pPr>
              <w:pStyle w:val="ListParagraph"/>
              <w:numPr>
                <w:ilvl w:val="0"/>
                <w:numId w:val="17"/>
              </w:numPr>
              <w:ind w:left="216" w:hanging="283"/>
            </w:pPr>
            <w:r>
              <w:t>Exceeds expectation</w:t>
            </w:r>
          </w:p>
        </w:tc>
      </w:tr>
    </w:tbl>
    <w:p w14:paraId="5764CFEF" w14:textId="3DBC9A0F" w:rsidR="00526354" w:rsidRDefault="00526354"/>
    <w:p w14:paraId="4C165047" w14:textId="77777777" w:rsidR="00936355" w:rsidRDefault="00936355" w:rsidP="00936355">
      <w:r>
        <w:t>Confidential Comments:</w:t>
      </w:r>
    </w:p>
    <w:p w14:paraId="076F18C7" w14:textId="77777777" w:rsidR="00936355" w:rsidRDefault="00936355"/>
    <w:sectPr w:rsidR="00936355" w:rsidSect="002A6957">
      <w:headerReference w:type="default" r:id="rId9"/>
      <w:foot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1C057" w14:textId="77777777" w:rsidR="00941113" w:rsidRDefault="00941113" w:rsidP="00526354">
      <w:r>
        <w:separator/>
      </w:r>
    </w:p>
  </w:endnote>
  <w:endnote w:type="continuationSeparator" w:id="0">
    <w:p w14:paraId="41361086" w14:textId="77777777" w:rsidR="00941113" w:rsidRDefault="00941113" w:rsidP="0052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5627A" w14:textId="77777777" w:rsidR="00A11C0A" w:rsidRDefault="00A11C0A">
    <w:pPr>
      <w:pStyle w:val="Footer"/>
    </w:pPr>
    <w:r>
      <w:t>Completed by: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DD99F" w14:textId="77777777" w:rsidR="00941113" w:rsidRDefault="00941113" w:rsidP="00526354">
      <w:r>
        <w:separator/>
      </w:r>
    </w:p>
  </w:footnote>
  <w:footnote w:type="continuationSeparator" w:id="0">
    <w:p w14:paraId="4CC22BB5" w14:textId="77777777" w:rsidR="00941113" w:rsidRDefault="00941113" w:rsidP="0052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157A0" w14:textId="2947DE52" w:rsidR="00464054" w:rsidRDefault="00323C7E" w:rsidP="00526354">
    <w:pPr>
      <w:pStyle w:val="BodyText"/>
      <w:spacing w:line="14" w:lineRule="auto"/>
      <w:rPr>
        <w:sz w:val="20"/>
      </w:rPr>
    </w:pPr>
    <w:r>
      <w:rPr>
        <w:noProof/>
      </w:rPr>
      <w:pict w14:anchorId="50F3DF7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395.15pt;margin-top:37.3pt;width:316.2pt;height:1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" filled="f" stroked="f">
          <o:lock v:ext="edit" aspectratio="t" verticies="t" text="t" shapetype="t"/>
          <v:textbox inset="0,0,0,0">
            <w:txbxContent>
              <w:p w14:paraId="505CEA37" w14:textId="265C75E2" w:rsidR="00464054" w:rsidRDefault="00614CAB">
                <w:pPr>
                  <w:spacing w:line="255" w:lineRule="exact"/>
                  <w:ind w:left="20"/>
                  <w:rPr>
                    <w:rFonts w:ascii="Calisto MT" w:hAnsi="Calisto MT"/>
                    <w:b/>
                    <w:sz w:val="24"/>
                  </w:rPr>
                </w:pPr>
                <w:r>
                  <w:rPr>
                    <w:rFonts w:ascii="Calisto MT" w:hAnsi="Calisto MT"/>
                    <w:b/>
                    <w:sz w:val="24"/>
                  </w:rPr>
                  <w:t>Student’s Graduate Program:</w:t>
                </w:r>
                <w:r w:rsidR="00483726">
                  <w:rPr>
                    <w:rFonts w:ascii="Calisto MT" w:hAnsi="Calisto MT"/>
                    <w:b/>
                    <w:sz w:val="24"/>
                  </w:rPr>
                  <w:t xml:space="preserve"> Mechanical</w:t>
                </w:r>
                <w:r w:rsidR="00131755">
                  <w:rPr>
                    <w:rFonts w:ascii="Calisto MT" w:hAnsi="Calisto MT"/>
                    <w:b/>
                    <w:sz w:val="24"/>
                  </w:rPr>
                  <w:t xml:space="preserve"> Engineering</w:t>
                </w:r>
                <w:r w:rsidR="00483726">
                  <w:rPr>
                    <w:rFonts w:ascii="Calisto MT" w:hAnsi="Calisto MT"/>
                    <w:b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3EB9" w14:textId="77777777" w:rsidR="00A11C0A" w:rsidRDefault="00323C7E" w:rsidP="00526354">
    <w:pPr>
      <w:pStyle w:val="BodyText"/>
      <w:spacing w:line="14" w:lineRule="auto"/>
      <w:rPr>
        <w:sz w:val="20"/>
      </w:rPr>
    </w:pPr>
    <w:r>
      <w:rPr>
        <w:noProof/>
      </w:rPr>
      <w:pict w14:anchorId="254EC9F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5.15pt;margin-top:37.3pt;width:316.2pt;height:14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" filled="f" stroked="f">
          <o:lock v:ext="edit" aspectratio="t" verticies="t" text="t" shapetype="t"/>
          <v:textbox inset="0,0,0,0">
            <w:txbxContent>
              <w:p w14:paraId="4B3164EB" w14:textId="77777777" w:rsidR="00A11C0A" w:rsidRDefault="00A11C0A">
                <w:pPr>
                  <w:spacing w:line="255" w:lineRule="exact"/>
                  <w:ind w:left="20"/>
                  <w:rPr>
                    <w:rFonts w:ascii="Calisto MT" w:hAnsi="Calisto MT"/>
                    <w:b/>
                    <w:sz w:val="24"/>
                  </w:rPr>
                </w:pPr>
                <w:r>
                  <w:rPr>
                    <w:rFonts w:ascii="Calisto MT" w:hAnsi="Calisto MT"/>
                    <w:b/>
                    <w:sz w:val="24"/>
                  </w:rPr>
                  <w:t xml:space="preserve">Student’s Graduate Program: Mechanical Engineering 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5EAC5FC">
        <v:shape id="Text Box 2" o:spid="_x0000_s2049" type="#_x0000_t202" style="position:absolute;margin-left:47.75pt;margin-top:33.25pt;width:85.85pt;height:14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" filled="f" stroked="f">
          <o:lock v:ext="edit" aspectratio="t" verticies="t" text="t" shapetype="t"/>
          <v:textbox inset="0,0,0,0">
            <w:txbxContent>
              <w:p w14:paraId="3884B31F" w14:textId="77777777" w:rsidR="00A11C0A" w:rsidRDefault="00A11C0A">
                <w:pPr>
                  <w:spacing w:line="255" w:lineRule="exact"/>
                  <w:ind w:left="20"/>
                  <w:rPr>
                    <w:rFonts w:ascii="Calisto MT"/>
                    <w:b/>
                    <w:sz w:val="24"/>
                  </w:rPr>
                </w:pPr>
                <w:r>
                  <w:rPr>
                    <w:rFonts w:ascii="Calisto MT"/>
                    <w:b/>
                    <w:sz w:val="24"/>
                  </w:rPr>
                  <w:t>Students Name: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69D"/>
    <w:multiLevelType w:val="hybridMultilevel"/>
    <w:tmpl w:val="2E4A146E"/>
    <w:lvl w:ilvl="0" w:tplc="9894CD5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ACD"/>
    <w:multiLevelType w:val="hybridMultilevel"/>
    <w:tmpl w:val="6FD234A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A3E1205"/>
    <w:multiLevelType w:val="hybridMultilevel"/>
    <w:tmpl w:val="DA8819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46B2"/>
    <w:multiLevelType w:val="hybridMultilevel"/>
    <w:tmpl w:val="3D8A57BE"/>
    <w:lvl w:ilvl="0" w:tplc="9894CD5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632A"/>
    <w:multiLevelType w:val="hybridMultilevel"/>
    <w:tmpl w:val="00C6FB86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5" w15:restartNumberingAfterBreak="0">
    <w:nsid w:val="1F8443CF"/>
    <w:multiLevelType w:val="hybridMultilevel"/>
    <w:tmpl w:val="C956602C"/>
    <w:lvl w:ilvl="0" w:tplc="9894CD5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24D3"/>
    <w:multiLevelType w:val="hybridMultilevel"/>
    <w:tmpl w:val="F3AA57AE"/>
    <w:lvl w:ilvl="0" w:tplc="9894CD5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54B6"/>
    <w:multiLevelType w:val="hybridMultilevel"/>
    <w:tmpl w:val="7AB621C4"/>
    <w:lvl w:ilvl="0" w:tplc="9894CD5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265C0"/>
    <w:multiLevelType w:val="hybridMultilevel"/>
    <w:tmpl w:val="688A05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223DB"/>
    <w:multiLevelType w:val="hybridMultilevel"/>
    <w:tmpl w:val="9E94FC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E165A"/>
    <w:multiLevelType w:val="hybridMultilevel"/>
    <w:tmpl w:val="D5E6504C"/>
    <w:lvl w:ilvl="0" w:tplc="9894CD5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82EA3"/>
    <w:multiLevelType w:val="hybridMultilevel"/>
    <w:tmpl w:val="90F69FE8"/>
    <w:lvl w:ilvl="0" w:tplc="9894CD5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82696"/>
    <w:multiLevelType w:val="hybridMultilevel"/>
    <w:tmpl w:val="DA8819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42EAB"/>
    <w:multiLevelType w:val="hybridMultilevel"/>
    <w:tmpl w:val="81866814"/>
    <w:lvl w:ilvl="0" w:tplc="9894CD5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41FD6"/>
    <w:multiLevelType w:val="hybridMultilevel"/>
    <w:tmpl w:val="3E6E7732"/>
    <w:lvl w:ilvl="0" w:tplc="9894CD5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66F24"/>
    <w:multiLevelType w:val="hybridMultilevel"/>
    <w:tmpl w:val="688A05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63E21"/>
    <w:multiLevelType w:val="hybridMultilevel"/>
    <w:tmpl w:val="8AE2A67C"/>
    <w:lvl w:ilvl="0" w:tplc="9894CD5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73C12"/>
    <w:multiLevelType w:val="hybridMultilevel"/>
    <w:tmpl w:val="27F2CE82"/>
    <w:lvl w:ilvl="0" w:tplc="9894CD5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64B2E"/>
    <w:multiLevelType w:val="hybridMultilevel"/>
    <w:tmpl w:val="DA8819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E040F"/>
    <w:multiLevelType w:val="hybridMultilevel"/>
    <w:tmpl w:val="3968C032"/>
    <w:lvl w:ilvl="0" w:tplc="9894CD5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921E1"/>
    <w:multiLevelType w:val="hybridMultilevel"/>
    <w:tmpl w:val="688A05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41EAA"/>
    <w:multiLevelType w:val="hybridMultilevel"/>
    <w:tmpl w:val="9E94FC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C5F32"/>
    <w:multiLevelType w:val="hybridMultilevel"/>
    <w:tmpl w:val="9E94FC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8"/>
  </w:num>
  <w:num w:numId="4">
    <w:abstractNumId w:val="22"/>
  </w:num>
  <w:num w:numId="5">
    <w:abstractNumId w:val="9"/>
  </w:num>
  <w:num w:numId="6">
    <w:abstractNumId w:val="21"/>
  </w:num>
  <w:num w:numId="7">
    <w:abstractNumId w:val="2"/>
  </w:num>
  <w:num w:numId="8">
    <w:abstractNumId w:val="0"/>
  </w:num>
  <w:num w:numId="9">
    <w:abstractNumId w:val="12"/>
  </w:num>
  <w:num w:numId="10">
    <w:abstractNumId w:val="19"/>
  </w:num>
  <w:num w:numId="11">
    <w:abstractNumId w:val="5"/>
  </w:num>
  <w:num w:numId="12">
    <w:abstractNumId w:val="10"/>
  </w:num>
  <w:num w:numId="13">
    <w:abstractNumId w:val="6"/>
  </w:num>
  <w:num w:numId="14">
    <w:abstractNumId w:val="3"/>
  </w:num>
  <w:num w:numId="15">
    <w:abstractNumId w:val="18"/>
  </w:num>
  <w:num w:numId="16">
    <w:abstractNumId w:val="11"/>
  </w:num>
  <w:num w:numId="17">
    <w:abstractNumId w:val="16"/>
  </w:num>
  <w:num w:numId="18">
    <w:abstractNumId w:val="17"/>
  </w:num>
  <w:num w:numId="19">
    <w:abstractNumId w:val="13"/>
  </w:num>
  <w:num w:numId="20">
    <w:abstractNumId w:val="7"/>
  </w:num>
  <w:num w:numId="21">
    <w:abstractNumId w:val="14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22"/>
    <w:rsid w:val="0007159B"/>
    <w:rsid w:val="00073DDA"/>
    <w:rsid w:val="00077099"/>
    <w:rsid w:val="000976DB"/>
    <w:rsid w:val="000B4C1B"/>
    <w:rsid w:val="000D3EF4"/>
    <w:rsid w:val="000E2DE4"/>
    <w:rsid w:val="000F05F9"/>
    <w:rsid w:val="000F289B"/>
    <w:rsid w:val="001054E2"/>
    <w:rsid w:val="00127F09"/>
    <w:rsid w:val="00131755"/>
    <w:rsid w:val="001627A4"/>
    <w:rsid w:val="0019022C"/>
    <w:rsid w:val="0019059A"/>
    <w:rsid w:val="001C226E"/>
    <w:rsid w:val="001F5648"/>
    <w:rsid w:val="0020581F"/>
    <w:rsid w:val="00207238"/>
    <w:rsid w:val="00280989"/>
    <w:rsid w:val="00292718"/>
    <w:rsid w:val="002A6957"/>
    <w:rsid w:val="002E439A"/>
    <w:rsid w:val="00316AA7"/>
    <w:rsid w:val="00323C7E"/>
    <w:rsid w:val="00363269"/>
    <w:rsid w:val="00414A63"/>
    <w:rsid w:val="00447CCC"/>
    <w:rsid w:val="00454C90"/>
    <w:rsid w:val="00475A5F"/>
    <w:rsid w:val="00483726"/>
    <w:rsid w:val="004D0C23"/>
    <w:rsid w:val="005135D6"/>
    <w:rsid w:val="00517222"/>
    <w:rsid w:val="00526354"/>
    <w:rsid w:val="00562246"/>
    <w:rsid w:val="0057257E"/>
    <w:rsid w:val="005E4619"/>
    <w:rsid w:val="005F2793"/>
    <w:rsid w:val="00614CAB"/>
    <w:rsid w:val="006313FC"/>
    <w:rsid w:val="00650E32"/>
    <w:rsid w:val="00652077"/>
    <w:rsid w:val="00665F80"/>
    <w:rsid w:val="0067412C"/>
    <w:rsid w:val="006861E1"/>
    <w:rsid w:val="006D45E4"/>
    <w:rsid w:val="006E098F"/>
    <w:rsid w:val="00702ECD"/>
    <w:rsid w:val="00744648"/>
    <w:rsid w:val="00744871"/>
    <w:rsid w:val="00765B69"/>
    <w:rsid w:val="00776461"/>
    <w:rsid w:val="007D64B8"/>
    <w:rsid w:val="008371A4"/>
    <w:rsid w:val="00890170"/>
    <w:rsid w:val="008D028A"/>
    <w:rsid w:val="008D2272"/>
    <w:rsid w:val="008D22BB"/>
    <w:rsid w:val="0092534B"/>
    <w:rsid w:val="00936355"/>
    <w:rsid w:val="00941022"/>
    <w:rsid w:val="00941113"/>
    <w:rsid w:val="00993868"/>
    <w:rsid w:val="009D29DC"/>
    <w:rsid w:val="009E2F55"/>
    <w:rsid w:val="009F24EB"/>
    <w:rsid w:val="00A11C0A"/>
    <w:rsid w:val="00A328BB"/>
    <w:rsid w:val="00A42BD7"/>
    <w:rsid w:val="00AA1BD4"/>
    <w:rsid w:val="00AE3B1E"/>
    <w:rsid w:val="00B32A38"/>
    <w:rsid w:val="00B404BE"/>
    <w:rsid w:val="00B60B8D"/>
    <w:rsid w:val="00B77F70"/>
    <w:rsid w:val="00BA7F01"/>
    <w:rsid w:val="00BC57E3"/>
    <w:rsid w:val="00BD0F96"/>
    <w:rsid w:val="00C2537B"/>
    <w:rsid w:val="00C35D41"/>
    <w:rsid w:val="00C652B1"/>
    <w:rsid w:val="00C66C1E"/>
    <w:rsid w:val="00CA0A7B"/>
    <w:rsid w:val="00CB021F"/>
    <w:rsid w:val="00CB7EE5"/>
    <w:rsid w:val="00CC2770"/>
    <w:rsid w:val="00CC7125"/>
    <w:rsid w:val="00CE617B"/>
    <w:rsid w:val="00CF4C4F"/>
    <w:rsid w:val="00D15D57"/>
    <w:rsid w:val="00D166E3"/>
    <w:rsid w:val="00D40173"/>
    <w:rsid w:val="00DD2827"/>
    <w:rsid w:val="00DF008D"/>
    <w:rsid w:val="00E01577"/>
    <w:rsid w:val="00E53C78"/>
    <w:rsid w:val="00E84025"/>
    <w:rsid w:val="00EA30C9"/>
    <w:rsid w:val="00EC1CBC"/>
    <w:rsid w:val="00EE5BE1"/>
    <w:rsid w:val="00EE75EC"/>
    <w:rsid w:val="00F7139D"/>
    <w:rsid w:val="00F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4843460"/>
  <w14:defaultImageDpi w14:val="32767"/>
  <w15:chartTrackingRefBased/>
  <w15:docId w15:val="{DC07C17C-43A5-604C-9DC4-715B865C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02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941022"/>
    <w:pPr>
      <w:spacing w:before="1"/>
      <w:ind w:left="219"/>
      <w:outlineLvl w:val="0"/>
    </w:pPr>
    <w:rPr>
      <w:rFonts w:ascii="Calisto MT" w:eastAsia="Calisto MT" w:hAnsi="Calisto MT" w:cs="Calisto M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022"/>
    <w:rPr>
      <w:rFonts w:ascii="Calisto MT" w:eastAsia="Calisto MT" w:hAnsi="Calisto MT" w:cs="Calisto MT"/>
      <w:b/>
      <w:bCs/>
      <w:sz w:val="22"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941022"/>
    <w:rPr>
      <w:rFonts w:ascii="Calisto MT" w:eastAsia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1"/>
    <w:rsid w:val="00941022"/>
    <w:rPr>
      <w:rFonts w:ascii="Calisto MT" w:eastAsia="Calisto MT" w:hAnsi="Calisto MT" w:cs="Calisto MT"/>
      <w:sz w:val="22"/>
      <w:szCs w:val="22"/>
      <w:lang w:bidi="ar-SA"/>
    </w:rPr>
  </w:style>
  <w:style w:type="table" w:styleId="TableGrid">
    <w:name w:val="Table Grid"/>
    <w:basedOn w:val="TableNormal"/>
    <w:uiPriority w:val="39"/>
    <w:rsid w:val="002A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354"/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26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354"/>
    <w:rPr>
      <w:rFonts w:ascii="Times New Roman" w:eastAsia="Times New Roman" w:hAnsi="Times New Roman" w:cs="Times New Roman"/>
      <w:sz w:val="22"/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47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C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CC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CCC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CC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CC"/>
    <w:rPr>
      <w:rFonts w:ascii="Times New Roman" w:eastAsia="Times New Roman" w:hAnsi="Times New Roman" w:cs="Times New Roman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EA3A0F-FF7A-4F4A-AB8E-80FB2458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4578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Jaerang Lee</cp:lastModifiedBy>
  <cp:revision>2</cp:revision>
  <dcterms:created xsi:type="dcterms:W3CDTF">2020-03-03T17:26:00Z</dcterms:created>
  <dcterms:modified xsi:type="dcterms:W3CDTF">2020-03-03T17:26:00Z</dcterms:modified>
</cp:coreProperties>
</file>