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E7B2" w14:textId="77777777" w:rsidR="00841522" w:rsidRPr="00DE156B" w:rsidRDefault="00841522" w:rsidP="00B52A69">
      <w:pPr>
        <w:rPr>
          <w:lang w:val="en-US"/>
        </w:rPr>
      </w:pPr>
    </w:p>
    <w:p w14:paraId="73478415" w14:textId="77777777" w:rsidR="00841522" w:rsidRPr="00DE156B" w:rsidRDefault="00841522" w:rsidP="00B52A69">
      <w:pPr>
        <w:rPr>
          <w:lang w:val="en-US"/>
        </w:rPr>
      </w:pPr>
    </w:p>
    <w:p w14:paraId="19A3138A" w14:textId="5E45C848" w:rsidR="00FA5F52" w:rsidRPr="006E3BA9" w:rsidRDefault="004F06AD" w:rsidP="00B52A69">
      <w:pPr>
        <w:spacing w:after="0"/>
        <w:jc w:val="center"/>
        <w:rPr>
          <w:b/>
          <w:sz w:val="28"/>
          <w:lang w:val="en-US"/>
        </w:rPr>
      </w:pPr>
      <w:bookmarkStart w:id="0" w:name="_Hlk503253864"/>
      <w:r>
        <w:rPr>
          <w:b/>
          <w:sz w:val="28"/>
          <w:lang w:val="en-US"/>
        </w:rPr>
        <w:t xml:space="preserve">Title </w:t>
      </w:r>
      <w:r w:rsidRPr="0092707F">
        <w:rPr>
          <w:b/>
          <w:sz w:val="28"/>
          <w:lang w:val="en-US"/>
        </w:rPr>
        <w:t xml:space="preserve">of the </w:t>
      </w:r>
      <w:r w:rsidR="002B4160">
        <w:rPr>
          <w:b/>
          <w:sz w:val="28"/>
          <w:lang w:val="en-US"/>
        </w:rPr>
        <w:t xml:space="preserve">Technical </w:t>
      </w:r>
      <w:r w:rsidRPr="0092707F">
        <w:rPr>
          <w:b/>
          <w:sz w:val="28"/>
          <w:lang w:val="en-US"/>
        </w:rPr>
        <w:t>Project</w:t>
      </w:r>
    </w:p>
    <w:p w14:paraId="20315CFE" w14:textId="7704A43A" w:rsidR="00290B52" w:rsidRPr="00FA5F52" w:rsidRDefault="008E55D8" w:rsidP="00B52A69">
      <w:pPr>
        <w:jc w:val="center"/>
        <w:rPr>
          <w:b/>
          <w:color w:val="3333FF"/>
          <w:lang w:val="en-US"/>
        </w:rPr>
      </w:pPr>
      <w:r>
        <w:rPr>
          <w:b/>
          <w:color w:val="3333FF"/>
          <w:lang w:val="en-US"/>
        </w:rPr>
        <w:t>(</w:t>
      </w:r>
      <w:r w:rsidR="00290B52" w:rsidRPr="00FA5F52">
        <w:rPr>
          <w:color w:val="3333FF"/>
        </w:rPr>
        <w:t xml:space="preserve">Capitalize Each and Every Significant Word. </w:t>
      </w:r>
      <w:bookmarkEnd w:id="0"/>
      <w:r>
        <w:rPr>
          <w:color w:val="3333FF"/>
        </w:rPr>
        <w:t>The t</w:t>
      </w:r>
      <w:r w:rsidR="00290B52" w:rsidRPr="00FA5F52">
        <w:rPr>
          <w:color w:val="3333FF"/>
        </w:rPr>
        <w:t xml:space="preserve">itle should be concise and a statement of the main results/conclusion. Avoid vague, </w:t>
      </w:r>
      <w:r w:rsidR="00822516" w:rsidRPr="00FA5F52">
        <w:rPr>
          <w:color w:val="3333FF"/>
        </w:rPr>
        <w:t xml:space="preserve">ambiguous </w:t>
      </w:r>
      <w:r w:rsidR="00290B52" w:rsidRPr="00FA5F52">
        <w:rPr>
          <w:color w:val="3333FF"/>
        </w:rPr>
        <w:t>titles</w:t>
      </w:r>
      <w:r>
        <w:rPr>
          <w:color w:val="3333FF"/>
        </w:rPr>
        <w:t>.)</w:t>
      </w:r>
    </w:p>
    <w:p w14:paraId="20C9372B" w14:textId="77777777" w:rsidR="00841522" w:rsidRPr="00DE156B" w:rsidRDefault="00841522" w:rsidP="00B52A69">
      <w:pPr>
        <w:jc w:val="center"/>
        <w:rPr>
          <w:lang w:val="en-US"/>
        </w:rPr>
      </w:pPr>
    </w:p>
    <w:p w14:paraId="62563D9E" w14:textId="77777777" w:rsidR="00841522" w:rsidRPr="00DE156B" w:rsidRDefault="00841522" w:rsidP="00B52A69">
      <w:pPr>
        <w:jc w:val="center"/>
        <w:rPr>
          <w:lang w:val="en-US"/>
        </w:rPr>
      </w:pPr>
      <w:r w:rsidRPr="00DE156B">
        <w:rPr>
          <w:lang w:val="en-US"/>
        </w:rPr>
        <w:t>by</w:t>
      </w:r>
    </w:p>
    <w:p w14:paraId="2186BDCD" w14:textId="77777777" w:rsidR="00841522" w:rsidRPr="00DE156B" w:rsidRDefault="00841522" w:rsidP="00B52A69">
      <w:pPr>
        <w:jc w:val="center"/>
        <w:rPr>
          <w:lang w:val="en-US"/>
        </w:rPr>
      </w:pPr>
    </w:p>
    <w:p w14:paraId="492C2E6C" w14:textId="3C20EDDC" w:rsidR="00841522" w:rsidRPr="006E3BA9" w:rsidRDefault="002B4160" w:rsidP="00B52A69">
      <w:pPr>
        <w:jc w:val="center"/>
        <w:rPr>
          <w:lang w:val="en-US"/>
        </w:rPr>
      </w:pPr>
      <w:r>
        <w:rPr>
          <w:lang w:val="en-US"/>
        </w:rPr>
        <w:t>Student Name</w:t>
      </w:r>
    </w:p>
    <w:p w14:paraId="3EFDD3FB" w14:textId="77777777" w:rsidR="00841522" w:rsidRPr="00DE156B" w:rsidRDefault="00841522" w:rsidP="00B52A69">
      <w:pPr>
        <w:jc w:val="center"/>
        <w:rPr>
          <w:lang w:val="en-US"/>
        </w:rPr>
      </w:pPr>
    </w:p>
    <w:p w14:paraId="2ABA097E" w14:textId="77777777" w:rsidR="0044654B" w:rsidRPr="00DE156B" w:rsidRDefault="0044654B" w:rsidP="00B52A69">
      <w:pPr>
        <w:jc w:val="center"/>
        <w:rPr>
          <w:lang w:val="en-US"/>
        </w:rPr>
      </w:pPr>
    </w:p>
    <w:p w14:paraId="3E0B014A" w14:textId="3776F130" w:rsidR="00841522" w:rsidRPr="00DE156B" w:rsidRDefault="005326A9" w:rsidP="00B52A69">
      <w:pPr>
        <w:spacing w:line="240" w:lineRule="auto"/>
        <w:jc w:val="center"/>
        <w:rPr>
          <w:lang w:val="en-US"/>
        </w:rPr>
      </w:pPr>
      <w:bookmarkStart w:id="1" w:name="_Hlk503255204"/>
      <w:r>
        <w:rPr>
          <w:lang w:val="en-US"/>
        </w:rPr>
        <w:t>A report s</w:t>
      </w:r>
      <w:r w:rsidR="002B4160">
        <w:rPr>
          <w:lang w:val="en-US"/>
        </w:rPr>
        <w:t>ubmitted</w:t>
      </w:r>
      <w:r w:rsidR="00EB077F" w:rsidRPr="0092707F">
        <w:rPr>
          <w:lang w:val="en-US"/>
        </w:rPr>
        <w:t xml:space="preserve"> </w:t>
      </w:r>
      <w:r w:rsidR="00841522" w:rsidRPr="00DE156B">
        <w:rPr>
          <w:lang w:val="en-US"/>
        </w:rPr>
        <w:t>in</w:t>
      </w:r>
      <w:r w:rsidR="009B32F0">
        <w:rPr>
          <w:lang w:val="en-US"/>
        </w:rPr>
        <w:t xml:space="preserve"> </w:t>
      </w:r>
      <w:r w:rsidR="00EB077F">
        <w:rPr>
          <w:lang w:val="en-US"/>
        </w:rPr>
        <w:t>p</w:t>
      </w:r>
      <w:r w:rsidR="00841522" w:rsidRPr="00DE156B">
        <w:rPr>
          <w:lang w:val="en-US"/>
        </w:rPr>
        <w:t>artial</w:t>
      </w:r>
      <w:r w:rsidR="009B32F0">
        <w:rPr>
          <w:lang w:val="en-US"/>
        </w:rPr>
        <w:br/>
      </w:r>
      <w:r w:rsidR="00EB077F">
        <w:rPr>
          <w:lang w:val="en-US"/>
        </w:rPr>
        <w:t>f</w:t>
      </w:r>
      <w:r w:rsidR="00841522" w:rsidRPr="00DE156B">
        <w:rPr>
          <w:lang w:val="en-US"/>
        </w:rPr>
        <w:t>ulfillment</w:t>
      </w:r>
      <w:r w:rsidR="009B32F0">
        <w:rPr>
          <w:lang w:val="en-US"/>
        </w:rPr>
        <w:t xml:space="preserve"> </w:t>
      </w:r>
      <w:r w:rsidR="00841522" w:rsidRPr="00DE156B">
        <w:rPr>
          <w:lang w:val="en-US"/>
        </w:rPr>
        <w:t xml:space="preserve">of the </w:t>
      </w:r>
      <w:r w:rsidR="00EB077F">
        <w:rPr>
          <w:lang w:val="en-US"/>
        </w:rPr>
        <w:t>r</w:t>
      </w:r>
      <w:r w:rsidR="00841522" w:rsidRPr="00DE156B">
        <w:rPr>
          <w:lang w:val="en-US"/>
        </w:rPr>
        <w:t xml:space="preserve">equirements for the </w:t>
      </w:r>
      <w:r w:rsidR="00EB077F">
        <w:rPr>
          <w:lang w:val="en-US"/>
        </w:rPr>
        <w:t>d</w:t>
      </w:r>
      <w:r w:rsidR="00841522" w:rsidRPr="00DE156B">
        <w:rPr>
          <w:lang w:val="en-US"/>
        </w:rPr>
        <w:t xml:space="preserve">egree </w:t>
      </w:r>
      <w:bookmarkEnd w:id="1"/>
      <w:r w:rsidR="00841522" w:rsidRPr="00DE156B">
        <w:rPr>
          <w:lang w:val="en-US"/>
        </w:rPr>
        <w:t>of</w:t>
      </w:r>
    </w:p>
    <w:p w14:paraId="473D378B" w14:textId="77777777" w:rsidR="00841522" w:rsidRPr="00DE156B" w:rsidRDefault="00841522" w:rsidP="00B52A69">
      <w:pPr>
        <w:jc w:val="center"/>
        <w:rPr>
          <w:lang w:val="en-US"/>
        </w:rPr>
      </w:pPr>
    </w:p>
    <w:p w14:paraId="1288AA2A" w14:textId="5813418A" w:rsidR="00EB077F" w:rsidRDefault="002B4160" w:rsidP="00B52A69">
      <w:pPr>
        <w:jc w:val="center"/>
        <w:rPr>
          <w:b/>
          <w:lang w:val="en-US"/>
        </w:rPr>
      </w:pPr>
      <w:r>
        <w:rPr>
          <w:b/>
          <w:lang w:val="en-US"/>
        </w:rPr>
        <w:t>Master of Engineering in Biomedical Systems</w:t>
      </w:r>
    </w:p>
    <w:p w14:paraId="0A568C33" w14:textId="77777777" w:rsidR="00841522" w:rsidRPr="009E7924" w:rsidRDefault="00841522" w:rsidP="00B52A69">
      <w:pPr>
        <w:jc w:val="center"/>
        <w:rPr>
          <w:color w:val="3366FF"/>
          <w:lang w:val="en-US"/>
        </w:rPr>
      </w:pPr>
    </w:p>
    <w:p w14:paraId="354D2C83" w14:textId="77777777" w:rsidR="0044654B" w:rsidRPr="00DE156B" w:rsidRDefault="0044654B" w:rsidP="00B52A69">
      <w:pPr>
        <w:jc w:val="center"/>
        <w:rPr>
          <w:lang w:val="en-US"/>
        </w:rPr>
      </w:pPr>
    </w:p>
    <w:p w14:paraId="20D2C6B9" w14:textId="77777777" w:rsidR="002D77A0" w:rsidRDefault="00EB077F" w:rsidP="00B52A69">
      <w:pPr>
        <w:jc w:val="center"/>
        <w:rPr>
          <w:noProof/>
        </w:rPr>
      </w:pPr>
      <w:r>
        <w:rPr>
          <w:noProof/>
        </w:rPr>
        <w:t>Department</w:t>
      </w:r>
      <w:r w:rsidR="002B4160">
        <w:rPr>
          <w:noProof/>
        </w:rPr>
        <w:t xml:space="preserve"> of Mechanical Engineering</w:t>
      </w:r>
    </w:p>
    <w:p w14:paraId="6CB168F7" w14:textId="650C3825" w:rsidR="00841522" w:rsidRPr="00DE156B" w:rsidRDefault="00EB077F" w:rsidP="00B52A69">
      <w:pPr>
        <w:jc w:val="center"/>
        <w:rPr>
          <w:lang w:val="en-US"/>
        </w:rPr>
      </w:pPr>
      <w:r>
        <w:rPr>
          <w:noProof/>
        </w:rPr>
        <w:t xml:space="preserve">Faculty </w:t>
      </w:r>
      <w:r w:rsidR="002B4160">
        <w:rPr>
          <w:noProof/>
        </w:rPr>
        <w:t>of Engineering and Computer Science</w:t>
      </w:r>
    </w:p>
    <w:p w14:paraId="6D14C197" w14:textId="66886D94" w:rsidR="00FA5F52" w:rsidRDefault="007F41A4" w:rsidP="00B52A69">
      <w:pPr>
        <w:spacing w:before="240"/>
        <w:jc w:val="center"/>
        <w:rPr>
          <w:lang w:val="en-US"/>
        </w:rPr>
      </w:pPr>
      <w:r w:rsidRPr="00103AB6">
        <w:rPr>
          <w:lang w:val="en-US"/>
        </w:rPr>
        <w:t xml:space="preserve">University of </w:t>
      </w:r>
      <w:r w:rsidR="002B4160">
        <w:rPr>
          <w:lang w:val="en-US"/>
        </w:rPr>
        <w:t>Victoria</w:t>
      </w:r>
    </w:p>
    <w:p w14:paraId="5053B36B" w14:textId="385C1B9C" w:rsidR="00E71AF0" w:rsidRPr="0092707F" w:rsidRDefault="002B4160" w:rsidP="00B52A69">
      <w:pPr>
        <w:spacing w:before="240"/>
        <w:jc w:val="center"/>
        <w:rPr>
          <w:lang w:val="en-US"/>
        </w:rPr>
      </w:pPr>
      <w:r>
        <w:rPr>
          <w:lang w:val="en-US"/>
        </w:rPr>
        <w:t>Victoria, BC</w:t>
      </w:r>
      <w:r w:rsidR="00E71AF0" w:rsidRPr="0092707F">
        <w:rPr>
          <w:lang w:val="en-US"/>
        </w:rPr>
        <w:t>, Canada</w:t>
      </w:r>
    </w:p>
    <w:p w14:paraId="280AFD0D" w14:textId="77777777" w:rsidR="0044654B" w:rsidRPr="00DE156B" w:rsidRDefault="0044654B" w:rsidP="00B52A69">
      <w:pPr>
        <w:jc w:val="center"/>
        <w:rPr>
          <w:lang w:val="en-US"/>
        </w:rPr>
      </w:pPr>
    </w:p>
    <w:p w14:paraId="489A96FE" w14:textId="77777777" w:rsidR="00841522" w:rsidRPr="00DE156B" w:rsidRDefault="00841522" w:rsidP="00B52A69">
      <w:pPr>
        <w:jc w:val="center"/>
        <w:rPr>
          <w:lang w:val="en-US"/>
        </w:rPr>
      </w:pPr>
    </w:p>
    <w:p w14:paraId="6D9F5BBF" w14:textId="77777777" w:rsidR="006929C8" w:rsidRDefault="00841522" w:rsidP="00B52A69">
      <w:pPr>
        <w:jc w:val="center"/>
        <w:rPr>
          <w:color w:val="3366FF"/>
          <w:lang w:val="en-US"/>
        </w:rPr>
      </w:pPr>
      <w:r w:rsidRPr="00DE156B">
        <w:rPr>
          <w:lang w:val="en-US"/>
        </w:rPr>
        <w:t xml:space="preserve">© </w:t>
      </w:r>
      <w:r w:rsidR="00290B52" w:rsidRPr="00FA5F52">
        <w:rPr>
          <w:color w:val="3333FF"/>
          <w:lang w:val="en-US"/>
        </w:rPr>
        <w:t>Your Name</w:t>
      </w:r>
      <w:r w:rsidRPr="00FA5F52">
        <w:rPr>
          <w:color w:val="3333FF"/>
          <w:lang w:val="en-US"/>
        </w:rPr>
        <w:t xml:space="preserve">, </w:t>
      </w:r>
      <w:r w:rsidR="00290B52" w:rsidRPr="00FA5F52">
        <w:rPr>
          <w:color w:val="3333FF"/>
          <w:lang w:val="en-US"/>
        </w:rPr>
        <w:t>Year</w:t>
      </w:r>
    </w:p>
    <w:p w14:paraId="158FA78C" w14:textId="77777777" w:rsidR="00E72E78" w:rsidRDefault="00E72E78" w:rsidP="00B52A69">
      <w:pPr>
        <w:jc w:val="center"/>
        <w:rPr>
          <w:color w:val="3366FF"/>
          <w:lang w:val="en-US"/>
        </w:rPr>
      </w:pPr>
    </w:p>
    <w:p w14:paraId="431B74C2" w14:textId="77777777" w:rsidR="00E72E78" w:rsidRDefault="00E72E78" w:rsidP="00B52A69">
      <w:pPr>
        <w:jc w:val="center"/>
        <w:rPr>
          <w:color w:val="3366FF"/>
          <w:lang w:val="en-US"/>
        </w:rPr>
      </w:pPr>
    </w:p>
    <w:p w14:paraId="0F5B1A96" w14:textId="06D8326F" w:rsidR="00E72E78" w:rsidRPr="005326A9" w:rsidRDefault="005326A9" w:rsidP="00B52A69">
      <w:pPr>
        <w:jc w:val="center"/>
        <w:rPr>
          <w:lang w:val="en-US"/>
        </w:rPr>
        <w:sectPr w:rsidR="00E72E78" w:rsidRPr="005326A9" w:rsidSect="00A32645">
          <w:footerReference w:type="default" r:id="rId8"/>
          <w:footerReference w:type="first" r:id="rId9"/>
          <w:pgSz w:w="12240" w:h="15840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  <w:r w:rsidRPr="005326A9">
        <w:rPr>
          <w:lang w:val="en-US"/>
        </w:rPr>
        <w:t xml:space="preserve">All rights reserved. This report may not be reproduced in whole or in part without the permission of the author. </w:t>
      </w:r>
    </w:p>
    <w:p w14:paraId="092939E4" w14:textId="1EA0A4C5" w:rsidR="005326A9" w:rsidRPr="006E3BA9" w:rsidRDefault="005326A9" w:rsidP="00B52A69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Title </w:t>
      </w:r>
      <w:r w:rsidRPr="0092707F">
        <w:rPr>
          <w:b/>
          <w:sz w:val="28"/>
          <w:lang w:val="en-US"/>
        </w:rPr>
        <w:t xml:space="preserve">of the </w:t>
      </w:r>
      <w:r>
        <w:rPr>
          <w:b/>
          <w:sz w:val="28"/>
          <w:lang w:val="en-US"/>
        </w:rPr>
        <w:t xml:space="preserve">Technical </w:t>
      </w:r>
      <w:r w:rsidRPr="0092707F">
        <w:rPr>
          <w:b/>
          <w:sz w:val="28"/>
          <w:lang w:val="en-US"/>
        </w:rPr>
        <w:t>Project</w:t>
      </w:r>
    </w:p>
    <w:p w14:paraId="647DD47E" w14:textId="5BC4A4F3" w:rsidR="003E1792" w:rsidRPr="00DE156B" w:rsidRDefault="005326A9" w:rsidP="00B52A6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C3291F" w:rsidRPr="0092707F">
        <w:rPr>
          <w:rFonts w:ascii="Times New Roman" w:hAnsi="Times New Roman" w:cs="Times New Roman"/>
        </w:rPr>
        <w:t xml:space="preserve">by </w:t>
      </w:r>
      <w:r w:rsidR="00EB077F" w:rsidRPr="002D77A0">
        <w:rPr>
          <w:rFonts w:ascii="Times New Roman" w:hAnsi="Times New Roman" w:cs="Times New Roman"/>
          <w:color w:val="3333FF"/>
        </w:rPr>
        <w:t>Your Name</w:t>
      </w:r>
    </w:p>
    <w:p w14:paraId="4A4DC0F6" w14:textId="77777777" w:rsidR="003E1792" w:rsidRPr="00DE156B" w:rsidRDefault="003E1792" w:rsidP="00B52A69">
      <w:pPr>
        <w:pStyle w:val="Default"/>
        <w:rPr>
          <w:rFonts w:ascii="Times New Roman" w:hAnsi="Times New Roman" w:cs="Times New Roman"/>
        </w:rPr>
      </w:pPr>
    </w:p>
    <w:p w14:paraId="23F07962" w14:textId="49F1BCCE" w:rsidR="003E1792" w:rsidRDefault="003E1792" w:rsidP="00B52A69">
      <w:pPr>
        <w:pStyle w:val="Default"/>
        <w:rPr>
          <w:rFonts w:ascii="Times New Roman" w:hAnsi="Times New Roman" w:cs="Times New Roman"/>
        </w:rPr>
      </w:pPr>
    </w:p>
    <w:p w14:paraId="59E50EB7" w14:textId="43726131" w:rsidR="005326A9" w:rsidRDefault="005326A9" w:rsidP="00B52A69">
      <w:pPr>
        <w:pStyle w:val="Default"/>
        <w:rPr>
          <w:rFonts w:ascii="Times New Roman" w:hAnsi="Times New Roman" w:cs="Times New Roman"/>
        </w:rPr>
      </w:pPr>
    </w:p>
    <w:p w14:paraId="16075F0F" w14:textId="33D67627" w:rsidR="005326A9" w:rsidRDefault="005326A9" w:rsidP="00B52A69">
      <w:pPr>
        <w:pStyle w:val="Default"/>
        <w:rPr>
          <w:rFonts w:ascii="Times New Roman" w:hAnsi="Times New Roman" w:cs="Times New Roman"/>
        </w:rPr>
      </w:pPr>
    </w:p>
    <w:p w14:paraId="457F7662" w14:textId="45ED5AA1" w:rsidR="005326A9" w:rsidRDefault="005326A9" w:rsidP="00B52A69">
      <w:pPr>
        <w:pStyle w:val="Default"/>
        <w:rPr>
          <w:rFonts w:ascii="Times New Roman" w:hAnsi="Times New Roman" w:cs="Times New Roman"/>
        </w:rPr>
      </w:pPr>
    </w:p>
    <w:p w14:paraId="3DBAA1D6" w14:textId="77777777" w:rsidR="005326A9" w:rsidRDefault="005326A9" w:rsidP="00B52A69">
      <w:pPr>
        <w:pStyle w:val="Default"/>
        <w:rPr>
          <w:rFonts w:ascii="Times New Roman" w:hAnsi="Times New Roman" w:cs="Times New Roman"/>
        </w:rPr>
      </w:pPr>
    </w:p>
    <w:p w14:paraId="59C15997" w14:textId="62427E6A" w:rsidR="00197FC3" w:rsidRDefault="005326A9" w:rsidP="00B52A6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Supervisory</w:t>
      </w:r>
      <w:r w:rsidR="003E1792" w:rsidRPr="0092707F">
        <w:rPr>
          <w:rFonts w:ascii="Times New Roman" w:hAnsi="Times New Roman" w:cs="Times New Roman"/>
          <w:b/>
        </w:rPr>
        <w:t xml:space="preserve"> Committee:</w:t>
      </w:r>
    </w:p>
    <w:p w14:paraId="2BF8A3FE" w14:textId="7CB807EF" w:rsidR="005326A9" w:rsidRDefault="005326A9" w:rsidP="00B52A69">
      <w:pPr>
        <w:pStyle w:val="Default"/>
        <w:rPr>
          <w:rFonts w:ascii="Times New Roman" w:hAnsi="Times New Roman" w:cs="Times New Roman"/>
          <w:b/>
        </w:rPr>
      </w:pPr>
    </w:p>
    <w:p w14:paraId="3B1552A9" w14:textId="3C10FA88" w:rsidR="005326A9" w:rsidRDefault="005326A9" w:rsidP="00B52A69">
      <w:pPr>
        <w:pStyle w:val="Default"/>
        <w:rPr>
          <w:rFonts w:ascii="Times New Roman" w:hAnsi="Times New Roman" w:cs="Times New Roman"/>
          <w:b/>
        </w:rPr>
      </w:pPr>
    </w:p>
    <w:p w14:paraId="726804C7" w14:textId="15EF9315" w:rsidR="005326A9" w:rsidRDefault="005326A9" w:rsidP="00B52A69">
      <w:pPr>
        <w:pStyle w:val="Default"/>
        <w:rPr>
          <w:rFonts w:ascii="Times New Roman" w:hAnsi="Times New Roman" w:cs="Times New Roman"/>
          <w:bCs/>
        </w:rPr>
      </w:pPr>
      <w:r w:rsidRPr="005326A9">
        <w:rPr>
          <w:rFonts w:ascii="Times New Roman" w:hAnsi="Times New Roman" w:cs="Times New Roman"/>
          <w:bCs/>
        </w:rPr>
        <w:t>Faculty Supervisor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326A9">
        <w:rPr>
          <w:rFonts w:ascii="Times New Roman" w:hAnsi="Times New Roman" w:cs="Times New Roman"/>
          <w:color w:val="3333FF"/>
        </w:rPr>
        <w:t>Name</w:t>
      </w:r>
    </w:p>
    <w:p w14:paraId="22EA4E7E" w14:textId="11D204A7" w:rsidR="005326A9" w:rsidRDefault="005326A9" w:rsidP="00B52A69">
      <w:pPr>
        <w:pStyle w:val="Default"/>
        <w:rPr>
          <w:rFonts w:ascii="Times New Roman" w:hAnsi="Times New Roman" w:cs="Times New Roman"/>
          <w:bCs/>
        </w:rPr>
      </w:pPr>
    </w:p>
    <w:p w14:paraId="41093C15" w14:textId="1A52BB10" w:rsidR="005326A9" w:rsidRDefault="005326A9" w:rsidP="00B52A69">
      <w:pPr>
        <w:pStyle w:val="Default"/>
        <w:rPr>
          <w:rFonts w:ascii="Times New Roman" w:hAnsi="Times New Roman" w:cs="Times New Roman"/>
          <w:bCs/>
        </w:rPr>
      </w:pPr>
    </w:p>
    <w:p w14:paraId="72DF0896" w14:textId="19E8E238" w:rsidR="005326A9" w:rsidRDefault="005326A9" w:rsidP="00B52A69">
      <w:pPr>
        <w:pStyle w:val="Default"/>
        <w:rPr>
          <w:rFonts w:ascii="Times New Roman" w:hAnsi="Times New Roman" w:cs="Times New Roman"/>
          <w:color w:val="3333FF"/>
        </w:rPr>
      </w:pPr>
      <w:r>
        <w:rPr>
          <w:rFonts w:ascii="Times New Roman" w:hAnsi="Times New Roman" w:cs="Times New Roman"/>
          <w:bCs/>
        </w:rPr>
        <w:t>Committee Member: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5326A9">
        <w:rPr>
          <w:rFonts w:ascii="Times New Roman" w:hAnsi="Times New Roman" w:cs="Times New Roman"/>
          <w:color w:val="3333FF"/>
        </w:rPr>
        <w:t>Name</w:t>
      </w:r>
    </w:p>
    <w:p w14:paraId="163B44EE" w14:textId="77777777" w:rsidR="005326A9" w:rsidRPr="005326A9" w:rsidRDefault="005326A9" w:rsidP="00B52A69">
      <w:pPr>
        <w:pStyle w:val="Default"/>
        <w:rPr>
          <w:rFonts w:ascii="Times New Roman" w:hAnsi="Times New Roman" w:cs="Times New Roman"/>
          <w:bCs/>
        </w:rPr>
      </w:pPr>
    </w:p>
    <w:p w14:paraId="6996DA08" w14:textId="77777777" w:rsidR="003E1792" w:rsidRPr="005326A9" w:rsidRDefault="003E1792" w:rsidP="00B52A69">
      <w:pPr>
        <w:pStyle w:val="Default"/>
        <w:rPr>
          <w:rFonts w:ascii="Times New Roman" w:hAnsi="Times New Roman" w:cs="Times New Roman"/>
          <w:bCs/>
        </w:rPr>
      </w:pPr>
    </w:p>
    <w:p w14:paraId="1B429C0A" w14:textId="070D6877" w:rsidR="00FA5F52" w:rsidRPr="00DE156B" w:rsidRDefault="008E55D8" w:rsidP="00B52A6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Committee Member:</w:t>
      </w:r>
      <w:r>
        <w:rPr>
          <w:rFonts w:ascii="Times New Roman" w:hAnsi="Times New Roman" w:cs="Times New Roman"/>
        </w:rPr>
        <w:tab/>
      </w:r>
      <w:r w:rsidRPr="008E55D8">
        <w:rPr>
          <w:rFonts w:ascii="Times New Roman" w:hAnsi="Times New Roman" w:cs="Times New Roman"/>
          <w:color w:val="3333FF"/>
        </w:rPr>
        <w:t>Name</w:t>
      </w:r>
    </w:p>
    <w:p w14:paraId="6568EBD8" w14:textId="77777777" w:rsidR="00E71AF0" w:rsidRDefault="00E71AF0" w:rsidP="00B52A69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  <w:sectPr w:rsidR="00E71AF0" w:rsidSect="00A32645">
          <w:footerReference w:type="first" r:id="rId10"/>
          <w:pgSz w:w="12240" w:h="15840"/>
          <w:pgMar w:top="1440" w:right="1440" w:bottom="1440" w:left="1440" w:header="706" w:footer="706" w:gutter="0"/>
          <w:pgNumType w:fmt="lowerRoman" w:start="2"/>
          <w:cols w:space="708"/>
          <w:docGrid w:linePitch="360"/>
        </w:sectPr>
      </w:pPr>
    </w:p>
    <w:p w14:paraId="052CB0DD" w14:textId="77777777" w:rsidR="00B97DEA" w:rsidRPr="0092707F" w:rsidRDefault="001C51C7" w:rsidP="00B52A69">
      <w:pPr>
        <w:pStyle w:val="Heading1"/>
        <w:spacing w:before="0"/>
        <w:jc w:val="center"/>
      </w:pPr>
      <w:bookmarkStart w:id="2" w:name="_Toc32579558"/>
      <w:r w:rsidRPr="0092707F">
        <w:lastRenderedPageBreak/>
        <w:t>ABSTRACT</w:t>
      </w:r>
      <w:bookmarkEnd w:id="2"/>
    </w:p>
    <w:p w14:paraId="1E89B746" w14:textId="77777777" w:rsidR="00E71AF0" w:rsidRPr="0092707F" w:rsidRDefault="009E7924" w:rsidP="00B52A69">
      <w:pPr>
        <w:pStyle w:val="NoSpacing"/>
        <w:rPr>
          <w:rFonts w:ascii="Times New Roman" w:hAnsi="Times New Roman" w:cs="Times New Roman"/>
          <w:color w:val="3333FF"/>
          <w:sz w:val="24"/>
          <w:szCs w:val="24"/>
        </w:rPr>
      </w:pPr>
      <w:r w:rsidRPr="0092707F">
        <w:rPr>
          <w:rFonts w:ascii="Times New Roman" w:hAnsi="Times New Roman" w:cs="Times New Roman"/>
          <w:color w:val="3333FF"/>
          <w:sz w:val="24"/>
          <w:szCs w:val="24"/>
        </w:rPr>
        <w:t xml:space="preserve">Be concise and summarize the most important </w:t>
      </w:r>
      <w:r w:rsidR="0048185F" w:rsidRPr="0092707F">
        <w:rPr>
          <w:rFonts w:ascii="Times New Roman" w:hAnsi="Times New Roman" w:cs="Times New Roman"/>
          <w:color w:val="3333FF"/>
          <w:sz w:val="24"/>
          <w:szCs w:val="24"/>
        </w:rPr>
        <w:t>research contained in your project/paper</w:t>
      </w:r>
      <w:r w:rsidR="00E71AF0" w:rsidRPr="0092707F">
        <w:rPr>
          <w:rFonts w:ascii="Times New Roman" w:hAnsi="Times New Roman" w:cs="Times New Roman"/>
          <w:color w:val="3333FF"/>
          <w:sz w:val="24"/>
          <w:szCs w:val="24"/>
        </w:rPr>
        <w:t>. Good abstracts normally state the problem(s) being addressed, the methods used to study the problem, and the general conclusions from the work</w:t>
      </w:r>
      <w:r w:rsidRPr="0092707F">
        <w:rPr>
          <w:rFonts w:ascii="Times New Roman" w:hAnsi="Times New Roman" w:cs="Times New Roman"/>
          <w:color w:val="3333FF"/>
          <w:sz w:val="24"/>
          <w:szCs w:val="24"/>
        </w:rPr>
        <w:t>. Do not include references</w:t>
      </w:r>
      <w:r w:rsidR="00E71AF0" w:rsidRPr="0092707F">
        <w:rPr>
          <w:rFonts w:ascii="Times New Roman" w:hAnsi="Times New Roman" w:cs="Times New Roman"/>
          <w:color w:val="3333FF"/>
          <w:sz w:val="24"/>
          <w:szCs w:val="24"/>
        </w:rPr>
        <w:t xml:space="preserve">, graphs or tables in the </w:t>
      </w:r>
      <w:r w:rsidRPr="0092707F">
        <w:rPr>
          <w:rFonts w:ascii="Times New Roman" w:hAnsi="Times New Roman" w:cs="Times New Roman"/>
          <w:color w:val="3333FF"/>
          <w:sz w:val="24"/>
          <w:szCs w:val="24"/>
        </w:rPr>
        <w:t>abstract.</w:t>
      </w:r>
    </w:p>
    <w:p w14:paraId="2448B99F" w14:textId="77777777" w:rsidR="00E71AF0" w:rsidRPr="0092707F" w:rsidRDefault="00E71AF0" w:rsidP="00B52A69">
      <w:pPr>
        <w:pStyle w:val="NoSpacing"/>
        <w:rPr>
          <w:rFonts w:ascii="Times New Roman" w:hAnsi="Times New Roman" w:cs="Times New Roman"/>
          <w:color w:val="3333FF"/>
          <w:sz w:val="24"/>
          <w:szCs w:val="24"/>
        </w:rPr>
      </w:pPr>
    </w:p>
    <w:p w14:paraId="1505BD4A" w14:textId="77777777" w:rsidR="00E71AF0" w:rsidRPr="0092707F" w:rsidRDefault="00E71AF0" w:rsidP="00B52A69">
      <w:pPr>
        <w:pStyle w:val="NoSpacing"/>
        <w:rPr>
          <w:rFonts w:ascii="Times New Roman" w:hAnsi="Times New Roman" w:cs="Times New Roman"/>
          <w:color w:val="3333FF"/>
          <w:sz w:val="24"/>
          <w:szCs w:val="24"/>
        </w:rPr>
      </w:pPr>
    </w:p>
    <w:p w14:paraId="183B8006" w14:textId="3BDF764B" w:rsidR="00FA5F52" w:rsidRPr="0092707F" w:rsidRDefault="00FA5F52" w:rsidP="00B52A69">
      <w:pPr>
        <w:spacing w:line="480" w:lineRule="auto"/>
        <w:rPr>
          <w:color w:val="3333FF"/>
          <w:lang w:val="en-US"/>
        </w:rPr>
      </w:pPr>
      <w:r w:rsidRPr="0092707F">
        <w:rPr>
          <w:color w:val="3333FF"/>
          <w:lang w:val="en-US"/>
        </w:rPr>
        <w:t xml:space="preserve">Word limit: </w:t>
      </w:r>
      <w:r w:rsidR="004F06AD" w:rsidRPr="0092707F">
        <w:rPr>
          <w:b/>
          <w:color w:val="3333FF"/>
          <w:lang w:val="en-US"/>
        </w:rPr>
        <w:t>10</w:t>
      </w:r>
      <w:r w:rsidRPr="0092707F">
        <w:rPr>
          <w:b/>
          <w:color w:val="3333FF"/>
          <w:lang w:val="en-US"/>
        </w:rPr>
        <w:t xml:space="preserve">0 words </w:t>
      </w:r>
    </w:p>
    <w:p w14:paraId="3DAB2C3D" w14:textId="77777777" w:rsidR="00B1444D" w:rsidRPr="0092707F" w:rsidRDefault="00B1444D" w:rsidP="00B52A69">
      <w:pPr>
        <w:spacing w:line="480" w:lineRule="auto"/>
        <w:rPr>
          <w:lang w:val="en-US"/>
        </w:rPr>
      </w:pPr>
    </w:p>
    <w:p w14:paraId="2CF67122" w14:textId="6EB85717" w:rsidR="005326A9" w:rsidRDefault="00096C97" w:rsidP="00B52A69">
      <w:pPr>
        <w:spacing w:line="480" w:lineRule="auto"/>
        <w:rPr>
          <w:b/>
          <w:lang w:val="en-US"/>
        </w:rPr>
      </w:pPr>
      <w:r w:rsidRPr="00096C97">
        <w:rPr>
          <w:bCs/>
          <w:lang w:val="en-US"/>
        </w:rPr>
        <w:t>Keywords</w:t>
      </w:r>
      <w:r w:rsidR="00B52A69">
        <w:rPr>
          <w:bCs/>
          <w:lang w:val="en-US"/>
        </w:rPr>
        <w:t xml:space="preserve"> </w:t>
      </w:r>
      <w:r w:rsidR="00B52A69">
        <w:rPr>
          <w:bCs/>
          <w:color w:val="3333FF"/>
          <w:lang w:val="en-US"/>
        </w:rPr>
        <w:t>(</w:t>
      </w:r>
      <w:r w:rsidR="00B52A69" w:rsidRPr="00B52A69">
        <w:rPr>
          <w:bCs/>
          <w:color w:val="3333FF"/>
          <w:lang w:val="en-US"/>
        </w:rPr>
        <w:t>Optional</w:t>
      </w:r>
      <w:r w:rsidR="00B52A69">
        <w:rPr>
          <w:bCs/>
          <w:color w:val="3333FF"/>
          <w:lang w:val="en-US"/>
        </w:rPr>
        <w:t>)</w:t>
      </w:r>
      <w:r>
        <w:rPr>
          <w:b/>
          <w:lang w:val="en-US"/>
        </w:rPr>
        <w:t xml:space="preserve">: </w:t>
      </w:r>
      <w:r w:rsidR="00E71AF0" w:rsidRPr="00FA5F52">
        <w:rPr>
          <w:b/>
          <w:color w:val="3333FF"/>
          <w:lang w:val="en-US"/>
        </w:rPr>
        <w:t>List up to 5 key terms separated by a semi-colon</w:t>
      </w:r>
      <w:r w:rsidR="00D70BCA" w:rsidRPr="00DE156B">
        <w:rPr>
          <w:b/>
          <w:lang w:val="en-US"/>
        </w:rPr>
        <w:br w:type="page"/>
      </w:r>
    </w:p>
    <w:p w14:paraId="2703BCE6" w14:textId="3A51D38F" w:rsidR="005326A9" w:rsidRDefault="005326A9" w:rsidP="00B52A69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>TABLE OF CONTENTS</w:t>
      </w:r>
    </w:p>
    <w:p w14:paraId="702DEC17" w14:textId="2CC711B6" w:rsidR="005326A9" w:rsidRDefault="005326A9" w:rsidP="00B52A69">
      <w:pPr>
        <w:rPr>
          <w:b/>
          <w:lang w:val="en-US"/>
        </w:rPr>
      </w:pPr>
    </w:p>
    <w:p w14:paraId="6BFF478F" w14:textId="6CA85E95" w:rsidR="005326A9" w:rsidRPr="00096C97" w:rsidRDefault="00096C97" w:rsidP="00B52A69">
      <w:pPr>
        <w:rPr>
          <w:bCs/>
          <w:lang w:val="en-US"/>
        </w:rPr>
      </w:pPr>
      <w:r w:rsidRPr="00096C97">
        <w:rPr>
          <w:bCs/>
          <w:lang w:val="en-US"/>
        </w:rPr>
        <w:t>Abstract</w:t>
      </w:r>
    </w:p>
    <w:p w14:paraId="6318C26E" w14:textId="56654FDA" w:rsidR="008E55D8" w:rsidRDefault="008E55D8" w:rsidP="00B52A69">
      <w:pPr>
        <w:rPr>
          <w:bCs/>
          <w:lang w:val="en-US"/>
        </w:rPr>
      </w:pPr>
      <w:r>
        <w:rPr>
          <w:bCs/>
          <w:lang w:val="en-US"/>
        </w:rPr>
        <w:t>Table of Contents</w:t>
      </w:r>
    </w:p>
    <w:p w14:paraId="51751D70" w14:textId="3D820D36" w:rsidR="008E55D8" w:rsidRDefault="008E55D8" w:rsidP="00B52A69">
      <w:pPr>
        <w:rPr>
          <w:bCs/>
          <w:lang w:val="en-US"/>
        </w:rPr>
      </w:pPr>
      <w:r>
        <w:rPr>
          <w:bCs/>
          <w:lang w:val="en-US"/>
        </w:rPr>
        <w:t>Author’s Declaration</w:t>
      </w:r>
    </w:p>
    <w:p w14:paraId="63E4DD33" w14:textId="77777777" w:rsidR="008E55D8" w:rsidRDefault="008E55D8" w:rsidP="00B52A69">
      <w:pPr>
        <w:rPr>
          <w:bCs/>
          <w:lang w:val="en-US"/>
        </w:rPr>
      </w:pPr>
      <w:r>
        <w:rPr>
          <w:bCs/>
          <w:lang w:val="en-US"/>
        </w:rPr>
        <w:t>Acknowledgments</w:t>
      </w:r>
    </w:p>
    <w:p w14:paraId="7635972E" w14:textId="78334CDD" w:rsidR="00096C97" w:rsidRPr="00096C97" w:rsidRDefault="00096C97" w:rsidP="00B52A69">
      <w:pPr>
        <w:rPr>
          <w:bCs/>
          <w:lang w:val="en-US"/>
        </w:rPr>
      </w:pPr>
      <w:r w:rsidRPr="00096C97">
        <w:rPr>
          <w:bCs/>
          <w:lang w:val="en-US"/>
        </w:rPr>
        <w:t>List of Tables</w:t>
      </w:r>
    </w:p>
    <w:p w14:paraId="18607F1B" w14:textId="5ACB5D0D" w:rsidR="00096C97" w:rsidRDefault="00096C97" w:rsidP="00B52A69">
      <w:pPr>
        <w:rPr>
          <w:bCs/>
          <w:lang w:val="en-US"/>
        </w:rPr>
      </w:pPr>
      <w:r w:rsidRPr="00096C97">
        <w:rPr>
          <w:bCs/>
          <w:lang w:val="en-US"/>
        </w:rPr>
        <w:t>List of Figures</w:t>
      </w:r>
    </w:p>
    <w:p w14:paraId="46BDABE4" w14:textId="5C676063" w:rsidR="00096C97" w:rsidRDefault="00096C97" w:rsidP="00B52A69">
      <w:pPr>
        <w:rPr>
          <w:bCs/>
          <w:lang w:val="en-US"/>
        </w:rPr>
      </w:pPr>
      <w:r>
        <w:rPr>
          <w:bCs/>
          <w:lang w:val="en-US"/>
        </w:rPr>
        <w:t>List of Abbreviations and Symbols</w:t>
      </w:r>
    </w:p>
    <w:p w14:paraId="5AC8275F" w14:textId="65DBFB80" w:rsidR="00096C97" w:rsidRPr="008E55D8" w:rsidRDefault="00096C97" w:rsidP="00B52A69">
      <w:pPr>
        <w:pStyle w:val="ListParagraph"/>
        <w:numPr>
          <w:ilvl w:val="0"/>
          <w:numId w:val="25"/>
        </w:numPr>
        <w:ind w:left="360"/>
        <w:rPr>
          <w:b/>
          <w:color w:val="3333FF"/>
          <w:lang w:val="en-US"/>
        </w:rPr>
      </w:pPr>
      <w:r w:rsidRPr="008E55D8">
        <w:rPr>
          <w:bCs/>
          <w:lang w:val="en-US"/>
        </w:rPr>
        <w:t>Introduction</w:t>
      </w:r>
    </w:p>
    <w:p w14:paraId="53194FCA" w14:textId="2E6C2185" w:rsidR="00096C97" w:rsidRPr="008E55D8" w:rsidRDefault="00096C97" w:rsidP="00B52A69">
      <w:pPr>
        <w:pStyle w:val="ListParagraph"/>
        <w:numPr>
          <w:ilvl w:val="0"/>
          <w:numId w:val="17"/>
        </w:numPr>
        <w:ind w:left="720"/>
        <w:rPr>
          <w:b/>
          <w:color w:val="3333FF"/>
          <w:lang w:val="en-US"/>
        </w:rPr>
      </w:pPr>
      <w:r>
        <w:rPr>
          <w:bCs/>
          <w:lang w:val="en-US"/>
        </w:rPr>
        <w:t xml:space="preserve">Section </w:t>
      </w:r>
      <w:r w:rsidR="00F04104">
        <w:rPr>
          <w:bCs/>
          <w:lang w:val="en-US"/>
        </w:rPr>
        <w:t>heading</w:t>
      </w:r>
    </w:p>
    <w:p w14:paraId="76562DCB" w14:textId="0CCD7F07" w:rsidR="008E55D8" w:rsidRPr="008E55D8" w:rsidRDefault="008E55D8" w:rsidP="00B52A69">
      <w:pPr>
        <w:pStyle w:val="ListParagraph"/>
        <w:numPr>
          <w:ilvl w:val="0"/>
          <w:numId w:val="26"/>
        </w:numPr>
        <w:ind w:left="1080"/>
        <w:rPr>
          <w:bCs/>
          <w:color w:val="3333FF"/>
          <w:lang w:val="en-US"/>
        </w:rPr>
      </w:pPr>
      <w:r w:rsidRPr="008E55D8">
        <w:rPr>
          <w:bCs/>
          <w:lang w:val="en-US"/>
        </w:rPr>
        <w:t>Sub-heading</w:t>
      </w:r>
    </w:p>
    <w:p w14:paraId="6016EA09" w14:textId="761B5060" w:rsidR="008E55D8" w:rsidRPr="008E55D8" w:rsidRDefault="008E55D8" w:rsidP="00B52A69">
      <w:pPr>
        <w:pStyle w:val="ListParagraph"/>
        <w:ind w:left="360"/>
        <w:rPr>
          <w:b/>
          <w:color w:val="3333FF"/>
          <w:lang w:val="en-US"/>
        </w:rPr>
      </w:pPr>
    </w:p>
    <w:p w14:paraId="48D38E52" w14:textId="234EFCF0" w:rsidR="00096C97" w:rsidRPr="008E55D8" w:rsidRDefault="00096C97" w:rsidP="00B52A69">
      <w:pPr>
        <w:pStyle w:val="ListParagraph"/>
        <w:numPr>
          <w:ilvl w:val="0"/>
          <w:numId w:val="25"/>
        </w:numPr>
        <w:ind w:left="360"/>
        <w:rPr>
          <w:b/>
          <w:color w:val="3333FF"/>
          <w:lang w:val="en-US"/>
        </w:rPr>
      </w:pPr>
      <w:r w:rsidRPr="008E55D8">
        <w:rPr>
          <w:bCs/>
          <w:lang w:val="en-US"/>
        </w:rPr>
        <w:t>Body of report</w:t>
      </w:r>
    </w:p>
    <w:p w14:paraId="03C51599" w14:textId="3D9084D9" w:rsidR="00F04104" w:rsidRPr="00F04104" w:rsidRDefault="00F04104" w:rsidP="00B52A69">
      <w:pPr>
        <w:pStyle w:val="ListParagraph"/>
        <w:numPr>
          <w:ilvl w:val="0"/>
          <w:numId w:val="19"/>
        </w:numPr>
        <w:ind w:left="720"/>
        <w:rPr>
          <w:bCs/>
          <w:lang w:val="en-US"/>
        </w:rPr>
      </w:pPr>
      <w:r w:rsidRPr="00F04104">
        <w:rPr>
          <w:bCs/>
          <w:lang w:val="en-US"/>
        </w:rPr>
        <w:t>Section heading</w:t>
      </w:r>
    </w:p>
    <w:p w14:paraId="02D00C97" w14:textId="1866A50D" w:rsidR="00F04104" w:rsidRPr="003A53D0" w:rsidRDefault="00F04104" w:rsidP="00B52A69">
      <w:pPr>
        <w:pStyle w:val="ListParagraph"/>
        <w:numPr>
          <w:ilvl w:val="0"/>
          <w:numId w:val="27"/>
        </w:numPr>
        <w:ind w:left="1080"/>
        <w:rPr>
          <w:bCs/>
          <w:lang w:val="en-US"/>
        </w:rPr>
      </w:pPr>
      <w:r w:rsidRPr="003A53D0">
        <w:rPr>
          <w:bCs/>
          <w:lang w:val="en-US"/>
        </w:rPr>
        <w:t>Sub-heading</w:t>
      </w:r>
    </w:p>
    <w:p w14:paraId="3D449232" w14:textId="77777777" w:rsidR="008E55D8" w:rsidRPr="008E55D8" w:rsidRDefault="008E55D8" w:rsidP="00B52A69">
      <w:pPr>
        <w:pStyle w:val="ListParagraph"/>
        <w:ind w:left="1080"/>
        <w:rPr>
          <w:bCs/>
          <w:color w:val="3333FF"/>
          <w:lang w:val="en-US"/>
        </w:rPr>
      </w:pPr>
    </w:p>
    <w:p w14:paraId="32E01920" w14:textId="4351A953" w:rsidR="00096C97" w:rsidRPr="00F04104" w:rsidRDefault="00096C97" w:rsidP="00B52A69">
      <w:pPr>
        <w:pStyle w:val="ListParagraph"/>
        <w:numPr>
          <w:ilvl w:val="0"/>
          <w:numId w:val="25"/>
        </w:numPr>
        <w:ind w:left="360"/>
        <w:rPr>
          <w:b/>
          <w:color w:val="3333FF"/>
          <w:lang w:val="en-US"/>
        </w:rPr>
      </w:pPr>
      <w:r>
        <w:rPr>
          <w:bCs/>
          <w:lang w:val="en-US"/>
        </w:rPr>
        <w:t>Conclusion</w:t>
      </w:r>
    </w:p>
    <w:p w14:paraId="42642A5D" w14:textId="48C44265" w:rsidR="00F04104" w:rsidRPr="003A53D0" w:rsidRDefault="00F04104" w:rsidP="00B52A69">
      <w:pPr>
        <w:pStyle w:val="ListParagraph"/>
        <w:numPr>
          <w:ilvl w:val="0"/>
          <w:numId w:val="28"/>
        </w:numPr>
        <w:ind w:left="720"/>
        <w:rPr>
          <w:bCs/>
          <w:lang w:val="en-US"/>
        </w:rPr>
      </w:pPr>
      <w:r>
        <w:rPr>
          <w:bCs/>
          <w:lang w:val="en-US"/>
        </w:rPr>
        <w:t>Section heading</w:t>
      </w:r>
    </w:p>
    <w:p w14:paraId="17A8473C" w14:textId="33612199" w:rsidR="00096C97" w:rsidRPr="003A53D0" w:rsidRDefault="00F04104" w:rsidP="00B52A69">
      <w:pPr>
        <w:pStyle w:val="ListParagraph"/>
        <w:numPr>
          <w:ilvl w:val="0"/>
          <w:numId w:val="29"/>
        </w:numPr>
        <w:ind w:left="1080"/>
        <w:rPr>
          <w:bCs/>
          <w:lang w:val="en-US"/>
        </w:rPr>
      </w:pPr>
      <w:r w:rsidRPr="003A53D0">
        <w:rPr>
          <w:bCs/>
          <w:lang w:val="en-US"/>
        </w:rPr>
        <w:t>Sub-heading</w:t>
      </w:r>
    </w:p>
    <w:p w14:paraId="3BD1B413" w14:textId="77777777" w:rsidR="00096C97" w:rsidRDefault="00096C97" w:rsidP="00B52A69">
      <w:pPr>
        <w:rPr>
          <w:bCs/>
          <w:lang w:val="en-US"/>
        </w:rPr>
      </w:pPr>
      <w:r w:rsidRPr="00096C97">
        <w:rPr>
          <w:bCs/>
          <w:lang w:val="en-US"/>
        </w:rPr>
        <w:t>Bibliography</w:t>
      </w:r>
    </w:p>
    <w:p w14:paraId="45215039" w14:textId="5C43CF2A" w:rsidR="000457E3" w:rsidRPr="00FA5F52" w:rsidRDefault="00096C97" w:rsidP="00B52A69">
      <w:pPr>
        <w:rPr>
          <w:b/>
          <w:color w:val="3333FF"/>
          <w:lang w:val="en-US"/>
        </w:rPr>
      </w:pPr>
      <w:r>
        <w:rPr>
          <w:bCs/>
          <w:lang w:val="en-US"/>
        </w:rPr>
        <w:t>Appendices</w:t>
      </w:r>
      <w:r w:rsidR="005326A9" w:rsidRPr="00096C97">
        <w:rPr>
          <w:bCs/>
          <w:lang w:val="en-US"/>
        </w:rPr>
        <w:br w:type="page"/>
      </w:r>
    </w:p>
    <w:p w14:paraId="2A0F8029" w14:textId="29F30ED3" w:rsidR="007E7DFC" w:rsidRPr="0092707F" w:rsidRDefault="007E7DFC" w:rsidP="00B52A69">
      <w:pPr>
        <w:pStyle w:val="Heading1"/>
        <w:jc w:val="center"/>
      </w:pPr>
      <w:bookmarkStart w:id="3" w:name="_Toc32579559"/>
      <w:r w:rsidRPr="0092707F">
        <w:lastRenderedPageBreak/>
        <w:t>AUTHOR’S DECLARATION</w:t>
      </w:r>
      <w:r w:rsidR="007F41A4" w:rsidRPr="0092707F">
        <w:t xml:space="preserve"> </w:t>
      </w:r>
      <w:r w:rsidR="003A53D0" w:rsidRPr="003A53D0">
        <w:rPr>
          <w:b w:val="0"/>
          <w:bCs/>
          <w:color w:val="3333FF"/>
        </w:rPr>
        <w:t>(Optiona</w:t>
      </w:r>
      <w:bookmarkEnd w:id="3"/>
      <w:r w:rsidR="003A53D0" w:rsidRPr="003A53D0">
        <w:rPr>
          <w:b w:val="0"/>
          <w:bCs/>
          <w:color w:val="3333FF"/>
        </w:rPr>
        <w:t>l)</w:t>
      </w:r>
    </w:p>
    <w:p w14:paraId="2FB47C7D" w14:textId="77777777" w:rsidR="00623F44" w:rsidRPr="0092707F" w:rsidRDefault="00623F44" w:rsidP="00B52A69">
      <w:pPr>
        <w:pStyle w:val="NoSpacing"/>
        <w:rPr>
          <w:color w:val="3366FF"/>
        </w:rPr>
      </w:pPr>
    </w:p>
    <w:p w14:paraId="3A1887D9" w14:textId="19A9B4FB" w:rsidR="00390911" w:rsidRPr="0092707F" w:rsidRDefault="00623F44" w:rsidP="00B52A69">
      <w:pPr>
        <w:spacing w:line="480" w:lineRule="auto"/>
        <w:ind w:firstLine="720"/>
        <w:rPr>
          <w:szCs w:val="22"/>
        </w:rPr>
      </w:pPr>
      <w:r w:rsidRPr="0092707F">
        <w:rPr>
          <w:szCs w:val="22"/>
        </w:rPr>
        <w:t xml:space="preserve">I hereby declare that this </w:t>
      </w:r>
      <w:r w:rsidR="004F06AD" w:rsidRPr="002D77A0">
        <w:rPr>
          <w:szCs w:val="22"/>
        </w:rPr>
        <w:t>project</w:t>
      </w:r>
      <w:r w:rsidRPr="0092707F">
        <w:rPr>
          <w:szCs w:val="22"/>
        </w:rPr>
        <w:t xml:space="preserve"> consists of original work of which </w:t>
      </w:r>
      <w:r w:rsidRPr="0092707F">
        <w:rPr>
          <w:noProof/>
          <w:szCs w:val="22"/>
        </w:rPr>
        <w:t>I</w:t>
      </w:r>
      <w:r w:rsidRPr="0092707F">
        <w:rPr>
          <w:szCs w:val="22"/>
        </w:rPr>
        <w:t xml:space="preserve"> have authored. </w:t>
      </w:r>
      <w:r w:rsidR="004F06AD" w:rsidRPr="0092707F">
        <w:rPr>
          <w:szCs w:val="22"/>
        </w:rPr>
        <w:t>This is a true copy of the work</w:t>
      </w:r>
      <w:r w:rsidRPr="0092707F">
        <w:rPr>
          <w:szCs w:val="22"/>
        </w:rPr>
        <w:t xml:space="preserve">, including any required final revisions, as accepted by my </w:t>
      </w:r>
      <w:r w:rsidR="004F06AD" w:rsidRPr="0092707F">
        <w:rPr>
          <w:szCs w:val="22"/>
        </w:rPr>
        <w:t>committee</w:t>
      </w:r>
      <w:r w:rsidRPr="0092707F">
        <w:rPr>
          <w:szCs w:val="22"/>
        </w:rPr>
        <w:t>.</w:t>
      </w:r>
    </w:p>
    <w:p w14:paraId="29B92F31" w14:textId="2856B5DE" w:rsidR="00C77387" w:rsidRPr="0092707F" w:rsidRDefault="003A53D0" w:rsidP="00B52A69">
      <w:pPr>
        <w:spacing w:line="480" w:lineRule="auto"/>
        <w:ind w:firstLine="720"/>
        <w:rPr>
          <w:color w:val="3333FF"/>
          <w:szCs w:val="22"/>
        </w:rPr>
      </w:pPr>
      <w:r>
        <w:rPr>
          <w:color w:val="3333FF"/>
          <w:szCs w:val="22"/>
        </w:rPr>
        <w:t>(</w:t>
      </w:r>
      <w:r w:rsidR="00390911" w:rsidRPr="0092707F">
        <w:rPr>
          <w:color w:val="3333FF"/>
          <w:szCs w:val="22"/>
        </w:rPr>
        <w:t xml:space="preserve">If this research work required approval of the </w:t>
      </w:r>
      <w:r w:rsidR="002D77A0">
        <w:rPr>
          <w:color w:val="3333FF"/>
          <w:szCs w:val="22"/>
        </w:rPr>
        <w:t xml:space="preserve">University of Victoria Human Research Ethics Board and/or Animal Care Committee, </w:t>
      </w:r>
      <w:r w:rsidR="00C77387" w:rsidRPr="0092707F">
        <w:rPr>
          <w:color w:val="3333FF"/>
          <w:szCs w:val="22"/>
        </w:rPr>
        <w:t>the following statement</w:t>
      </w:r>
      <w:r w:rsidR="002D77A0">
        <w:rPr>
          <w:color w:val="3333FF"/>
          <w:szCs w:val="22"/>
        </w:rPr>
        <w:t xml:space="preserve"> should be added</w:t>
      </w:r>
      <w:r w:rsidR="00C77387" w:rsidRPr="0092707F">
        <w:rPr>
          <w:color w:val="3333FF"/>
          <w:szCs w:val="22"/>
        </w:rPr>
        <w:t>.</w:t>
      </w:r>
      <w:r>
        <w:rPr>
          <w:color w:val="3333FF"/>
          <w:szCs w:val="22"/>
        </w:rPr>
        <w:t>)</w:t>
      </w:r>
    </w:p>
    <w:p w14:paraId="40542D1D" w14:textId="66EAD408" w:rsidR="00A56C6B" w:rsidRPr="0092707F" w:rsidRDefault="00A56C6B" w:rsidP="00B52A69">
      <w:pPr>
        <w:spacing w:line="480" w:lineRule="auto"/>
        <w:ind w:firstLine="720"/>
        <w:rPr>
          <w:szCs w:val="22"/>
        </w:rPr>
      </w:pPr>
      <w:r w:rsidRPr="0092707F">
        <w:rPr>
          <w:szCs w:val="22"/>
        </w:rPr>
        <w:t xml:space="preserve">The research work in this </w:t>
      </w:r>
      <w:r w:rsidR="002D77A0" w:rsidRPr="002D77A0">
        <w:rPr>
          <w:szCs w:val="22"/>
        </w:rPr>
        <w:t>project</w:t>
      </w:r>
      <w:r w:rsidRPr="0092707F">
        <w:rPr>
          <w:szCs w:val="22"/>
        </w:rPr>
        <w:t xml:space="preserve"> was performed in compliance with the regulations of </w:t>
      </w:r>
      <w:r w:rsidR="0035669F" w:rsidRPr="0092707F">
        <w:rPr>
          <w:szCs w:val="22"/>
        </w:rPr>
        <w:t xml:space="preserve">the </w:t>
      </w:r>
      <w:r w:rsidR="002D77A0">
        <w:rPr>
          <w:szCs w:val="22"/>
        </w:rPr>
        <w:t xml:space="preserve">Human </w:t>
      </w:r>
      <w:r w:rsidRPr="0092707F">
        <w:rPr>
          <w:szCs w:val="22"/>
        </w:rPr>
        <w:t>Research Ethic</w:t>
      </w:r>
      <w:r w:rsidR="00867DBF" w:rsidRPr="0092707F">
        <w:rPr>
          <w:szCs w:val="22"/>
        </w:rPr>
        <w:t>s</w:t>
      </w:r>
      <w:r w:rsidRPr="0092707F">
        <w:rPr>
          <w:szCs w:val="22"/>
        </w:rPr>
        <w:t xml:space="preserve"> Board/Animal Care Committee</w:t>
      </w:r>
      <w:r w:rsidR="00FF072B" w:rsidRPr="00AF0051">
        <w:rPr>
          <w:szCs w:val="22"/>
        </w:rPr>
        <w:t>.</w:t>
      </w:r>
      <w:r w:rsidR="0048185F" w:rsidRPr="0092707F">
        <w:rPr>
          <w:szCs w:val="22"/>
        </w:rPr>
        <w:t xml:space="preserve"> </w:t>
      </w:r>
    </w:p>
    <w:p w14:paraId="785381DB" w14:textId="77777777" w:rsidR="00A56C6B" w:rsidRDefault="00A56C6B" w:rsidP="00B52A69">
      <w:pPr>
        <w:spacing w:line="480" w:lineRule="auto"/>
        <w:rPr>
          <w:szCs w:val="22"/>
        </w:rPr>
      </w:pPr>
    </w:p>
    <w:p w14:paraId="7DC56999" w14:textId="0B252D2B" w:rsidR="00B52A69" w:rsidRPr="00B52A69" w:rsidRDefault="00B52A69" w:rsidP="00B52A69">
      <w:pPr>
        <w:spacing w:after="0" w:line="240" w:lineRule="auto"/>
        <w:jc w:val="center"/>
        <w:rPr>
          <w:color w:val="3333FF"/>
          <w:szCs w:val="22"/>
        </w:rPr>
      </w:pPr>
      <w:r w:rsidRPr="00B52A69">
        <w:rPr>
          <w:color w:val="3333FF"/>
          <w:szCs w:val="22"/>
        </w:rPr>
        <w:t>(Your name)</w:t>
      </w:r>
    </w:p>
    <w:p w14:paraId="20EAA65A" w14:textId="7689FF96" w:rsidR="00B52A69" w:rsidRDefault="00B52A69" w:rsidP="00B52A69">
      <w:pPr>
        <w:spacing w:after="0" w:line="480" w:lineRule="auto"/>
        <w:jc w:val="center"/>
        <w:rPr>
          <w:szCs w:val="22"/>
        </w:rPr>
      </w:pPr>
      <w:r>
        <w:rPr>
          <w:szCs w:val="22"/>
        </w:rPr>
        <w:t>____________________________________</w:t>
      </w:r>
    </w:p>
    <w:p w14:paraId="3BEAB838" w14:textId="7E5482A7" w:rsidR="00B52A69" w:rsidRPr="0092707F" w:rsidRDefault="00B52A69" w:rsidP="00B52A69">
      <w:pPr>
        <w:spacing w:line="480" w:lineRule="auto"/>
        <w:rPr>
          <w:szCs w:val="22"/>
        </w:rPr>
      </w:pPr>
    </w:p>
    <w:p w14:paraId="3A184A1A" w14:textId="77777777" w:rsidR="007E7DFC" w:rsidRPr="007E7DFC" w:rsidRDefault="007E7DFC" w:rsidP="00B52A69">
      <w:pPr>
        <w:pStyle w:val="NoSpacing"/>
        <w:ind w:left="720"/>
        <w:rPr>
          <w:color w:val="3366FF"/>
        </w:rPr>
      </w:pPr>
    </w:p>
    <w:p w14:paraId="50DF9BF7" w14:textId="77777777" w:rsidR="007E7DFC" w:rsidRDefault="007E7DFC" w:rsidP="00B52A69">
      <w:pPr>
        <w:rPr>
          <w:b/>
          <w:lang w:val="en-US"/>
        </w:rPr>
      </w:pPr>
    </w:p>
    <w:p w14:paraId="2D6F2860" w14:textId="77777777" w:rsidR="007E7DFC" w:rsidRDefault="007E7DFC" w:rsidP="00B52A69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728DACAF" w14:textId="0EBFF4EB" w:rsidR="00546801" w:rsidRDefault="00127777" w:rsidP="00B52A69">
      <w:pPr>
        <w:pStyle w:val="Heading1"/>
        <w:jc w:val="center"/>
      </w:pPr>
      <w:bookmarkStart w:id="4" w:name="_Toc32579562"/>
      <w:r>
        <w:lastRenderedPageBreak/>
        <w:t>ACKNOWLE</w:t>
      </w:r>
      <w:r w:rsidR="00A32645">
        <w:t>D</w:t>
      </w:r>
      <w:r>
        <w:t>GMENTS</w:t>
      </w:r>
      <w:bookmarkEnd w:id="4"/>
    </w:p>
    <w:p w14:paraId="068D4F91" w14:textId="403C43B0" w:rsidR="00A32645" w:rsidRPr="00315F17" w:rsidRDefault="00315F17" w:rsidP="00315F17">
      <w:pPr>
        <w:rPr>
          <w:color w:val="3333FF"/>
          <w:lang w:val="en-US"/>
        </w:rPr>
      </w:pPr>
      <w:r w:rsidRPr="00315F17">
        <w:rPr>
          <w:color w:val="3333FF"/>
          <w:lang w:val="en-US"/>
        </w:rPr>
        <w:t>(</w:t>
      </w:r>
      <w:r w:rsidR="00A32645" w:rsidRPr="00315F17">
        <w:rPr>
          <w:color w:val="3333FF"/>
          <w:lang w:val="en-US"/>
        </w:rPr>
        <w:t>This is where the author typically acknowledges the people who supported them, including any organizations that provided funding for the work. This section should not be longer than two pages.</w:t>
      </w:r>
      <w:r w:rsidRPr="00315F17">
        <w:rPr>
          <w:color w:val="3333FF"/>
          <w:lang w:val="en-US"/>
        </w:rPr>
        <w:t>)</w:t>
      </w:r>
    </w:p>
    <w:p w14:paraId="3E2402D4" w14:textId="77777777" w:rsidR="00A32645" w:rsidRPr="00A32645" w:rsidRDefault="00A32645" w:rsidP="00B52A69">
      <w:pPr>
        <w:rPr>
          <w:lang w:val="en-US"/>
        </w:rPr>
      </w:pPr>
    </w:p>
    <w:p w14:paraId="4026AA9D" w14:textId="77777777" w:rsidR="00546801" w:rsidRPr="00C10492" w:rsidRDefault="00546801" w:rsidP="00B52A69">
      <w:pPr>
        <w:spacing w:line="240" w:lineRule="auto"/>
        <w:ind w:right="58" w:firstLine="360"/>
      </w:pPr>
    </w:p>
    <w:p w14:paraId="266C1863" w14:textId="77777777" w:rsidR="00546801" w:rsidRDefault="00546801" w:rsidP="00B52A6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F04F28" w14:textId="77777777" w:rsidR="00546801" w:rsidRDefault="00546801" w:rsidP="00B52A69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623C9A7" w14:textId="77777777" w:rsidR="00093641" w:rsidRPr="00967CBC" w:rsidRDefault="00093641" w:rsidP="00B52A69">
      <w:pPr>
        <w:pStyle w:val="Heading1"/>
        <w:jc w:val="center"/>
      </w:pPr>
      <w:bookmarkStart w:id="5" w:name="_Toc32579564"/>
      <w:r w:rsidRPr="00967CBC">
        <w:lastRenderedPageBreak/>
        <w:t>LIST OF TABLES</w:t>
      </w:r>
      <w:bookmarkEnd w:id="5"/>
    </w:p>
    <w:p w14:paraId="15FBE85B" w14:textId="1AA1932B" w:rsidR="00A33BB6" w:rsidRPr="00FA5F52" w:rsidRDefault="00A32645" w:rsidP="00B52A69">
      <w:pPr>
        <w:rPr>
          <w:color w:val="3333FF"/>
          <w:lang w:val="en-US"/>
        </w:rPr>
      </w:pPr>
      <w:r>
        <w:rPr>
          <w:color w:val="3333FF"/>
          <w:lang w:val="en-US"/>
        </w:rPr>
        <w:t>(</w:t>
      </w:r>
      <w:r w:rsidR="00A33BB6" w:rsidRPr="00FA5F52">
        <w:rPr>
          <w:color w:val="3333FF"/>
          <w:lang w:val="en-US"/>
        </w:rPr>
        <w:t xml:space="preserve">This must be included if you have Tables in your </w:t>
      </w:r>
      <w:r w:rsidR="0048185F">
        <w:rPr>
          <w:color w:val="3333FF"/>
          <w:lang w:val="en-US"/>
        </w:rPr>
        <w:t>project/paper</w:t>
      </w:r>
      <w:r w:rsidR="00A33BB6" w:rsidRPr="00FA5F52">
        <w:rPr>
          <w:color w:val="3333FF"/>
          <w:lang w:val="en-US"/>
        </w:rPr>
        <w:t xml:space="preserve">. Include the table caption in the listing. Remove this page if your </w:t>
      </w:r>
      <w:r w:rsidR="00C22BCE">
        <w:rPr>
          <w:color w:val="3333FF"/>
          <w:lang w:val="en-US"/>
        </w:rPr>
        <w:t>project/paper</w:t>
      </w:r>
      <w:r w:rsidR="00C22BCE" w:rsidRPr="00FA5F52">
        <w:rPr>
          <w:color w:val="3333FF"/>
          <w:lang w:val="en-US"/>
        </w:rPr>
        <w:t xml:space="preserve"> </w:t>
      </w:r>
      <w:r w:rsidR="00A33BB6" w:rsidRPr="00FA5F52">
        <w:rPr>
          <w:color w:val="3333FF"/>
          <w:lang w:val="en-US"/>
        </w:rPr>
        <w:t>does not have any tables</w:t>
      </w:r>
      <w:r>
        <w:rPr>
          <w:color w:val="3333FF"/>
          <w:lang w:val="en-US"/>
        </w:rPr>
        <w:t>.)</w:t>
      </w:r>
    </w:p>
    <w:p w14:paraId="7C0DB8FB" w14:textId="77777777" w:rsidR="00A33BB6" w:rsidRDefault="00A33BB6" w:rsidP="00B52A69">
      <w:pPr>
        <w:rPr>
          <w:lang w:val="en-US"/>
        </w:rPr>
      </w:pPr>
    </w:p>
    <w:p w14:paraId="357E71CA" w14:textId="77777777" w:rsidR="00A33BB6" w:rsidRPr="00A33BB6" w:rsidRDefault="00A33BB6" w:rsidP="00B52A69">
      <w:pPr>
        <w:rPr>
          <w:b/>
          <w:bCs/>
        </w:rPr>
      </w:pPr>
      <w:r w:rsidRPr="00A33BB6">
        <w:rPr>
          <w:b/>
          <w:bCs/>
        </w:rPr>
        <w:t xml:space="preserve">CHAPTER </w:t>
      </w:r>
      <w:r>
        <w:rPr>
          <w:b/>
          <w:bCs/>
        </w:rPr>
        <w:t>3</w:t>
      </w:r>
    </w:p>
    <w:p w14:paraId="4EE02EEB" w14:textId="77777777" w:rsidR="00A33BB6" w:rsidRPr="00A33BB6" w:rsidRDefault="00A33BB6" w:rsidP="00B52A69">
      <w:r w:rsidRPr="00A33BB6">
        <w:t>T</w:t>
      </w:r>
      <w:r>
        <w:t>able 3.</w:t>
      </w:r>
      <w:r w:rsidRPr="00A33BB6">
        <w:t xml:space="preserve">1: </w:t>
      </w:r>
      <w:r>
        <w:t>Table caption for this table ………………….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3</w:t>
      </w:r>
      <w:r w:rsidR="004538DE">
        <w:t xml:space="preserve">6 </w:t>
      </w:r>
    </w:p>
    <w:p w14:paraId="0974D3BA" w14:textId="77777777" w:rsidR="00A33BB6" w:rsidRPr="00A33BB6" w:rsidRDefault="00A33BB6" w:rsidP="00B52A69">
      <w:r w:rsidRPr="00A33BB6">
        <w:t>T</w:t>
      </w:r>
      <w:r>
        <w:t>able 3.3</w:t>
      </w:r>
      <w:r w:rsidRPr="00A33BB6">
        <w:t xml:space="preserve">: </w:t>
      </w:r>
      <w:r>
        <w:t>Table caption for this table ………………….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41</w:t>
      </w:r>
      <w:r w:rsidR="004538DE">
        <w:t xml:space="preserve"> </w:t>
      </w:r>
    </w:p>
    <w:p w14:paraId="61EB3EB1" w14:textId="77777777" w:rsidR="00A33BB6" w:rsidRPr="00A33BB6" w:rsidRDefault="00A33BB6" w:rsidP="00B52A69">
      <w:pPr>
        <w:rPr>
          <w:b/>
          <w:bCs/>
        </w:rPr>
      </w:pPr>
      <w:r w:rsidRPr="00A33BB6">
        <w:rPr>
          <w:b/>
          <w:bCs/>
        </w:rPr>
        <w:t xml:space="preserve">CHAPTER </w:t>
      </w:r>
      <w:r>
        <w:rPr>
          <w:b/>
          <w:bCs/>
        </w:rPr>
        <w:t>4</w:t>
      </w:r>
    </w:p>
    <w:p w14:paraId="18D0E804" w14:textId="77777777" w:rsidR="00A33BB6" w:rsidRPr="00A33BB6" w:rsidRDefault="00A33BB6" w:rsidP="00B52A69">
      <w:r w:rsidRPr="00A33BB6">
        <w:t>T</w:t>
      </w:r>
      <w:r>
        <w:t>able 4.2</w:t>
      </w:r>
      <w:r w:rsidRPr="00A33BB6">
        <w:t xml:space="preserve">: </w:t>
      </w:r>
      <w:r>
        <w:t>Table caption for this table ………………….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52</w:t>
      </w:r>
      <w:r w:rsidR="004538DE">
        <w:t xml:space="preserve"> </w:t>
      </w:r>
    </w:p>
    <w:p w14:paraId="2161A185" w14:textId="77777777" w:rsidR="00093641" w:rsidRPr="00DE156B" w:rsidRDefault="00093641" w:rsidP="00B52A69">
      <w:pPr>
        <w:rPr>
          <w:lang w:val="en-US"/>
        </w:rPr>
      </w:pPr>
    </w:p>
    <w:p w14:paraId="397E2A68" w14:textId="77777777" w:rsidR="00A33BB6" w:rsidRDefault="00A33BB6" w:rsidP="00B52A69">
      <w:pPr>
        <w:rPr>
          <w:lang w:val="en-US"/>
        </w:rPr>
      </w:pPr>
      <w:r>
        <w:rPr>
          <w:lang w:val="en-US"/>
        </w:rPr>
        <w:br w:type="page"/>
      </w:r>
    </w:p>
    <w:p w14:paraId="382DAF60" w14:textId="77777777" w:rsidR="00093641" w:rsidRPr="00967CBC" w:rsidRDefault="00093641" w:rsidP="00B52A69">
      <w:pPr>
        <w:pStyle w:val="Heading1"/>
        <w:jc w:val="center"/>
      </w:pPr>
      <w:bookmarkStart w:id="6" w:name="_Toc32579565"/>
      <w:r w:rsidRPr="00967CBC">
        <w:lastRenderedPageBreak/>
        <w:t>LIST OF FIGURES</w:t>
      </w:r>
      <w:bookmarkEnd w:id="6"/>
    </w:p>
    <w:p w14:paraId="4BADB650" w14:textId="307DA976" w:rsidR="009910E9" w:rsidRPr="00FA5F52" w:rsidRDefault="00B52A69" w:rsidP="00B52A69">
      <w:pPr>
        <w:rPr>
          <w:color w:val="3333FF"/>
          <w:lang w:val="en-US"/>
        </w:rPr>
      </w:pPr>
      <w:r>
        <w:rPr>
          <w:color w:val="3333FF"/>
          <w:lang w:val="en-US"/>
        </w:rPr>
        <w:t>(</w:t>
      </w:r>
      <w:r w:rsidR="009910E9" w:rsidRPr="00FA5F52">
        <w:rPr>
          <w:color w:val="3333FF"/>
          <w:lang w:val="en-US"/>
        </w:rPr>
        <w:t xml:space="preserve">This must be included if you have Figures in your </w:t>
      </w:r>
      <w:r w:rsidR="0048185F">
        <w:rPr>
          <w:color w:val="3333FF"/>
          <w:lang w:val="en-US"/>
        </w:rPr>
        <w:t>project/paper</w:t>
      </w:r>
      <w:r w:rsidR="009910E9" w:rsidRPr="00FA5F52">
        <w:rPr>
          <w:color w:val="3333FF"/>
          <w:lang w:val="en-US"/>
        </w:rPr>
        <w:t xml:space="preserve">. Include the Figure caption in the listing. Remove this page if your </w:t>
      </w:r>
      <w:r w:rsidR="00C22BCE">
        <w:rPr>
          <w:color w:val="3333FF"/>
          <w:lang w:val="en-US"/>
        </w:rPr>
        <w:t>project/paper</w:t>
      </w:r>
      <w:r w:rsidR="00C22BCE" w:rsidRPr="00FA5F52">
        <w:rPr>
          <w:color w:val="3333FF"/>
          <w:lang w:val="en-US"/>
        </w:rPr>
        <w:t xml:space="preserve"> </w:t>
      </w:r>
      <w:r w:rsidR="009910E9" w:rsidRPr="00FA5F52">
        <w:rPr>
          <w:color w:val="3333FF"/>
          <w:lang w:val="en-US"/>
        </w:rPr>
        <w:t>does not have any figures.</w:t>
      </w:r>
      <w:r>
        <w:rPr>
          <w:color w:val="3333FF"/>
          <w:lang w:val="en-US"/>
        </w:rPr>
        <w:t>)</w:t>
      </w:r>
    </w:p>
    <w:p w14:paraId="04A00D71" w14:textId="77777777" w:rsidR="009910E9" w:rsidRPr="00A33BB6" w:rsidRDefault="009910E9" w:rsidP="00B52A69">
      <w:pPr>
        <w:rPr>
          <w:b/>
          <w:bCs/>
        </w:rPr>
      </w:pPr>
      <w:r w:rsidRPr="00A33BB6">
        <w:rPr>
          <w:b/>
          <w:bCs/>
        </w:rPr>
        <w:t xml:space="preserve">CHAPTER </w:t>
      </w:r>
      <w:r>
        <w:rPr>
          <w:b/>
          <w:bCs/>
        </w:rPr>
        <w:t>1</w:t>
      </w:r>
    </w:p>
    <w:p w14:paraId="0B305204" w14:textId="77777777" w:rsidR="009910E9" w:rsidRPr="00A33BB6" w:rsidRDefault="009910E9" w:rsidP="00B52A69">
      <w:r>
        <w:t>Figure 1.</w:t>
      </w:r>
      <w:r w:rsidRPr="00A33BB6">
        <w:t xml:space="preserve">1: </w:t>
      </w:r>
      <w:r>
        <w:t>Figure caption for this figure ……….……….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3</w:t>
      </w:r>
      <w:r w:rsidR="004538DE">
        <w:t xml:space="preserve">6 </w:t>
      </w:r>
    </w:p>
    <w:p w14:paraId="57C70C23" w14:textId="77777777" w:rsidR="009910E9" w:rsidRPr="00A33BB6" w:rsidRDefault="009910E9" w:rsidP="00B52A69">
      <w:r>
        <w:t>Figure 1.2: Figure caption for this figure …….………….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41</w:t>
      </w:r>
      <w:r w:rsidR="004538DE">
        <w:t xml:space="preserve"> </w:t>
      </w:r>
    </w:p>
    <w:p w14:paraId="0A298CC2" w14:textId="77777777" w:rsidR="009910E9" w:rsidRPr="00A33BB6" w:rsidRDefault="009910E9" w:rsidP="00B52A69">
      <w:pPr>
        <w:rPr>
          <w:b/>
          <w:bCs/>
        </w:rPr>
      </w:pPr>
      <w:r w:rsidRPr="00A33BB6">
        <w:rPr>
          <w:b/>
          <w:bCs/>
        </w:rPr>
        <w:t xml:space="preserve">CHAPTER </w:t>
      </w:r>
      <w:r>
        <w:rPr>
          <w:b/>
          <w:bCs/>
        </w:rPr>
        <w:t>2</w:t>
      </w:r>
    </w:p>
    <w:p w14:paraId="7709B37C" w14:textId="77777777" w:rsidR="009910E9" w:rsidRPr="00A33BB6" w:rsidRDefault="009910E9" w:rsidP="00B52A69">
      <w:r>
        <w:t>Figure 2.1: Figure caption for this figure …….………….</w:t>
      </w:r>
      <w:r w:rsidRPr="00A33BB6">
        <w:t>............</w:t>
      </w:r>
      <w:r w:rsidR="004538DE">
        <w:t xml:space="preserve">.............................. </w:t>
      </w:r>
      <w:r w:rsidRPr="00A33BB6">
        <w:t xml:space="preserve"> </w:t>
      </w:r>
      <w:r>
        <w:t>52</w:t>
      </w:r>
      <w:r w:rsidR="004538DE">
        <w:t xml:space="preserve"> </w:t>
      </w:r>
    </w:p>
    <w:p w14:paraId="4A37810D" w14:textId="77777777" w:rsidR="00290B52" w:rsidRDefault="00290B52" w:rsidP="00B52A69">
      <w:pPr>
        <w:rPr>
          <w:lang w:val="en-US"/>
        </w:rPr>
      </w:pPr>
      <w:r>
        <w:rPr>
          <w:lang w:val="en-US"/>
        </w:rPr>
        <w:br w:type="page"/>
      </w:r>
    </w:p>
    <w:p w14:paraId="4E5EA3DE" w14:textId="23F02765" w:rsidR="008355C2" w:rsidRPr="00967CBC" w:rsidRDefault="00093641" w:rsidP="00A81782">
      <w:pPr>
        <w:pStyle w:val="Heading1"/>
        <w:jc w:val="center"/>
      </w:pPr>
      <w:bookmarkStart w:id="7" w:name="_Toc32579566"/>
      <w:r w:rsidRPr="00967CBC">
        <w:lastRenderedPageBreak/>
        <w:t xml:space="preserve">LIST OF </w:t>
      </w:r>
      <w:r w:rsidR="009910E9" w:rsidRPr="00967CBC">
        <w:t>ABBREVIATIONS AND SYMBOLS</w:t>
      </w:r>
      <w:bookmarkEnd w:id="7"/>
    </w:p>
    <w:p w14:paraId="1FC154D1" w14:textId="6DC3540B" w:rsidR="00BE7DAA" w:rsidRPr="00FA5F52" w:rsidRDefault="00A32645" w:rsidP="00B52A69">
      <w:pPr>
        <w:rPr>
          <w:color w:val="3333FF"/>
          <w:lang w:val="en-US"/>
        </w:rPr>
      </w:pPr>
      <w:r>
        <w:rPr>
          <w:color w:val="3333FF"/>
          <w:lang w:val="en-US"/>
        </w:rPr>
        <w:t>(</w:t>
      </w:r>
      <w:r w:rsidR="00BE7DAA" w:rsidRPr="00FA5F52">
        <w:rPr>
          <w:color w:val="3333FF"/>
          <w:lang w:val="en-US"/>
        </w:rPr>
        <w:t xml:space="preserve">This must be included if </w:t>
      </w:r>
      <w:r w:rsidR="00BE7DAA" w:rsidRPr="00FA5F52">
        <w:rPr>
          <w:color w:val="3333FF"/>
        </w:rPr>
        <w:t xml:space="preserve">your </w:t>
      </w:r>
      <w:r w:rsidR="0048185F">
        <w:rPr>
          <w:color w:val="3333FF"/>
        </w:rPr>
        <w:t>project/paper</w:t>
      </w:r>
      <w:r w:rsidR="00BE7DAA" w:rsidRPr="00FA5F52">
        <w:rPr>
          <w:color w:val="3333FF"/>
        </w:rPr>
        <w:t xml:space="preserve"> employs symbols and/or abbreviations</w:t>
      </w:r>
      <w:r w:rsidR="00BE7DAA" w:rsidRPr="00FA5F52">
        <w:rPr>
          <w:color w:val="3333FF"/>
          <w:lang w:val="en-US"/>
        </w:rPr>
        <w:t>. They may go in any order you wish, commonly in either order of appearance or alphabetical order. These are primarily for the benefit of the readers to help them find a definition quickly</w:t>
      </w:r>
      <w:r>
        <w:rPr>
          <w:color w:val="3333FF"/>
          <w:lang w:val="en-US"/>
        </w:rPr>
        <w:t>.)</w:t>
      </w:r>
    </w:p>
    <w:p w14:paraId="56DF8F3F" w14:textId="77777777" w:rsidR="006929C8" w:rsidRPr="00BE7DAA" w:rsidRDefault="006929C8" w:rsidP="00B52A69">
      <w:pPr>
        <w:rPr>
          <w:color w:val="0070C0"/>
        </w:rPr>
      </w:pPr>
    </w:p>
    <w:p w14:paraId="59873C00" w14:textId="77777777" w:rsidR="009910E9" w:rsidRDefault="009910E9" w:rsidP="00B52A69"/>
    <w:p w14:paraId="3415BD38" w14:textId="77777777" w:rsidR="009910E9" w:rsidRDefault="009910E9" w:rsidP="00B52A69">
      <w:r>
        <w:t>AC</w:t>
      </w:r>
      <w:r>
        <w:tab/>
      </w:r>
      <w:r>
        <w:tab/>
        <w:t>alternating current</w:t>
      </w:r>
    </w:p>
    <w:p w14:paraId="4108D26E" w14:textId="77777777" w:rsidR="009910E9" w:rsidRPr="009910E9" w:rsidRDefault="009910E9" w:rsidP="00B52A69">
      <w:r w:rsidRPr="009910E9">
        <w:t xml:space="preserve">EIS </w:t>
      </w:r>
      <w:r>
        <w:tab/>
      </w:r>
      <w:r>
        <w:tab/>
      </w:r>
      <w:r w:rsidRPr="009910E9">
        <w:t>Electrochemical Impedance Spectroscopy</w:t>
      </w:r>
    </w:p>
    <w:p w14:paraId="0A7D8B93" w14:textId="77777777" w:rsidR="009910E9" w:rsidRPr="009910E9" w:rsidRDefault="009910E9" w:rsidP="00B52A69">
      <w:r w:rsidRPr="009910E9">
        <w:t xml:space="preserve">FTIR </w:t>
      </w:r>
      <w:r>
        <w:tab/>
      </w:r>
      <w:r>
        <w:tab/>
      </w:r>
      <w:r w:rsidRPr="009910E9">
        <w:t>Fourier Transformed Infrared Spectroscopy</w:t>
      </w:r>
    </w:p>
    <w:p w14:paraId="0D603011" w14:textId="77777777" w:rsidR="009910E9" w:rsidRPr="009910E9" w:rsidRDefault="009910E9" w:rsidP="00B52A69">
      <w:r w:rsidRPr="009910E9">
        <w:t xml:space="preserve">GC </w:t>
      </w:r>
      <w:r>
        <w:tab/>
      </w:r>
      <w:r>
        <w:tab/>
      </w:r>
      <w:r w:rsidRPr="009910E9">
        <w:t>Gas Chromatography</w:t>
      </w:r>
    </w:p>
    <w:p w14:paraId="3E20AF5A" w14:textId="77777777" w:rsidR="009910E9" w:rsidRDefault="009910E9" w:rsidP="00B52A69">
      <w:r w:rsidRPr="009910E9">
        <w:t xml:space="preserve">GDE </w:t>
      </w:r>
      <w:r>
        <w:tab/>
      </w:r>
      <w:r>
        <w:tab/>
      </w:r>
      <w:r w:rsidRPr="009910E9">
        <w:t>Gas Diffusion Electrode</w:t>
      </w:r>
    </w:p>
    <w:p w14:paraId="06F3EBDC" w14:textId="77777777" w:rsidR="009910E9" w:rsidRDefault="009910E9" w:rsidP="00B52A69">
      <w:r>
        <w:t>IDK</w:t>
      </w:r>
      <w:r>
        <w:tab/>
      </w:r>
      <w:r>
        <w:tab/>
        <w:t>I don’t know</w:t>
      </w:r>
      <w:r>
        <w:tab/>
      </w:r>
    </w:p>
    <w:p w14:paraId="56AC1A6E" w14:textId="77777777" w:rsidR="00BE7DAA" w:rsidRDefault="00BE7DAA" w:rsidP="00B52A69">
      <w:r w:rsidRPr="00BE7DAA">
        <w:rPr>
          <w:rFonts w:ascii="Symbol" w:hAnsi="Symbol"/>
        </w:rPr>
        <w:t></w:t>
      </w:r>
      <w:r>
        <w:t xml:space="preserve"> </w:t>
      </w:r>
      <w:r>
        <w:tab/>
      </w:r>
      <w:r>
        <w:tab/>
        <w:t>angle</w:t>
      </w:r>
    </w:p>
    <w:p w14:paraId="237EE10E" w14:textId="77777777" w:rsidR="00E72E78" w:rsidRDefault="00E72E78" w:rsidP="00B52A69"/>
    <w:p w14:paraId="558C8990" w14:textId="77777777" w:rsidR="00E72E78" w:rsidRDefault="00E72E78" w:rsidP="00B52A69"/>
    <w:p w14:paraId="0B862AFD" w14:textId="77777777" w:rsidR="00E72E78" w:rsidRDefault="00E72E78" w:rsidP="00B52A69"/>
    <w:p w14:paraId="352BDEF0" w14:textId="5F7962C4" w:rsidR="00096C97" w:rsidRDefault="00096C97" w:rsidP="00B52A69">
      <w:bookmarkStart w:id="8" w:name="_Ref423714408"/>
      <w:bookmarkStart w:id="9" w:name="_Toc427578101"/>
    </w:p>
    <w:p w14:paraId="4ECEE972" w14:textId="77777777" w:rsidR="00096C97" w:rsidRDefault="00096C97" w:rsidP="00B52A69">
      <w:r>
        <w:br w:type="page"/>
      </w:r>
    </w:p>
    <w:p w14:paraId="607A0CD1" w14:textId="77777777" w:rsidR="00B7553E" w:rsidRPr="00DE156B" w:rsidRDefault="00B7553E" w:rsidP="00B52A69">
      <w:pPr>
        <w:sectPr w:rsidR="00B7553E" w:rsidRPr="00DE156B" w:rsidSect="00A32645">
          <w:pgSz w:w="12240" w:h="15840"/>
          <w:pgMar w:top="1440" w:right="1440" w:bottom="1440" w:left="1440" w:header="709" w:footer="709" w:gutter="0"/>
          <w:pgNumType w:fmt="lowerRoman" w:start="3"/>
          <w:cols w:space="708"/>
          <w:titlePg/>
          <w:docGrid w:linePitch="360"/>
        </w:sectPr>
      </w:pPr>
    </w:p>
    <w:p w14:paraId="6F146B69" w14:textId="77777777" w:rsidR="00B7553E" w:rsidRPr="00B7553E" w:rsidRDefault="00B7553E" w:rsidP="00B52A69">
      <w:pPr>
        <w:pStyle w:val="Heading1"/>
        <w:numPr>
          <w:ilvl w:val="0"/>
          <w:numId w:val="4"/>
        </w:numPr>
        <w:rPr>
          <w:b w:val="0"/>
          <w:sz w:val="28"/>
        </w:rPr>
      </w:pPr>
      <w:bookmarkStart w:id="10" w:name="_Toc32579567"/>
      <w:r w:rsidRPr="00B7553E">
        <w:rPr>
          <w:sz w:val="28"/>
        </w:rPr>
        <w:lastRenderedPageBreak/>
        <w:t>Introduction</w:t>
      </w:r>
      <w:bookmarkEnd w:id="10"/>
      <w:r w:rsidRPr="00B7553E">
        <w:rPr>
          <w:sz w:val="28"/>
        </w:rPr>
        <w:t xml:space="preserve"> </w:t>
      </w:r>
    </w:p>
    <w:p w14:paraId="7D698D42" w14:textId="77777777" w:rsidR="00B7553E" w:rsidRDefault="00DD4BAE" w:rsidP="00B52A69">
      <w:pPr>
        <w:pStyle w:val="Heading2"/>
        <w:spacing w:before="0" w:line="480" w:lineRule="auto"/>
      </w:pPr>
      <w:bookmarkStart w:id="11" w:name="_Toc32579568"/>
      <w:r>
        <w:t xml:space="preserve">1.1 </w:t>
      </w:r>
      <w:r w:rsidR="00B7553E">
        <w:t xml:space="preserve">Appropriate </w:t>
      </w:r>
      <w:r w:rsidR="008F19F2">
        <w:t>Section Title</w:t>
      </w:r>
      <w:bookmarkEnd w:id="11"/>
      <w:r w:rsidR="00B7553E">
        <w:t xml:space="preserve"> </w:t>
      </w:r>
    </w:p>
    <w:p w14:paraId="555D0F64" w14:textId="77777777" w:rsidR="00B7553E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</w:t>
      </w:r>
      <w:r w:rsidR="00B7553E" w:rsidRPr="00FA5F52">
        <w:rPr>
          <w:color w:val="3333FF"/>
        </w:rPr>
        <w:t>Type words here</w:t>
      </w:r>
      <w:r w:rsidRPr="00FA5F52">
        <w:rPr>
          <w:color w:val="3333FF"/>
        </w:rPr>
        <w:t>&gt;</w:t>
      </w:r>
    </w:p>
    <w:p w14:paraId="6E245740" w14:textId="77777777" w:rsidR="008F19F2" w:rsidRDefault="008F19F2" w:rsidP="00B52A69">
      <w:pPr>
        <w:pStyle w:val="Heading3"/>
        <w:spacing w:before="0"/>
      </w:pPr>
      <w:bookmarkStart w:id="12" w:name="_Toc32579569"/>
      <w:r>
        <w:t>Subheading</w:t>
      </w:r>
      <w:bookmarkEnd w:id="12"/>
      <w:r>
        <w:t xml:space="preserve"> </w:t>
      </w:r>
    </w:p>
    <w:p w14:paraId="03342FFC" w14:textId="77777777" w:rsidR="003E5990" w:rsidRPr="003E5990" w:rsidRDefault="003E5990" w:rsidP="00B52A69">
      <w:pPr>
        <w:spacing w:after="0"/>
      </w:pPr>
    </w:p>
    <w:p w14:paraId="0421823C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148DE74F" w14:textId="77777777" w:rsidR="00B7553E" w:rsidRDefault="00DD4BAE" w:rsidP="00B52A69">
      <w:pPr>
        <w:pStyle w:val="Heading2"/>
        <w:spacing w:line="480" w:lineRule="auto"/>
      </w:pPr>
      <w:bookmarkStart w:id="13" w:name="_Toc32579570"/>
      <w:r>
        <w:t xml:space="preserve">1.2 </w:t>
      </w:r>
      <w:r w:rsidR="00B7553E">
        <w:t>Appropriate Subtitle Here</w:t>
      </w:r>
      <w:bookmarkEnd w:id="13"/>
      <w:r w:rsidR="008F19F2">
        <w:t xml:space="preserve"> </w:t>
      </w:r>
    </w:p>
    <w:p w14:paraId="22EF6BF4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560D24F3" w14:textId="77777777" w:rsidR="008F19F2" w:rsidRDefault="008F19F2" w:rsidP="00B52A69">
      <w:pPr>
        <w:pStyle w:val="Heading3"/>
        <w:spacing w:before="0"/>
      </w:pPr>
      <w:bookmarkStart w:id="14" w:name="_Toc32579571"/>
      <w:r>
        <w:t>Subheading</w:t>
      </w:r>
      <w:bookmarkEnd w:id="14"/>
      <w:r>
        <w:t xml:space="preserve"> </w:t>
      </w:r>
    </w:p>
    <w:p w14:paraId="514F7467" w14:textId="77777777" w:rsidR="008F19F2" w:rsidRDefault="008F19F2" w:rsidP="00B52A69">
      <w:pPr>
        <w:spacing w:after="0"/>
      </w:pPr>
    </w:p>
    <w:p w14:paraId="703167C9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32677817" w14:textId="77777777" w:rsidR="007F41A4" w:rsidRDefault="007F41A4" w:rsidP="00B52A69">
      <w:pPr>
        <w:rPr>
          <w:rFonts w:eastAsiaTheme="majorEastAsia"/>
          <w:b/>
          <w:sz w:val="28"/>
          <w:lang w:val="en-US"/>
        </w:rPr>
      </w:pPr>
      <w:r>
        <w:rPr>
          <w:sz w:val="28"/>
        </w:rPr>
        <w:br w:type="page"/>
      </w:r>
    </w:p>
    <w:p w14:paraId="4676DDC0" w14:textId="77777777" w:rsidR="00B7553E" w:rsidRPr="00B7553E" w:rsidRDefault="00B7553E" w:rsidP="00B52A69">
      <w:pPr>
        <w:pStyle w:val="Heading1"/>
        <w:numPr>
          <w:ilvl w:val="0"/>
          <w:numId w:val="4"/>
        </w:numPr>
        <w:rPr>
          <w:b w:val="0"/>
          <w:sz w:val="28"/>
        </w:rPr>
      </w:pPr>
      <w:bookmarkStart w:id="15" w:name="_Toc32579572"/>
      <w:r w:rsidRPr="00B7553E">
        <w:rPr>
          <w:sz w:val="28"/>
        </w:rPr>
        <w:lastRenderedPageBreak/>
        <w:t xml:space="preserve">Body of </w:t>
      </w:r>
      <w:r w:rsidR="00C22BCE">
        <w:rPr>
          <w:sz w:val="28"/>
        </w:rPr>
        <w:t>project/paper</w:t>
      </w:r>
      <w:bookmarkEnd w:id="15"/>
      <w:r w:rsidR="00C22BCE" w:rsidRPr="00B7553E">
        <w:rPr>
          <w:sz w:val="28"/>
        </w:rPr>
        <w:t xml:space="preserve"> </w:t>
      </w:r>
    </w:p>
    <w:p w14:paraId="5925EEF5" w14:textId="77777777" w:rsidR="008F19F2" w:rsidRDefault="008F19F2" w:rsidP="00B52A69">
      <w:pPr>
        <w:pStyle w:val="Heading2"/>
        <w:spacing w:before="0" w:line="480" w:lineRule="auto"/>
      </w:pPr>
      <w:bookmarkStart w:id="16" w:name="_Toc32579573"/>
      <w:r>
        <w:t>2.1 Appropriate Section Title</w:t>
      </w:r>
      <w:bookmarkEnd w:id="16"/>
      <w:r>
        <w:t xml:space="preserve"> </w:t>
      </w:r>
    </w:p>
    <w:p w14:paraId="1F4D0F89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6A59CF23" w14:textId="77777777" w:rsidR="008F19F2" w:rsidRDefault="008F19F2" w:rsidP="00B52A69">
      <w:pPr>
        <w:pStyle w:val="Heading3"/>
        <w:spacing w:before="0"/>
      </w:pPr>
      <w:bookmarkStart w:id="17" w:name="_Toc32579574"/>
      <w:r>
        <w:t>Subheading</w:t>
      </w:r>
      <w:bookmarkEnd w:id="17"/>
      <w:r>
        <w:t xml:space="preserve"> </w:t>
      </w:r>
    </w:p>
    <w:p w14:paraId="126C5FCA" w14:textId="77777777" w:rsidR="008F19F2" w:rsidRPr="00FA5F52" w:rsidRDefault="008F19F2" w:rsidP="00B52A69">
      <w:pPr>
        <w:spacing w:after="0"/>
        <w:rPr>
          <w:color w:val="3333FF"/>
        </w:rPr>
      </w:pPr>
    </w:p>
    <w:p w14:paraId="62A37557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33D963D9" w14:textId="77777777" w:rsidR="008F19F2" w:rsidRDefault="008F19F2" w:rsidP="00B52A69">
      <w:pPr>
        <w:pStyle w:val="Heading2"/>
        <w:spacing w:before="0" w:line="480" w:lineRule="auto"/>
      </w:pPr>
      <w:bookmarkStart w:id="18" w:name="_Toc32579575"/>
      <w:r>
        <w:t>2.2 Appropriate Subtitle Here</w:t>
      </w:r>
      <w:bookmarkEnd w:id="18"/>
      <w:r>
        <w:t xml:space="preserve"> </w:t>
      </w:r>
    </w:p>
    <w:p w14:paraId="35D83C1F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  <w:lang w:val="en-US"/>
        </w:rPr>
        <w:tab/>
      </w:r>
      <w:r w:rsidRPr="00FA5F52">
        <w:rPr>
          <w:color w:val="3333FF"/>
        </w:rPr>
        <w:t>&lt;Type words here&gt;</w:t>
      </w:r>
    </w:p>
    <w:p w14:paraId="43874542" w14:textId="77777777" w:rsidR="008F19F2" w:rsidRDefault="008F19F2" w:rsidP="00B52A69">
      <w:pPr>
        <w:pStyle w:val="Heading3"/>
        <w:spacing w:before="0"/>
      </w:pPr>
      <w:bookmarkStart w:id="19" w:name="_Toc32579576"/>
      <w:r>
        <w:t>Subheading</w:t>
      </w:r>
      <w:bookmarkEnd w:id="19"/>
      <w:r>
        <w:t xml:space="preserve"> </w:t>
      </w:r>
    </w:p>
    <w:p w14:paraId="3778C035" w14:textId="77777777" w:rsidR="008F19F2" w:rsidRDefault="008F19F2" w:rsidP="00B52A69">
      <w:pPr>
        <w:spacing w:after="0"/>
      </w:pPr>
    </w:p>
    <w:p w14:paraId="2E7272D1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77AB934A" w14:textId="77777777" w:rsidR="00B7553E" w:rsidRDefault="00B7553E" w:rsidP="00B52A69">
      <w:pPr>
        <w:rPr>
          <w:rFonts w:eastAsiaTheme="majorEastAsia"/>
          <w:lang w:val="en-US"/>
        </w:rPr>
      </w:pPr>
      <w:r>
        <w:br w:type="page"/>
      </w:r>
    </w:p>
    <w:p w14:paraId="0C3E7625" w14:textId="77777777" w:rsidR="00B7553E" w:rsidRPr="00B7553E" w:rsidRDefault="00B7553E" w:rsidP="00B52A69">
      <w:pPr>
        <w:pStyle w:val="Heading1"/>
        <w:numPr>
          <w:ilvl w:val="0"/>
          <w:numId w:val="4"/>
        </w:numPr>
        <w:rPr>
          <w:b w:val="0"/>
          <w:sz w:val="28"/>
        </w:rPr>
      </w:pPr>
      <w:bookmarkStart w:id="20" w:name="_Toc32579577"/>
      <w:r w:rsidRPr="00B7553E">
        <w:rPr>
          <w:sz w:val="28"/>
        </w:rPr>
        <w:lastRenderedPageBreak/>
        <w:t>Conclusions</w:t>
      </w:r>
      <w:bookmarkEnd w:id="20"/>
      <w:r w:rsidRPr="00B7553E">
        <w:rPr>
          <w:sz w:val="28"/>
        </w:rPr>
        <w:t xml:space="preserve"> </w:t>
      </w:r>
    </w:p>
    <w:p w14:paraId="53473172" w14:textId="77777777" w:rsidR="008F19F2" w:rsidRDefault="008F19F2" w:rsidP="00B52A69">
      <w:pPr>
        <w:pStyle w:val="Heading2"/>
        <w:spacing w:before="0" w:line="480" w:lineRule="auto"/>
      </w:pPr>
      <w:bookmarkStart w:id="21" w:name="_Toc32579578"/>
      <w:r>
        <w:t>3.1 Appropriate Section Title</w:t>
      </w:r>
      <w:bookmarkEnd w:id="21"/>
      <w:r>
        <w:t xml:space="preserve"> </w:t>
      </w:r>
    </w:p>
    <w:p w14:paraId="6D40D19B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6AB6166D" w14:textId="77777777" w:rsidR="008F19F2" w:rsidRDefault="008F19F2" w:rsidP="00B52A69">
      <w:pPr>
        <w:pStyle w:val="Heading3"/>
        <w:spacing w:before="0"/>
      </w:pPr>
      <w:bookmarkStart w:id="22" w:name="_Toc32579579"/>
      <w:r>
        <w:t>Subheading</w:t>
      </w:r>
      <w:bookmarkEnd w:id="22"/>
      <w:r>
        <w:t xml:space="preserve"> </w:t>
      </w:r>
    </w:p>
    <w:p w14:paraId="66873BD2" w14:textId="77777777" w:rsidR="008F19F2" w:rsidRDefault="008F19F2" w:rsidP="00B52A69">
      <w:pPr>
        <w:spacing w:after="0"/>
      </w:pPr>
    </w:p>
    <w:p w14:paraId="6D0EDA87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6DE254D1" w14:textId="77777777" w:rsidR="008F19F2" w:rsidRDefault="008F19F2" w:rsidP="00B52A69">
      <w:pPr>
        <w:pStyle w:val="Heading2"/>
        <w:spacing w:before="0" w:line="480" w:lineRule="auto"/>
      </w:pPr>
      <w:bookmarkStart w:id="23" w:name="_Toc32579580"/>
      <w:r>
        <w:t>3.2 Appropriate Subtitle Here</w:t>
      </w:r>
      <w:bookmarkEnd w:id="23"/>
      <w:r>
        <w:t xml:space="preserve"> </w:t>
      </w:r>
    </w:p>
    <w:p w14:paraId="1EDCC5CC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  <w:lang w:val="en-US"/>
        </w:rPr>
        <w:tab/>
      </w:r>
      <w:r w:rsidRPr="00FA5F52">
        <w:rPr>
          <w:color w:val="3333FF"/>
        </w:rPr>
        <w:t>&lt;Type words here&gt;</w:t>
      </w:r>
    </w:p>
    <w:p w14:paraId="169CDDEE" w14:textId="77777777" w:rsidR="008F19F2" w:rsidRDefault="008F19F2" w:rsidP="00B52A69">
      <w:pPr>
        <w:pStyle w:val="Heading3"/>
        <w:spacing w:before="0"/>
      </w:pPr>
      <w:bookmarkStart w:id="24" w:name="_Toc32579581"/>
      <w:r>
        <w:t>Subheading</w:t>
      </w:r>
      <w:bookmarkEnd w:id="24"/>
      <w:r>
        <w:t xml:space="preserve"> </w:t>
      </w:r>
    </w:p>
    <w:p w14:paraId="1AFABD7E" w14:textId="77777777" w:rsidR="008F19F2" w:rsidRDefault="008F19F2" w:rsidP="00B52A69">
      <w:pPr>
        <w:spacing w:after="0"/>
      </w:pPr>
    </w:p>
    <w:p w14:paraId="20444FEF" w14:textId="77777777" w:rsidR="008F19F2" w:rsidRPr="00FA5F52" w:rsidRDefault="008F19F2" w:rsidP="00B52A69">
      <w:pPr>
        <w:tabs>
          <w:tab w:val="left" w:pos="567"/>
        </w:tabs>
        <w:spacing w:after="0" w:line="480" w:lineRule="auto"/>
        <w:ind w:left="576"/>
        <w:rPr>
          <w:color w:val="3333FF"/>
        </w:rPr>
      </w:pPr>
      <w:r w:rsidRPr="00FA5F52">
        <w:rPr>
          <w:color w:val="3333FF"/>
        </w:rPr>
        <w:t>&lt;Type words here&gt;</w:t>
      </w:r>
    </w:p>
    <w:p w14:paraId="77BB5066" w14:textId="77777777" w:rsidR="007F41A4" w:rsidRDefault="007F41A4" w:rsidP="00B52A69">
      <w:pPr>
        <w:rPr>
          <w:rFonts w:eastAsiaTheme="majorEastAsia"/>
          <w:b/>
          <w:lang w:val="en-US"/>
        </w:rPr>
      </w:pPr>
      <w:r>
        <w:br w:type="page"/>
      </w:r>
    </w:p>
    <w:p w14:paraId="68084B51" w14:textId="14916ADD" w:rsidR="003E5990" w:rsidRDefault="00096C97" w:rsidP="00A81782">
      <w:pPr>
        <w:pStyle w:val="Heading1"/>
        <w:jc w:val="center"/>
      </w:pPr>
      <w:r>
        <w:lastRenderedPageBreak/>
        <w:t>BIBLIOGRAPHY</w:t>
      </w:r>
    </w:p>
    <w:p w14:paraId="213E62C8" w14:textId="3AA23EDC" w:rsidR="007F41A4" w:rsidRPr="00FA5F52" w:rsidRDefault="00A81782" w:rsidP="00B52A69">
      <w:pPr>
        <w:rPr>
          <w:color w:val="3333FF"/>
        </w:rPr>
      </w:pPr>
      <w:r>
        <w:rPr>
          <w:color w:val="3333FF"/>
        </w:rPr>
        <w:t>(</w:t>
      </w:r>
      <w:r w:rsidR="007F41A4" w:rsidRPr="00FA5F52">
        <w:rPr>
          <w:color w:val="3333FF"/>
        </w:rPr>
        <w:t>Keep formatting consistent. Choose a formatting/citation style based on the norms of your discipline.</w:t>
      </w:r>
      <w:r>
        <w:rPr>
          <w:color w:val="3333FF"/>
        </w:rPr>
        <w:t>)</w:t>
      </w:r>
    </w:p>
    <w:p w14:paraId="71604BE6" w14:textId="77777777" w:rsidR="007F41A4" w:rsidRDefault="007F41A4" w:rsidP="00B52A69">
      <w:pPr>
        <w:rPr>
          <w:color w:val="3366FF"/>
        </w:rPr>
      </w:pPr>
      <w:r>
        <w:rPr>
          <w:color w:val="3366FF"/>
        </w:rPr>
        <w:br w:type="page"/>
      </w:r>
    </w:p>
    <w:p w14:paraId="16BE913A" w14:textId="5AB2F456" w:rsidR="00B7553E" w:rsidRPr="00096C97" w:rsidRDefault="00A81782" w:rsidP="00A81782">
      <w:pPr>
        <w:pStyle w:val="Heading1"/>
        <w:jc w:val="center"/>
      </w:pPr>
      <w:bookmarkStart w:id="25" w:name="_Toc32579583"/>
      <w:r>
        <w:lastRenderedPageBreak/>
        <w:t>A</w:t>
      </w:r>
      <w:r w:rsidR="008F19F2" w:rsidRPr="00096C97">
        <w:t>PPENDICES</w:t>
      </w:r>
      <w:bookmarkEnd w:id="25"/>
    </w:p>
    <w:p w14:paraId="27D629C0" w14:textId="77777777" w:rsidR="00967CBC" w:rsidRDefault="00967CBC" w:rsidP="00B52A69">
      <w:pPr>
        <w:pStyle w:val="Heading1"/>
        <w:numPr>
          <w:ilvl w:val="0"/>
          <w:numId w:val="14"/>
        </w:numPr>
        <w:ind w:hanging="720"/>
        <w:rPr>
          <w:b w:val="0"/>
        </w:rPr>
      </w:pPr>
      <w:bookmarkStart w:id="26" w:name="_Toc32579584"/>
      <w:bookmarkEnd w:id="26"/>
    </w:p>
    <w:p w14:paraId="5E0C6FC2" w14:textId="77777777" w:rsidR="00967CBC" w:rsidRDefault="00967CBC" w:rsidP="00B52A69">
      <w:pPr>
        <w:rPr>
          <w:lang w:val="en-US"/>
        </w:rPr>
      </w:pPr>
    </w:p>
    <w:p w14:paraId="1E284A7B" w14:textId="77777777" w:rsidR="00967CBC" w:rsidRDefault="00967CBC" w:rsidP="00B52A69">
      <w:pPr>
        <w:pStyle w:val="Heading2"/>
        <w:numPr>
          <w:ilvl w:val="1"/>
          <w:numId w:val="4"/>
        </w:numPr>
        <w:spacing w:line="480" w:lineRule="auto"/>
      </w:pPr>
      <w:bookmarkStart w:id="27" w:name="_Toc32579585"/>
      <w:r>
        <w:t>Appropriate subtitle here</w:t>
      </w:r>
      <w:bookmarkEnd w:id="27"/>
    </w:p>
    <w:p w14:paraId="0ABE24D5" w14:textId="77777777" w:rsidR="00967CBC" w:rsidRPr="00FA5F52" w:rsidRDefault="003E5990" w:rsidP="00B52A69">
      <w:pPr>
        <w:ind w:firstLine="576"/>
        <w:rPr>
          <w:color w:val="3333FF"/>
          <w:lang w:val="en-US"/>
        </w:rPr>
      </w:pPr>
      <w:r w:rsidRPr="00FA5F52">
        <w:rPr>
          <w:color w:val="3333FF"/>
          <w:lang w:val="en-US"/>
        </w:rPr>
        <w:t>&lt;</w:t>
      </w:r>
      <w:r w:rsidR="00967CBC" w:rsidRPr="00FA5F52">
        <w:rPr>
          <w:color w:val="3333FF"/>
          <w:lang w:val="en-US"/>
        </w:rPr>
        <w:t>Insert content here</w:t>
      </w:r>
      <w:r w:rsidRPr="00FA5F52">
        <w:rPr>
          <w:color w:val="3333FF"/>
          <w:lang w:val="en-US"/>
        </w:rPr>
        <w:t>&gt;</w:t>
      </w:r>
    </w:p>
    <w:p w14:paraId="3B97B22E" w14:textId="77777777" w:rsidR="00967CBC" w:rsidRPr="00967CBC" w:rsidRDefault="00967CBC" w:rsidP="00B52A69">
      <w:pPr>
        <w:ind w:left="576" w:hanging="306"/>
        <w:rPr>
          <w:lang w:val="en-US"/>
        </w:rPr>
      </w:pPr>
    </w:p>
    <w:p w14:paraId="459B6E65" w14:textId="77777777" w:rsidR="00967CBC" w:rsidRDefault="00967CBC" w:rsidP="00B52A69">
      <w:pPr>
        <w:pStyle w:val="Heading2"/>
        <w:numPr>
          <w:ilvl w:val="1"/>
          <w:numId w:val="4"/>
        </w:numPr>
        <w:spacing w:line="480" w:lineRule="auto"/>
      </w:pPr>
      <w:bookmarkStart w:id="28" w:name="_Toc32579586"/>
      <w:r>
        <w:t>Appropriate subtitle here</w:t>
      </w:r>
      <w:bookmarkEnd w:id="28"/>
    </w:p>
    <w:p w14:paraId="76E6F0CE" w14:textId="77777777" w:rsidR="003E5990" w:rsidRPr="00FA5F52" w:rsidRDefault="003E5990" w:rsidP="00B52A69">
      <w:pPr>
        <w:ind w:firstLine="576"/>
        <w:rPr>
          <w:color w:val="3333FF"/>
          <w:lang w:val="en-US"/>
        </w:rPr>
      </w:pPr>
      <w:r w:rsidRPr="00FA5F52">
        <w:rPr>
          <w:color w:val="3333FF"/>
          <w:lang w:val="en-US"/>
        </w:rPr>
        <w:t>&lt;Insert content here&gt;</w:t>
      </w:r>
    </w:p>
    <w:p w14:paraId="14B1000E" w14:textId="77777777" w:rsidR="00967CBC" w:rsidRDefault="00967CBC" w:rsidP="00B52A69">
      <w:pPr>
        <w:rPr>
          <w:lang w:val="en-US"/>
        </w:rPr>
      </w:pPr>
    </w:p>
    <w:p w14:paraId="655BDE3E" w14:textId="77777777" w:rsidR="00967CBC" w:rsidRDefault="00967CBC" w:rsidP="00B52A69">
      <w:pPr>
        <w:rPr>
          <w:lang w:val="en-US"/>
        </w:rPr>
      </w:pPr>
    </w:p>
    <w:p w14:paraId="1069E377" w14:textId="77777777" w:rsidR="00967CBC" w:rsidRDefault="00967CBC" w:rsidP="00B52A69">
      <w:pPr>
        <w:pStyle w:val="Heading1"/>
        <w:numPr>
          <w:ilvl w:val="0"/>
          <w:numId w:val="14"/>
        </w:numPr>
        <w:ind w:hanging="720"/>
        <w:rPr>
          <w:b w:val="0"/>
        </w:rPr>
      </w:pPr>
      <w:bookmarkStart w:id="29" w:name="_Toc32579587"/>
      <w:bookmarkEnd w:id="29"/>
    </w:p>
    <w:p w14:paraId="49481822" w14:textId="77777777" w:rsidR="00967CBC" w:rsidRDefault="00967CBC" w:rsidP="00B52A69">
      <w:pPr>
        <w:rPr>
          <w:lang w:val="en-US"/>
        </w:rPr>
      </w:pPr>
    </w:p>
    <w:p w14:paraId="6DD2AA43" w14:textId="77777777" w:rsidR="00967CBC" w:rsidRDefault="00967CBC" w:rsidP="00B52A69">
      <w:pPr>
        <w:pStyle w:val="Heading2"/>
        <w:numPr>
          <w:ilvl w:val="0"/>
          <w:numId w:val="15"/>
        </w:numPr>
        <w:spacing w:line="480" w:lineRule="auto"/>
        <w:ind w:hanging="720"/>
      </w:pPr>
      <w:bookmarkStart w:id="30" w:name="_Toc32579588"/>
      <w:r>
        <w:t>Appropriate subtitle here</w:t>
      </w:r>
      <w:bookmarkEnd w:id="30"/>
    </w:p>
    <w:p w14:paraId="45DACB58" w14:textId="77777777" w:rsidR="003E5990" w:rsidRPr="00FA5F52" w:rsidRDefault="003E5990" w:rsidP="00B52A69">
      <w:pPr>
        <w:ind w:firstLine="720"/>
        <w:rPr>
          <w:color w:val="3333FF"/>
          <w:lang w:val="en-US"/>
        </w:rPr>
      </w:pPr>
      <w:r w:rsidRPr="00FA5F52">
        <w:rPr>
          <w:color w:val="3333FF"/>
          <w:lang w:val="en-US"/>
        </w:rPr>
        <w:t>&lt;Insert content here&gt;</w:t>
      </w:r>
    </w:p>
    <w:p w14:paraId="75B7C44F" w14:textId="77777777" w:rsidR="00967CBC" w:rsidRDefault="00967CBC" w:rsidP="00B52A69">
      <w:pPr>
        <w:rPr>
          <w:lang w:val="en-US"/>
        </w:rPr>
      </w:pPr>
    </w:p>
    <w:p w14:paraId="25F306A2" w14:textId="77777777" w:rsidR="00967CBC" w:rsidRDefault="00967CBC" w:rsidP="00B52A69">
      <w:pPr>
        <w:pStyle w:val="Heading2"/>
        <w:numPr>
          <w:ilvl w:val="0"/>
          <w:numId w:val="15"/>
        </w:numPr>
        <w:spacing w:line="480" w:lineRule="auto"/>
        <w:ind w:hanging="720"/>
      </w:pPr>
      <w:bookmarkStart w:id="31" w:name="_Toc32579589"/>
      <w:r>
        <w:t>Appropriate subtitle here</w:t>
      </w:r>
      <w:bookmarkEnd w:id="31"/>
    </w:p>
    <w:p w14:paraId="7752391C" w14:textId="77777777" w:rsidR="003E5990" w:rsidRPr="00FA5F52" w:rsidRDefault="003E5990" w:rsidP="00B52A69">
      <w:pPr>
        <w:ind w:firstLine="720"/>
        <w:rPr>
          <w:color w:val="3333FF"/>
          <w:lang w:val="en-US"/>
        </w:rPr>
      </w:pPr>
      <w:r w:rsidRPr="00FA5F52">
        <w:rPr>
          <w:color w:val="3333FF"/>
          <w:lang w:val="en-US"/>
        </w:rPr>
        <w:t>&lt;Insert content here&gt;</w:t>
      </w:r>
    </w:p>
    <w:p w14:paraId="2865D338" w14:textId="77777777" w:rsidR="00967CBC" w:rsidRDefault="00967CBC" w:rsidP="00B52A69">
      <w:pPr>
        <w:rPr>
          <w:lang w:val="en-US"/>
        </w:rPr>
      </w:pPr>
    </w:p>
    <w:p w14:paraId="6564E27C" w14:textId="77777777" w:rsidR="00967CBC" w:rsidRDefault="00967CBC" w:rsidP="00B52A69">
      <w:pPr>
        <w:rPr>
          <w:lang w:val="en-US"/>
        </w:rPr>
      </w:pPr>
    </w:p>
    <w:bookmarkEnd w:id="8"/>
    <w:bookmarkEnd w:id="9"/>
    <w:p w14:paraId="6A519266" w14:textId="77777777" w:rsidR="00967CBC" w:rsidRDefault="00967CBC" w:rsidP="00B52A69">
      <w:pPr>
        <w:rPr>
          <w:lang w:val="en-US"/>
        </w:rPr>
      </w:pPr>
    </w:p>
    <w:sectPr w:rsidR="00967CBC" w:rsidSect="00A32645">
      <w:footerReference w:type="default" r:id="rId11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3E43" w14:textId="77777777" w:rsidR="00FA5812" w:rsidRDefault="00FA5812" w:rsidP="00B864EC">
      <w:pPr>
        <w:spacing w:after="0" w:line="240" w:lineRule="auto"/>
      </w:pPr>
      <w:r>
        <w:separator/>
      </w:r>
    </w:p>
    <w:p w14:paraId="40D26383" w14:textId="77777777" w:rsidR="00FA5812" w:rsidRDefault="00FA5812"/>
  </w:endnote>
  <w:endnote w:type="continuationSeparator" w:id="0">
    <w:p w14:paraId="5B4510B8" w14:textId="77777777" w:rsidR="00FA5812" w:rsidRDefault="00FA5812" w:rsidP="00B864EC">
      <w:pPr>
        <w:spacing w:after="0" w:line="240" w:lineRule="auto"/>
      </w:pPr>
      <w:r>
        <w:continuationSeparator/>
      </w:r>
    </w:p>
    <w:p w14:paraId="039F5C75" w14:textId="77777777" w:rsidR="00FA5812" w:rsidRDefault="00FA5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Cs/>
      </w:rPr>
      <w:id w:val="1435400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8C6EC" w14:textId="77777777" w:rsidR="008F19F2" w:rsidRPr="00A32645" w:rsidRDefault="008F19F2">
        <w:pPr>
          <w:pStyle w:val="Footer"/>
          <w:jc w:val="center"/>
          <w:rPr>
            <w:iCs/>
          </w:rPr>
        </w:pPr>
        <w:r w:rsidRPr="00A32645">
          <w:rPr>
            <w:iCs/>
          </w:rPr>
          <w:fldChar w:fldCharType="begin"/>
        </w:r>
        <w:r w:rsidRPr="00A32645">
          <w:rPr>
            <w:iCs/>
          </w:rPr>
          <w:instrText xml:space="preserve"> PAGE   \* MERGEFORMAT </w:instrText>
        </w:r>
        <w:r w:rsidRPr="00A32645">
          <w:rPr>
            <w:iCs/>
          </w:rPr>
          <w:fldChar w:fldCharType="separate"/>
        </w:r>
        <w:r w:rsidR="0092707F" w:rsidRPr="00A32645">
          <w:rPr>
            <w:iCs/>
            <w:noProof/>
          </w:rPr>
          <w:t>xiii</w:t>
        </w:r>
        <w:r w:rsidRPr="00A32645">
          <w:rPr>
            <w:iCs/>
            <w:noProof/>
          </w:rPr>
          <w:fldChar w:fldCharType="end"/>
        </w:r>
      </w:p>
    </w:sdtContent>
  </w:sdt>
  <w:p w14:paraId="7E53F8FD" w14:textId="77777777" w:rsidR="008F19F2" w:rsidRDefault="008F1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776C" w14:textId="77777777" w:rsidR="008F19F2" w:rsidRDefault="008F19F2" w:rsidP="000457E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77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9D9EB" w14:textId="77777777" w:rsidR="008F19F2" w:rsidRDefault="008F19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07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14:paraId="25A9EADC" w14:textId="77777777" w:rsidR="008F19F2" w:rsidRDefault="008F19F2" w:rsidP="000457E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033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7D07E" w14:textId="77777777" w:rsidR="008F19F2" w:rsidRPr="001053A3" w:rsidRDefault="008F19F2">
        <w:pPr>
          <w:pStyle w:val="Footer"/>
          <w:jc w:val="center"/>
        </w:pPr>
        <w:r w:rsidRPr="001053A3">
          <w:fldChar w:fldCharType="begin"/>
        </w:r>
        <w:r w:rsidRPr="001053A3">
          <w:instrText xml:space="preserve"> PAGE   \* MERGEFORMAT </w:instrText>
        </w:r>
        <w:r w:rsidRPr="001053A3">
          <w:fldChar w:fldCharType="separate"/>
        </w:r>
        <w:r w:rsidR="0092707F">
          <w:rPr>
            <w:noProof/>
          </w:rPr>
          <w:t>5</w:t>
        </w:r>
        <w:r w:rsidRPr="001053A3">
          <w:rPr>
            <w:noProof/>
          </w:rPr>
          <w:fldChar w:fldCharType="end"/>
        </w:r>
      </w:p>
    </w:sdtContent>
  </w:sdt>
  <w:p w14:paraId="6156573A" w14:textId="77777777" w:rsidR="008F19F2" w:rsidRDefault="008F1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4DB6" w14:textId="77777777" w:rsidR="00FA5812" w:rsidRDefault="00FA5812" w:rsidP="00B864EC">
      <w:pPr>
        <w:spacing w:after="0" w:line="240" w:lineRule="auto"/>
      </w:pPr>
      <w:r>
        <w:separator/>
      </w:r>
    </w:p>
    <w:p w14:paraId="47342638" w14:textId="77777777" w:rsidR="00FA5812" w:rsidRDefault="00FA5812"/>
  </w:footnote>
  <w:footnote w:type="continuationSeparator" w:id="0">
    <w:p w14:paraId="5AA33CE2" w14:textId="77777777" w:rsidR="00FA5812" w:rsidRDefault="00FA5812" w:rsidP="00B864EC">
      <w:pPr>
        <w:spacing w:after="0" w:line="240" w:lineRule="auto"/>
      </w:pPr>
      <w:r>
        <w:continuationSeparator/>
      </w:r>
    </w:p>
    <w:p w14:paraId="43639446" w14:textId="77777777" w:rsidR="00FA5812" w:rsidRDefault="00FA58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E63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735F"/>
    <w:multiLevelType w:val="hybridMultilevel"/>
    <w:tmpl w:val="A502C806"/>
    <w:lvl w:ilvl="0" w:tplc="1B481E8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19C0C68">
      <w:start w:val="1"/>
      <w:numFmt w:val="lowerRoman"/>
      <w:lvlText w:val="%2."/>
      <w:lvlJc w:val="left"/>
      <w:pPr>
        <w:ind w:left="2160" w:hanging="720"/>
      </w:pPr>
      <w:rPr>
        <w:rFonts w:hint="default"/>
        <w:b w:val="0"/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44F03"/>
    <w:multiLevelType w:val="hybridMultilevel"/>
    <w:tmpl w:val="175EC516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71F83"/>
    <w:multiLevelType w:val="hybridMultilevel"/>
    <w:tmpl w:val="1DAE27B6"/>
    <w:lvl w:ilvl="0" w:tplc="E1A40C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F7990"/>
    <w:multiLevelType w:val="hybridMultilevel"/>
    <w:tmpl w:val="A670A5DC"/>
    <w:lvl w:ilvl="0" w:tplc="666A87C4">
      <w:start w:val="1"/>
      <w:numFmt w:val="upperLetter"/>
      <w:lvlText w:val="Appendix 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E86"/>
    <w:multiLevelType w:val="hybridMultilevel"/>
    <w:tmpl w:val="A0DA32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D51"/>
    <w:multiLevelType w:val="hybridMultilevel"/>
    <w:tmpl w:val="C146546A"/>
    <w:lvl w:ilvl="0" w:tplc="E27C4C2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016C8"/>
    <w:multiLevelType w:val="hybridMultilevel"/>
    <w:tmpl w:val="BB60CEBC"/>
    <w:lvl w:ilvl="0" w:tplc="2766D332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24C5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E534B0"/>
    <w:multiLevelType w:val="multilevel"/>
    <w:tmpl w:val="48B8242C"/>
    <w:lvl w:ilvl="0">
      <w:start w:val="1"/>
      <w:numFmt w:val="decimal"/>
      <w:lvlText w:val="Chapter %1.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A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844FCF"/>
    <w:multiLevelType w:val="hybridMultilevel"/>
    <w:tmpl w:val="6EE4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54AF"/>
    <w:multiLevelType w:val="hybridMultilevel"/>
    <w:tmpl w:val="175EC516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AB0EDA"/>
    <w:multiLevelType w:val="hybridMultilevel"/>
    <w:tmpl w:val="85744C70"/>
    <w:lvl w:ilvl="0" w:tplc="B460736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A0B20"/>
    <w:multiLevelType w:val="hybridMultilevel"/>
    <w:tmpl w:val="D19C070E"/>
    <w:lvl w:ilvl="0" w:tplc="05A604E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047E4"/>
    <w:multiLevelType w:val="hybridMultilevel"/>
    <w:tmpl w:val="80EEA58A"/>
    <w:lvl w:ilvl="0" w:tplc="B3E00C3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5C32"/>
    <w:multiLevelType w:val="hybridMultilevel"/>
    <w:tmpl w:val="315E6ACE"/>
    <w:lvl w:ilvl="0" w:tplc="9996BB6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29274D"/>
    <w:multiLevelType w:val="hybridMultilevel"/>
    <w:tmpl w:val="678CCC34"/>
    <w:lvl w:ilvl="0" w:tplc="BAE210B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FE637F"/>
    <w:multiLevelType w:val="hybridMultilevel"/>
    <w:tmpl w:val="62FE0072"/>
    <w:lvl w:ilvl="0" w:tplc="4A808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7331"/>
    <w:multiLevelType w:val="hybridMultilevel"/>
    <w:tmpl w:val="19B226FE"/>
    <w:lvl w:ilvl="0" w:tplc="31666E28">
      <w:start w:val="1"/>
      <w:numFmt w:val="low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4C748D"/>
    <w:multiLevelType w:val="hybridMultilevel"/>
    <w:tmpl w:val="175EC516"/>
    <w:lvl w:ilvl="0" w:tplc="31666E28">
      <w:start w:val="1"/>
      <w:numFmt w:val="low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7B5D62"/>
    <w:multiLevelType w:val="hybridMultilevel"/>
    <w:tmpl w:val="AA644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95A82"/>
    <w:multiLevelType w:val="hybridMultilevel"/>
    <w:tmpl w:val="CC383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B7C"/>
    <w:multiLevelType w:val="hybridMultilevel"/>
    <w:tmpl w:val="3FC4CDE6"/>
    <w:lvl w:ilvl="0" w:tplc="666A87C4">
      <w:start w:val="1"/>
      <w:numFmt w:val="upperLetter"/>
      <w:lvlText w:val="Appendix 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2B4C"/>
    <w:multiLevelType w:val="hybridMultilevel"/>
    <w:tmpl w:val="719C10BE"/>
    <w:lvl w:ilvl="0" w:tplc="666A87C4">
      <w:start w:val="1"/>
      <w:numFmt w:val="upperLetter"/>
      <w:lvlText w:val="Appendix 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17D40"/>
    <w:multiLevelType w:val="hybridMultilevel"/>
    <w:tmpl w:val="7C72996E"/>
    <w:lvl w:ilvl="0" w:tplc="9C9455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14A13"/>
    <w:multiLevelType w:val="hybridMultilevel"/>
    <w:tmpl w:val="4E06B4B4"/>
    <w:lvl w:ilvl="0" w:tplc="13340634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95FA4"/>
    <w:multiLevelType w:val="hybridMultilevel"/>
    <w:tmpl w:val="1DAE27B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D7F4B"/>
    <w:multiLevelType w:val="hybridMultilevel"/>
    <w:tmpl w:val="4A7257B2"/>
    <w:lvl w:ilvl="0" w:tplc="CFEE676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1664">
    <w:abstractNumId w:val="14"/>
  </w:num>
  <w:num w:numId="2" w16cid:durableId="1300846315">
    <w:abstractNumId w:val="5"/>
  </w:num>
  <w:num w:numId="3" w16cid:durableId="113063175">
    <w:abstractNumId w:val="8"/>
  </w:num>
  <w:num w:numId="4" w16cid:durableId="509177846">
    <w:abstractNumId w:val="9"/>
  </w:num>
  <w:num w:numId="5" w16cid:durableId="1360156372">
    <w:abstractNumId w:val="27"/>
  </w:num>
  <w:num w:numId="6" w16cid:durableId="1373730805">
    <w:abstractNumId w:val="17"/>
  </w:num>
  <w:num w:numId="7" w16cid:durableId="745493388">
    <w:abstractNumId w:val="21"/>
  </w:num>
  <w:num w:numId="8" w16cid:durableId="1490292636">
    <w:abstractNumId w:val="0"/>
  </w:num>
  <w:num w:numId="9" w16cid:durableId="542446986">
    <w:abstractNumId w:val="24"/>
  </w:num>
  <w:num w:numId="10" w16cid:durableId="872620410">
    <w:abstractNumId w:val="20"/>
  </w:num>
  <w:num w:numId="11" w16cid:durableId="2063677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1786568">
    <w:abstractNumId w:val="4"/>
  </w:num>
  <w:num w:numId="13" w16cid:durableId="1598055573">
    <w:abstractNumId w:val="22"/>
  </w:num>
  <w:num w:numId="14" w16cid:durableId="1265769918">
    <w:abstractNumId w:val="23"/>
  </w:num>
  <w:num w:numId="15" w16cid:durableId="2105153063">
    <w:abstractNumId w:val="7"/>
  </w:num>
  <w:num w:numId="16" w16cid:durableId="599879218">
    <w:abstractNumId w:val="18"/>
  </w:num>
  <w:num w:numId="17" w16cid:durableId="1906985024">
    <w:abstractNumId w:val="1"/>
  </w:num>
  <w:num w:numId="18" w16cid:durableId="1295914677">
    <w:abstractNumId w:val="15"/>
  </w:num>
  <w:num w:numId="19" w16cid:durableId="1624070169">
    <w:abstractNumId w:val="3"/>
  </w:num>
  <w:num w:numId="20" w16cid:durableId="1569610626">
    <w:abstractNumId w:val="16"/>
  </w:num>
  <w:num w:numId="21" w16cid:durableId="744914841">
    <w:abstractNumId w:val="12"/>
  </w:num>
  <w:num w:numId="22" w16cid:durableId="532303129">
    <w:abstractNumId w:val="25"/>
  </w:num>
  <w:num w:numId="23" w16cid:durableId="856190545">
    <w:abstractNumId w:val="6"/>
  </w:num>
  <w:num w:numId="24" w16cid:durableId="166673926">
    <w:abstractNumId w:val="13"/>
  </w:num>
  <w:num w:numId="25" w16cid:durableId="1019545981">
    <w:abstractNumId w:val="10"/>
  </w:num>
  <w:num w:numId="26" w16cid:durableId="2088183001">
    <w:abstractNumId w:val="19"/>
  </w:num>
  <w:num w:numId="27" w16cid:durableId="392509827">
    <w:abstractNumId w:val="11"/>
  </w:num>
  <w:num w:numId="28" w16cid:durableId="1418135588">
    <w:abstractNumId w:val="26"/>
  </w:num>
  <w:num w:numId="29" w16cid:durableId="158499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22"/>
    <w:rsid w:val="000005E3"/>
    <w:rsid w:val="00000BF8"/>
    <w:rsid w:val="00001F37"/>
    <w:rsid w:val="000053F0"/>
    <w:rsid w:val="00005FAC"/>
    <w:rsid w:val="000077B2"/>
    <w:rsid w:val="00007F82"/>
    <w:rsid w:val="000103B8"/>
    <w:rsid w:val="0001162D"/>
    <w:rsid w:val="00012519"/>
    <w:rsid w:val="0001597B"/>
    <w:rsid w:val="00015F08"/>
    <w:rsid w:val="00020E34"/>
    <w:rsid w:val="00021285"/>
    <w:rsid w:val="0002183A"/>
    <w:rsid w:val="000223A9"/>
    <w:rsid w:val="000239E8"/>
    <w:rsid w:val="00024E63"/>
    <w:rsid w:val="00026010"/>
    <w:rsid w:val="00026A47"/>
    <w:rsid w:val="000334F9"/>
    <w:rsid w:val="00035FBE"/>
    <w:rsid w:val="000371AA"/>
    <w:rsid w:val="00037FC4"/>
    <w:rsid w:val="0004106D"/>
    <w:rsid w:val="00041A2A"/>
    <w:rsid w:val="0004487C"/>
    <w:rsid w:val="000457E3"/>
    <w:rsid w:val="00046AC0"/>
    <w:rsid w:val="00051667"/>
    <w:rsid w:val="000532BC"/>
    <w:rsid w:val="000603A2"/>
    <w:rsid w:val="000608E0"/>
    <w:rsid w:val="0006320D"/>
    <w:rsid w:val="000668BB"/>
    <w:rsid w:val="00072ED1"/>
    <w:rsid w:val="000772F2"/>
    <w:rsid w:val="00077306"/>
    <w:rsid w:val="00084F1D"/>
    <w:rsid w:val="00085A64"/>
    <w:rsid w:val="000867A0"/>
    <w:rsid w:val="000867E0"/>
    <w:rsid w:val="00087315"/>
    <w:rsid w:val="00093641"/>
    <w:rsid w:val="000948E6"/>
    <w:rsid w:val="00096723"/>
    <w:rsid w:val="00096C97"/>
    <w:rsid w:val="000A25A6"/>
    <w:rsid w:val="000A3B02"/>
    <w:rsid w:val="000A5370"/>
    <w:rsid w:val="000A709E"/>
    <w:rsid w:val="000B1682"/>
    <w:rsid w:val="000B1876"/>
    <w:rsid w:val="000B1941"/>
    <w:rsid w:val="000B247D"/>
    <w:rsid w:val="000B2DE6"/>
    <w:rsid w:val="000B5150"/>
    <w:rsid w:val="000C0AA1"/>
    <w:rsid w:val="000C239A"/>
    <w:rsid w:val="000C3A0B"/>
    <w:rsid w:val="000C6B82"/>
    <w:rsid w:val="000D03CD"/>
    <w:rsid w:val="000D06F6"/>
    <w:rsid w:val="000D383E"/>
    <w:rsid w:val="000D4243"/>
    <w:rsid w:val="000D4684"/>
    <w:rsid w:val="000D5A3C"/>
    <w:rsid w:val="000D6049"/>
    <w:rsid w:val="000E1AE1"/>
    <w:rsid w:val="000E30E8"/>
    <w:rsid w:val="000E48FF"/>
    <w:rsid w:val="000E545E"/>
    <w:rsid w:val="000E61E6"/>
    <w:rsid w:val="000E66C9"/>
    <w:rsid w:val="000F1A68"/>
    <w:rsid w:val="000F2AD3"/>
    <w:rsid w:val="000F511A"/>
    <w:rsid w:val="000F5B87"/>
    <w:rsid w:val="000F6711"/>
    <w:rsid w:val="000F6F1E"/>
    <w:rsid w:val="000F7279"/>
    <w:rsid w:val="00101337"/>
    <w:rsid w:val="00101ABA"/>
    <w:rsid w:val="001039D6"/>
    <w:rsid w:val="00103AB6"/>
    <w:rsid w:val="001053A3"/>
    <w:rsid w:val="001075D7"/>
    <w:rsid w:val="001078A1"/>
    <w:rsid w:val="001128C8"/>
    <w:rsid w:val="00113EC6"/>
    <w:rsid w:val="00122059"/>
    <w:rsid w:val="00122C8F"/>
    <w:rsid w:val="00122F42"/>
    <w:rsid w:val="00124659"/>
    <w:rsid w:val="00125A62"/>
    <w:rsid w:val="00125DFF"/>
    <w:rsid w:val="00127777"/>
    <w:rsid w:val="0013085A"/>
    <w:rsid w:val="00131AD5"/>
    <w:rsid w:val="00133A50"/>
    <w:rsid w:val="00134575"/>
    <w:rsid w:val="001347D6"/>
    <w:rsid w:val="00140B96"/>
    <w:rsid w:val="001435CE"/>
    <w:rsid w:val="00143A83"/>
    <w:rsid w:val="00145B04"/>
    <w:rsid w:val="00151DE1"/>
    <w:rsid w:val="00153B7C"/>
    <w:rsid w:val="00154B20"/>
    <w:rsid w:val="00163F18"/>
    <w:rsid w:val="0016529E"/>
    <w:rsid w:val="00173105"/>
    <w:rsid w:val="001750FC"/>
    <w:rsid w:val="001757B3"/>
    <w:rsid w:val="00181249"/>
    <w:rsid w:val="00181C92"/>
    <w:rsid w:val="00184D69"/>
    <w:rsid w:val="00184F13"/>
    <w:rsid w:val="001860FD"/>
    <w:rsid w:val="00186CC3"/>
    <w:rsid w:val="00192004"/>
    <w:rsid w:val="0019579B"/>
    <w:rsid w:val="00195926"/>
    <w:rsid w:val="00196D5D"/>
    <w:rsid w:val="001975DB"/>
    <w:rsid w:val="00197FC3"/>
    <w:rsid w:val="001A2929"/>
    <w:rsid w:val="001A3D29"/>
    <w:rsid w:val="001A5538"/>
    <w:rsid w:val="001A73C8"/>
    <w:rsid w:val="001B0F0E"/>
    <w:rsid w:val="001B10AD"/>
    <w:rsid w:val="001B154F"/>
    <w:rsid w:val="001B1BE8"/>
    <w:rsid w:val="001B5827"/>
    <w:rsid w:val="001B5D13"/>
    <w:rsid w:val="001B7AF3"/>
    <w:rsid w:val="001C01A8"/>
    <w:rsid w:val="001C2083"/>
    <w:rsid w:val="001C264B"/>
    <w:rsid w:val="001C3CB5"/>
    <w:rsid w:val="001C51C7"/>
    <w:rsid w:val="001C5D6D"/>
    <w:rsid w:val="001C63B7"/>
    <w:rsid w:val="001C7355"/>
    <w:rsid w:val="001D165E"/>
    <w:rsid w:val="001D397A"/>
    <w:rsid w:val="001D4FCD"/>
    <w:rsid w:val="001E1299"/>
    <w:rsid w:val="001E1BE7"/>
    <w:rsid w:val="001E2303"/>
    <w:rsid w:val="001E4280"/>
    <w:rsid w:val="001F02B2"/>
    <w:rsid w:val="001F1607"/>
    <w:rsid w:val="001F1914"/>
    <w:rsid w:val="001F391E"/>
    <w:rsid w:val="001F4D79"/>
    <w:rsid w:val="001F5159"/>
    <w:rsid w:val="001F54C3"/>
    <w:rsid w:val="001F56AA"/>
    <w:rsid w:val="001F7171"/>
    <w:rsid w:val="001F74CD"/>
    <w:rsid w:val="00201431"/>
    <w:rsid w:val="00202B5D"/>
    <w:rsid w:val="00205F94"/>
    <w:rsid w:val="002104E0"/>
    <w:rsid w:val="00210B26"/>
    <w:rsid w:val="00211282"/>
    <w:rsid w:val="00212942"/>
    <w:rsid w:val="00214134"/>
    <w:rsid w:val="00214524"/>
    <w:rsid w:val="00225647"/>
    <w:rsid w:val="00226EF7"/>
    <w:rsid w:val="0022712D"/>
    <w:rsid w:val="00236BF8"/>
    <w:rsid w:val="002371AE"/>
    <w:rsid w:val="002374D8"/>
    <w:rsid w:val="0024023A"/>
    <w:rsid w:val="00245E59"/>
    <w:rsid w:val="00251D8D"/>
    <w:rsid w:val="002521F6"/>
    <w:rsid w:val="0025547F"/>
    <w:rsid w:val="0026042F"/>
    <w:rsid w:val="002633DE"/>
    <w:rsid w:val="00263C20"/>
    <w:rsid w:val="0026412E"/>
    <w:rsid w:val="00264B28"/>
    <w:rsid w:val="0026674B"/>
    <w:rsid w:val="00270694"/>
    <w:rsid w:val="00271121"/>
    <w:rsid w:val="002744A9"/>
    <w:rsid w:val="00281011"/>
    <w:rsid w:val="00283366"/>
    <w:rsid w:val="00284D2A"/>
    <w:rsid w:val="0028555E"/>
    <w:rsid w:val="00286CAC"/>
    <w:rsid w:val="00286EED"/>
    <w:rsid w:val="00287BC6"/>
    <w:rsid w:val="002906D5"/>
    <w:rsid w:val="00290B52"/>
    <w:rsid w:val="0029183C"/>
    <w:rsid w:val="0029483D"/>
    <w:rsid w:val="00296DED"/>
    <w:rsid w:val="00297656"/>
    <w:rsid w:val="002A1F73"/>
    <w:rsid w:val="002A2CD7"/>
    <w:rsid w:val="002A308D"/>
    <w:rsid w:val="002A37F9"/>
    <w:rsid w:val="002A4A00"/>
    <w:rsid w:val="002A4C33"/>
    <w:rsid w:val="002A4DB8"/>
    <w:rsid w:val="002A4E8F"/>
    <w:rsid w:val="002A71BD"/>
    <w:rsid w:val="002A7250"/>
    <w:rsid w:val="002A7336"/>
    <w:rsid w:val="002A7804"/>
    <w:rsid w:val="002B3DEC"/>
    <w:rsid w:val="002B415E"/>
    <w:rsid w:val="002B4160"/>
    <w:rsid w:val="002B7D4D"/>
    <w:rsid w:val="002D06CE"/>
    <w:rsid w:val="002D77A0"/>
    <w:rsid w:val="002E4C37"/>
    <w:rsid w:val="002E7393"/>
    <w:rsid w:val="002F02C1"/>
    <w:rsid w:val="002F5817"/>
    <w:rsid w:val="002F6054"/>
    <w:rsid w:val="00301F6E"/>
    <w:rsid w:val="00303388"/>
    <w:rsid w:val="00307E44"/>
    <w:rsid w:val="0031077D"/>
    <w:rsid w:val="0031172B"/>
    <w:rsid w:val="00311804"/>
    <w:rsid w:val="00313C02"/>
    <w:rsid w:val="00315F17"/>
    <w:rsid w:val="00320D7C"/>
    <w:rsid w:val="00322CDA"/>
    <w:rsid w:val="0032480F"/>
    <w:rsid w:val="00325083"/>
    <w:rsid w:val="00326C18"/>
    <w:rsid w:val="003318CA"/>
    <w:rsid w:val="00333148"/>
    <w:rsid w:val="003332E4"/>
    <w:rsid w:val="00334546"/>
    <w:rsid w:val="00334C0A"/>
    <w:rsid w:val="003352CF"/>
    <w:rsid w:val="003353A3"/>
    <w:rsid w:val="003429C6"/>
    <w:rsid w:val="00343AC3"/>
    <w:rsid w:val="00344834"/>
    <w:rsid w:val="00344940"/>
    <w:rsid w:val="00344BBE"/>
    <w:rsid w:val="0034523A"/>
    <w:rsid w:val="00345791"/>
    <w:rsid w:val="003510EF"/>
    <w:rsid w:val="00352145"/>
    <w:rsid w:val="00355B78"/>
    <w:rsid w:val="0035669F"/>
    <w:rsid w:val="00356BCD"/>
    <w:rsid w:val="00360015"/>
    <w:rsid w:val="003641AD"/>
    <w:rsid w:val="00364EE3"/>
    <w:rsid w:val="0036547D"/>
    <w:rsid w:val="0036652E"/>
    <w:rsid w:val="003668FE"/>
    <w:rsid w:val="00366A2F"/>
    <w:rsid w:val="00366D8B"/>
    <w:rsid w:val="00367157"/>
    <w:rsid w:val="00367288"/>
    <w:rsid w:val="00367555"/>
    <w:rsid w:val="0037155C"/>
    <w:rsid w:val="003726A6"/>
    <w:rsid w:val="003737A4"/>
    <w:rsid w:val="00374085"/>
    <w:rsid w:val="003749DC"/>
    <w:rsid w:val="00376314"/>
    <w:rsid w:val="00381E6E"/>
    <w:rsid w:val="003820D8"/>
    <w:rsid w:val="003873D7"/>
    <w:rsid w:val="00387D71"/>
    <w:rsid w:val="00390911"/>
    <w:rsid w:val="00396EF2"/>
    <w:rsid w:val="003A01BF"/>
    <w:rsid w:val="003A2001"/>
    <w:rsid w:val="003A2ED9"/>
    <w:rsid w:val="003A36BF"/>
    <w:rsid w:val="003A53D0"/>
    <w:rsid w:val="003A7EBD"/>
    <w:rsid w:val="003A7EFA"/>
    <w:rsid w:val="003B4693"/>
    <w:rsid w:val="003B4D34"/>
    <w:rsid w:val="003C5249"/>
    <w:rsid w:val="003C744D"/>
    <w:rsid w:val="003C7F16"/>
    <w:rsid w:val="003D04C0"/>
    <w:rsid w:val="003D29DA"/>
    <w:rsid w:val="003D3337"/>
    <w:rsid w:val="003D3B7E"/>
    <w:rsid w:val="003D6C7E"/>
    <w:rsid w:val="003D7808"/>
    <w:rsid w:val="003E01C5"/>
    <w:rsid w:val="003E06EA"/>
    <w:rsid w:val="003E1791"/>
    <w:rsid w:val="003E1792"/>
    <w:rsid w:val="003E34BA"/>
    <w:rsid w:val="003E4AF4"/>
    <w:rsid w:val="003E5990"/>
    <w:rsid w:val="003E6131"/>
    <w:rsid w:val="003E6339"/>
    <w:rsid w:val="003E6F0F"/>
    <w:rsid w:val="003E7503"/>
    <w:rsid w:val="003F12DE"/>
    <w:rsid w:val="003F14F6"/>
    <w:rsid w:val="003F3874"/>
    <w:rsid w:val="003F3E2F"/>
    <w:rsid w:val="004039F5"/>
    <w:rsid w:val="00404C64"/>
    <w:rsid w:val="00404F8E"/>
    <w:rsid w:val="004054BE"/>
    <w:rsid w:val="00410D44"/>
    <w:rsid w:val="00414E24"/>
    <w:rsid w:val="004151E5"/>
    <w:rsid w:val="00415520"/>
    <w:rsid w:val="00415853"/>
    <w:rsid w:val="0041627D"/>
    <w:rsid w:val="00416BBD"/>
    <w:rsid w:val="00417A70"/>
    <w:rsid w:val="00424313"/>
    <w:rsid w:val="004300B6"/>
    <w:rsid w:val="00430C4B"/>
    <w:rsid w:val="00430FE9"/>
    <w:rsid w:val="00431A7C"/>
    <w:rsid w:val="00442D52"/>
    <w:rsid w:val="0044654B"/>
    <w:rsid w:val="00446AE3"/>
    <w:rsid w:val="004471FB"/>
    <w:rsid w:val="00450111"/>
    <w:rsid w:val="00450199"/>
    <w:rsid w:val="00450C68"/>
    <w:rsid w:val="0045144B"/>
    <w:rsid w:val="004538DE"/>
    <w:rsid w:val="004571B6"/>
    <w:rsid w:val="004578CD"/>
    <w:rsid w:val="00460395"/>
    <w:rsid w:val="00464544"/>
    <w:rsid w:val="0047376F"/>
    <w:rsid w:val="00474994"/>
    <w:rsid w:val="00481775"/>
    <w:rsid w:val="0048185F"/>
    <w:rsid w:val="00483004"/>
    <w:rsid w:val="00484807"/>
    <w:rsid w:val="00485996"/>
    <w:rsid w:val="004906E4"/>
    <w:rsid w:val="004918BC"/>
    <w:rsid w:val="00492F32"/>
    <w:rsid w:val="0049570E"/>
    <w:rsid w:val="00496754"/>
    <w:rsid w:val="0049792D"/>
    <w:rsid w:val="004A05B3"/>
    <w:rsid w:val="004A06F4"/>
    <w:rsid w:val="004A161D"/>
    <w:rsid w:val="004A377C"/>
    <w:rsid w:val="004A61BD"/>
    <w:rsid w:val="004B51BA"/>
    <w:rsid w:val="004B725A"/>
    <w:rsid w:val="004C09B7"/>
    <w:rsid w:val="004C3C93"/>
    <w:rsid w:val="004C40BC"/>
    <w:rsid w:val="004C5164"/>
    <w:rsid w:val="004C52FC"/>
    <w:rsid w:val="004C5F3D"/>
    <w:rsid w:val="004D287E"/>
    <w:rsid w:val="004D6EBE"/>
    <w:rsid w:val="004D70B7"/>
    <w:rsid w:val="004E0BDD"/>
    <w:rsid w:val="004E367B"/>
    <w:rsid w:val="004F06AD"/>
    <w:rsid w:val="004F096A"/>
    <w:rsid w:val="004F0D1F"/>
    <w:rsid w:val="004F1583"/>
    <w:rsid w:val="004F1D4D"/>
    <w:rsid w:val="004F4BB8"/>
    <w:rsid w:val="004F511E"/>
    <w:rsid w:val="004F62B5"/>
    <w:rsid w:val="004F6D3D"/>
    <w:rsid w:val="004F7BD2"/>
    <w:rsid w:val="005000DA"/>
    <w:rsid w:val="00500159"/>
    <w:rsid w:val="00500908"/>
    <w:rsid w:val="00504011"/>
    <w:rsid w:val="00504BF7"/>
    <w:rsid w:val="00512945"/>
    <w:rsid w:val="00513C82"/>
    <w:rsid w:val="00513F71"/>
    <w:rsid w:val="0051482F"/>
    <w:rsid w:val="00521744"/>
    <w:rsid w:val="0052300B"/>
    <w:rsid w:val="005270D0"/>
    <w:rsid w:val="0052793C"/>
    <w:rsid w:val="005304AA"/>
    <w:rsid w:val="005307D1"/>
    <w:rsid w:val="00530B07"/>
    <w:rsid w:val="00530FFE"/>
    <w:rsid w:val="005314E9"/>
    <w:rsid w:val="005316CC"/>
    <w:rsid w:val="005322F0"/>
    <w:rsid w:val="005326A9"/>
    <w:rsid w:val="005406B1"/>
    <w:rsid w:val="00542047"/>
    <w:rsid w:val="005447E1"/>
    <w:rsid w:val="00546474"/>
    <w:rsid w:val="00546801"/>
    <w:rsid w:val="005471DD"/>
    <w:rsid w:val="00550172"/>
    <w:rsid w:val="0055043F"/>
    <w:rsid w:val="005507A5"/>
    <w:rsid w:val="005522F5"/>
    <w:rsid w:val="005543E8"/>
    <w:rsid w:val="00555ED0"/>
    <w:rsid w:val="0055610F"/>
    <w:rsid w:val="00560E33"/>
    <w:rsid w:val="005641F8"/>
    <w:rsid w:val="00564D92"/>
    <w:rsid w:val="00567CEF"/>
    <w:rsid w:val="005703DB"/>
    <w:rsid w:val="00571D4F"/>
    <w:rsid w:val="00572A14"/>
    <w:rsid w:val="00574079"/>
    <w:rsid w:val="00575CD4"/>
    <w:rsid w:val="00577FDB"/>
    <w:rsid w:val="00581162"/>
    <w:rsid w:val="005813F7"/>
    <w:rsid w:val="00584982"/>
    <w:rsid w:val="005872EE"/>
    <w:rsid w:val="00590543"/>
    <w:rsid w:val="005905C6"/>
    <w:rsid w:val="00591657"/>
    <w:rsid w:val="005A0AD2"/>
    <w:rsid w:val="005A20BB"/>
    <w:rsid w:val="005A2291"/>
    <w:rsid w:val="005A2CB0"/>
    <w:rsid w:val="005A3A78"/>
    <w:rsid w:val="005A4C05"/>
    <w:rsid w:val="005A7ACC"/>
    <w:rsid w:val="005A7F7B"/>
    <w:rsid w:val="005B072D"/>
    <w:rsid w:val="005B0EA4"/>
    <w:rsid w:val="005B1402"/>
    <w:rsid w:val="005B1C76"/>
    <w:rsid w:val="005B295C"/>
    <w:rsid w:val="005B76F2"/>
    <w:rsid w:val="005D382E"/>
    <w:rsid w:val="005D3B20"/>
    <w:rsid w:val="005D4EF9"/>
    <w:rsid w:val="005E35EE"/>
    <w:rsid w:val="005E46D8"/>
    <w:rsid w:val="005E55F6"/>
    <w:rsid w:val="005E65DF"/>
    <w:rsid w:val="005F1C6E"/>
    <w:rsid w:val="005F3B63"/>
    <w:rsid w:val="005F3D66"/>
    <w:rsid w:val="005F46B0"/>
    <w:rsid w:val="005F594C"/>
    <w:rsid w:val="005F70E4"/>
    <w:rsid w:val="005F77EA"/>
    <w:rsid w:val="005F7C72"/>
    <w:rsid w:val="006017BB"/>
    <w:rsid w:val="00601C11"/>
    <w:rsid w:val="00601D55"/>
    <w:rsid w:val="0060335E"/>
    <w:rsid w:val="00604C34"/>
    <w:rsid w:val="00605909"/>
    <w:rsid w:val="006068DD"/>
    <w:rsid w:val="00612F9C"/>
    <w:rsid w:val="006159C2"/>
    <w:rsid w:val="006169B4"/>
    <w:rsid w:val="00616BDA"/>
    <w:rsid w:val="00621AD2"/>
    <w:rsid w:val="00623504"/>
    <w:rsid w:val="00623F44"/>
    <w:rsid w:val="00624BAD"/>
    <w:rsid w:val="00625B90"/>
    <w:rsid w:val="00625F94"/>
    <w:rsid w:val="00626685"/>
    <w:rsid w:val="00626E88"/>
    <w:rsid w:val="00630F18"/>
    <w:rsid w:val="006317DB"/>
    <w:rsid w:val="006319C6"/>
    <w:rsid w:val="0063223D"/>
    <w:rsid w:val="0063387B"/>
    <w:rsid w:val="00637C6D"/>
    <w:rsid w:val="00641328"/>
    <w:rsid w:val="006421FC"/>
    <w:rsid w:val="00644F19"/>
    <w:rsid w:val="00646306"/>
    <w:rsid w:val="00650DA2"/>
    <w:rsid w:val="00652148"/>
    <w:rsid w:val="0065231F"/>
    <w:rsid w:val="0065304C"/>
    <w:rsid w:val="0065574C"/>
    <w:rsid w:val="00657C68"/>
    <w:rsid w:val="00663612"/>
    <w:rsid w:val="00663D5F"/>
    <w:rsid w:val="00664E35"/>
    <w:rsid w:val="00664F0D"/>
    <w:rsid w:val="00665953"/>
    <w:rsid w:val="006670B4"/>
    <w:rsid w:val="00667833"/>
    <w:rsid w:val="00670834"/>
    <w:rsid w:val="00670AE1"/>
    <w:rsid w:val="006727F3"/>
    <w:rsid w:val="00672AEA"/>
    <w:rsid w:val="00672D04"/>
    <w:rsid w:val="006735BA"/>
    <w:rsid w:val="00676A26"/>
    <w:rsid w:val="00676D64"/>
    <w:rsid w:val="00677E2D"/>
    <w:rsid w:val="00680A61"/>
    <w:rsid w:val="00682F4A"/>
    <w:rsid w:val="006865E5"/>
    <w:rsid w:val="00686B46"/>
    <w:rsid w:val="00687CF6"/>
    <w:rsid w:val="006929C8"/>
    <w:rsid w:val="00692A01"/>
    <w:rsid w:val="00692D9F"/>
    <w:rsid w:val="006965EC"/>
    <w:rsid w:val="006A10F0"/>
    <w:rsid w:val="006A2476"/>
    <w:rsid w:val="006A2FCD"/>
    <w:rsid w:val="006A43B8"/>
    <w:rsid w:val="006A4AEB"/>
    <w:rsid w:val="006A4E70"/>
    <w:rsid w:val="006B1323"/>
    <w:rsid w:val="006B30A7"/>
    <w:rsid w:val="006B42A3"/>
    <w:rsid w:val="006B4BAB"/>
    <w:rsid w:val="006B4CCB"/>
    <w:rsid w:val="006B4E07"/>
    <w:rsid w:val="006B5589"/>
    <w:rsid w:val="006B6B45"/>
    <w:rsid w:val="006C0F0E"/>
    <w:rsid w:val="006C4A57"/>
    <w:rsid w:val="006C5985"/>
    <w:rsid w:val="006C6DAE"/>
    <w:rsid w:val="006C745D"/>
    <w:rsid w:val="006C7FA7"/>
    <w:rsid w:val="006D1299"/>
    <w:rsid w:val="006D18DC"/>
    <w:rsid w:val="006D7A3A"/>
    <w:rsid w:val="006E0506"/>
    <w:rsid w:val="006E22BC"/>
    <w:rsid w:val="006E356A"/>
    <w:rsid w:val="006E3656"/>
    <w:rsid w:val="006E3BA9"/>
    <w:rsid w:val="006E5993"/>
    <w:rsid w:val="006E5C90"/>
    <w:rsid w:val="006F220A"/>
    <w:rsid w:val="006F41C1"/>
    <w:rsid w:val="006F4C37"/>
    <w:rsid w:val="006F5A04"/>
    <w:rsid w:val="006F61ED"/>
    <w:rsid w:val="00702603"/>
    <w:rsid w:val="007201B1"/>
    <w:rsid w:val="00722538"/>
    <w:rsid w:val="0072296C"/>
    <w:rsid w:val="0072389B"/>
    <w:rsid w:val="0073277C"/>
    <w:rsid w:val="00733321"/>
    <w:rsid w:val="007341F7"/>
    <w:rsid w:val="0073578B"/>
    <w:rsid w:val="00736F47"/>
    <w:rsid w:val="007375B6"/>
    <w:rsid w:val="007452DF"/>
    <w:rsid w:val="00746942"/>
    <w:rsid w:val="007525B5"/>
    <w:rsid w:val="007548B1"/>
    <w:rsid w:val="007558DA"/>
    <w:rsid w:val="00756513"/>
    <w:rsid w:val="00756DC2"/>
    <w:rsid w:val="0075792F"/>
    <w:rsid w:val="007621BD"/>
    <w:rsid w:val="007626A2"/>
    <w:rsid w:val="0076338E"/>
    <w:rsid w:val="00764DB4"/>
    <w:rsid w:val="00766659"/>
    <w:rsid w:val="00766E75"/>
    <w:rsid w:val="007671F8"/>
    <w:rsid w:val="007674D4"/>
    <w:rsid w:val="00770D1C"/>
    <w:rsid w:val="0077105D"/>
    <w:rsid w:val="00772AA0"/>
    <w:rsid w:val="007732F8"/>
    <w:rsid w:val="0077387C"/>
    <w:rsid w:val="00775E1C"/>
    <w:rsid w:val="00777611"/>
    <w:rsid w:val="007818F4"/>
    <w:rsid w:val="00781E9A"/>
    <w:rsid w:val="007828D6"/>
    <w:rsid w:val="00784C3B"/>
    <w:rsid w:val="0078592F"/>
    <w:rsid w:val="007872CC"/>
    <w:rsid w:val="0079080F"/>
    <w:rsid w:val="007926D0"/>
    <w:rsid w:val="0079376B"/>
    <w:rsid w:val="00793D75"/>
    <w:rsid w:val="00794CF1"/>
    <w:rsid w:val="0079536E"/>
    <w:rsid w:val="007954D6"/>
    <w:rsid w:val="0079570D"/>
    <w:rsid w:val="007968C4"/>
    <w:rsid w:val="007A0BF2"/>
    <w:rsid w:val="007A27AE"/>
    <w:rsid w:val="007A4B8A"/>
    <w:rsid w:val="007A6946"/>
    <w:rsid w:val="007A7177"/>
    <w:rsid w:val="007B05D4"/>
    <w:rsid w:val="007B18EE"/>
    <w:rsid w:val="007B20F2"/>
    <w:rsid w:val="007B42A8"/>
    <w:rsid w:val="007B6A79"/>
    <w:rsid w:val="007B7453"/>
    <w:rsid w:val="007B787B"/>
    <w:rsid w:val="007C2C61"/>
    <w:rsid w:val="007C2F4F"/>
    <w:rsid w:val="007C3478"/>
    <w:rsid w:val="007C5010"/>
    <w:rsid w:val="007D0B90"/>
    <w:rsid w:val="007D0EBE"/>
    <w:rsid w:val="007D232A"/>
    <w:rsid w:val="007D249D"/>
    <w:rsid w:val="007D7F88"/>
    <w:rsid w:val="007E7DFC"/>
    <w:rsid w:val="007F2F49"/>
    <w:rsid w:val="007F41A4"/>
    <w:rsid w:val="007F5507"/>
    <w:rsid w:val="007F699A"/>
    <w:rsid w:val="008002C2"/>
    <w:rsid w:val="00800BEB"/>
    <w:rsid w:val="00803F80"/>
    <w:rsid w:val="0080741C"/>
    <w:rsid w:val="00807EAE"/>
    <w:rsid w:val="008111ED"/>
    <w:rsid w:val="0081241D"/>
    <w:rsid w:val="008133EE"/>
    <w:rsid w:val="00816DE6"/>
    <w:rsid w:val="00817A79"/>
    <w:rsid w:val="00817E25"/>
    <w:rsid w:val="00820506"/>
    <w:rsid w:val="00821014"/>
    <w:rsid w:val="00822516"/>
    <w:rsid w:val="0082274B"/>
    <w:rsid w:val="00823B91"/>
    <w:rsid w:val="00824F99"/>
    <w:rsid w:val="008252C6"/>
    <w:rsid w:val="00825448"/>
    <w:rsid w:val="00825CE0"/>
    <w:rsid w:val="0082607B"/>
    <w:rsid w:val="008260D3"/>
    <w:rsid w:val="0082664E"/>
    <w:rsid w:val="008311FE"/>
    <w:rsid w:val="00833569"/>
    <w:rsid w:val="00833FD4"/>
    <w:rsid w:val="00834F40"/>
    <w:rsid w:val="008355C2"/>
    <w:rsid w:val="00835ED2"/>
    <w:rsid w:val="00837E50"/>
    <w:rsid w:val="0084105B"/>
    <w:rsid w:val="00841522"/>
    <w:rsid w:val="008535AE"/>
    <w:rsid w:val="00857255"/>
    <w:rsid w:val="00862E9C"/>
    <w:rsid w:val="008645E1"/>
    <w:rsid w:val="00865D86"/>
    <w:rsid w:val="00867204"/>
    <w:rsid w:val="00867DBF"/>
    <w:rsid w:val="008711E6"/>
    <w:rsid w:val="0087225C"/>
    <w:rsid w:val="00880066"/>
    <w:rsid w:val="008805A6"/>
    <w:rsid w:val="00881161"/>
    <w:rsid w:val="00882C6D"/>
    <w:rsid w:val="00882CE5"/>
    <w:rsid w:val="00883DB3"/>
    <w:rsid w:val="008848AF"/>
    <w:rsid w:val="00886FFA"/>
    <w:rsid w:val="00891CF3"/>
    <w:rsid w:val="008925AB"/>
    <w:rsid w:val="00892728"/>
    <w:rsid w:val="00893BD9"/>
    <w:rsid w:val="00896872"/>
    <w:rsid w:val="00897AF5"/>
    <w:rsid w:val="008A1BB7"/>
    <w:rsid w:val="008A3080"/>
    <w:rsid w:val="008A45A7"/>
    <w:rsid w:val="008A54E8"/>
    <w:rsid w:val="008B1299"/>
    <w:rsid w:val="008C1BD9"/>
    <w:rsid w:val="008C6252"/>
    <w:rsid w:val="008C6E54"/>
    <w:rsid w:val="008C730A"/>
    <w:rsid w:val="008C7471"/>
    <w:rsid w:val="008C7650"/>
    <w:rsid w:val="008D0A08"/>
    <w:rsid w:val="008D328F"/>
    <w:rsid w:val="008D45C2"/>
    <w:rsid w:val="008D4EBD"/>
    <w:rsid w:val="008E059B"/>
    <w:rsid w:val="008E13FC"/>
    <w:rsid w:val="008E17D9"/>
    <w:rsid w:val="008E2BA8"/>
    <w:rsid w:val="008E55D8"/>
    <w:rsid w:val="008E5843"/>
    <w:rsid w:val="008E7A4C"/>
    <w:rsid w:val="008F0C90"/>
    <w:rsid w:val="008F19F2"/>
    <w:rsid w:val="008F3D66"/>
    <w:rsid w:val="008F6807"/>
    <w:rsid w:val="008F6EE6"/>
    <w:rsid w:val="00903473"/>
    <w:rsid w:val="00903DED"/>
    <w:rsid w:val="009043EB"/>
    <w:rsid w:val="0090526A"/>
    <w:rsid w:val="009053E8"/>
    <w:rsid w:val="00906AD7"/>
    <w:rsid w:val="00910507"/>
    <w:rsid w:val="00911D97"/>
    <w:rsid w:val="00916739"/>
    <w:rsid w:val="00916B6A"/>
    <w:rsid w:val="00916F06"/>
    <w:rsid w:val="00920C01"/>
    <w:rsid w:val="0092327C"/>
    <w:rsid w:val="009269E9"/>
    <w:rsid w:val="0092707F"/>
    <w:rsid w:val="00927130"/>
    <w:rsid w:val="00930799"/>
    <w:rsid w:val="00933992"/>
    <w:rsid w:val="00940EEF"/>
    <w:rsid w:val="009416CD"/>
    <w:rsid w:val="0094419D"/>
    <w:rsid w:val="0094535D"/>
    <w:rsid w:val="00945DC9"/>
    <w:rsid w:val="00945E77"/>
    <w:rsid w:val="0094754E"/>
    <w:rsid w:val="00951C4D"/>
    <w:rsid w:val="009537B5"/>
    <w:rsid w:val="00953D78"/>
    <w:rsid w:val="00954109"/>
    <w:rsid w:val="00954EC3"/>
    <w:rsid w:val="00956405"/>
    <w:rsid w:val="00961050"/>
    <w:rsid w:val="0096569A"/>
    <w:rsid w:val="00967CBC"/>
    <w:rsid w:val="00970A8B"/>
    <w:rsid w:val="00971D34"/>
    <w:rsid w:val="00972474"/>
    <w:rsid w:val="009740FB"/>
    <w:rsid w:val="00974C85"/>
    <w:rsid w:val="00976204"/>
    <w:rsid w:val="00980423"/>
    <w:rsid w:val="00984B6E"/>
    <w:rsid w:val="009861DC"/>
    <w:rsid w:val="0098643F"/>
    <w:rsid w:val="009910E9"/>
    <w:rsid w:val="0099183E"/>
    <w:rsid w:val="00991E75"/>
    <w:rsid w:val="00991E84"/>
    <w:rsid w:val="00994AD2"/>
    <w:rsid w:val="00996E4A"/>
    <w:rsid w:val="009A053E"/>
    <w:rsid w:val="009A2945"/>
    <w:rsid w:val="009A356A"/>
    <w:rsid w:val="009A3D70"/>
    <w:rsid w:val="009A58AF"/>
    <w:rsid w:val="009A629C"/>
    <w:rsid w:val="009A70C5"/>
    <w:rsid w:val="009A7607"/>
    <w:rsid w:val="009B1C42"/>
    <w:rsid w:val="009B1CC5"/>
    <w:rsid w:val="009B29AE"/>
    <w:rsid w:val="009B32F0"/>
    <w:rsid w:val="009B5929"/>
    <w:rsid w:val="009B7D17"/>
    <w:rsid w:val="009C07F1"/>
    <w:rsid w:val="009C261A"/>
    <w:rsid w:val="009C3402"/>
    <w:rsid w:val="009C4489"/>
    <w:rsid w:val="009C5970"/>
    <w:rsid w:val="009C69F8"/>
    <w:rsid w:val="009C6C97"/>
    <w:rsid w:val="009C73E5"/>
    <w:rsid w:val="009D4BE9"/>
    <w:rsid w:val="009E35B3"/>
    <w:rsid w:val="009E4EC1"/>
    <w:rsid w:val="009E7924"/>
    <w:rsid w:val="009E7E20"/>
    <w:rsid w:val="009F1EAE"/>
    <w:rsid w:val="009F3032"/>
    <w:rsid w:val="009F3155"/>
    <w:rsid w:val="009F3204"/>
    <w:rsid w:val="009F354F"/>
    <w:rsid w:val="009F3654"/>
    <w:rsid w:val="009F4D89"/>
    <w:rsid w:val="009F689A"/>
    <w:rsid w:val="00A1117B"/>
    <w:rsid w:val="00A11AC8"/>
    <w:rsid w:val="00A1396B"/>
    <w:rsid w:val="00A1440D"/>
    <w:rsid w:val="00A2071B"/>
    <w:rsid w:val="00A2125E"/>
    <w:rsid w:val="00A30276"/>
    <w:rsid w:val="00A3078F"/>
    <w:rsid w:val="00A31DE2"/>
    <w:rsid w:val="00A32645"/>
    <w:rsid w:val="00A33BB6"/>
    <w:rsid w:val="00A3630B"/>
    <w:rsid w:val="00A3676F"/>
    <w:rsid w:val="00A37F0F"/>
    <w:rsid w:val="00A406DE"/>
    <w:rsid w:val="00A43A45"/>
    <w:rsid w:val="00A4545A"/>
    <w:rsid w:val="00A46C7F"/>
    <w:rsid w:val="00A5411D"/>
    <w:rsid w:val="00A56C6B"/>
    <w:rsid w:val="00A608AB"/>
    <w:rsid w:val="00A675FD"/>
    <w:rsid w:val="00A72675"/>
    <w:rsid w:val="00A72834"/>
    <w:rsid w:val="00A7365E"/>
    <w:rsid w:val="00A7421C"/>
    <w:rsid w:val="00A76881"/>
    <w:rsid w:val="00A76B93"/>
    <w:rsid w:val="00A8068F"/>
    <w:rsid w:val="00A80F0B"/>
    <w:rsid w:val="00A81782"/>
    <w:rsid w:val="00A822CA"/>
    <w:rsid w:val="00A82A58"/>
    <w:rsid w:val="00A83C67"/>
    <w:rsid w:val="00A845DB"/>
    <w:rsid w:val="00A851AF"/>
    <w:rsid w:val="00A85F37"/>
    <w:rsid w:val="00A90ED7"/>
    <w:rsid w:val="00A93062"/>
    <w:rsid w:val="00A93DFB"/>
    <w:rsid w:val="00A9482D"/>
    <w:rsid w:val="00A9559F"/>
    <w:rsid w:val="00A95764"/>
    <w:rsid w:val="00A95821"/>
    <w:rsid w:val="00A95998"/>
    <w:rsid w:val="00A96FB2"/>
    <w:rsid w:val="00AA489A"/>
    <w:rsid w:val="00AA5491"/>
    <w:rsid w:val="00AA5854"/>
    <w:rsid w:val="00AA5901"/>
    <w:rsid w:val="00AA6CB5"/>
    <w:rsid w:val="00AA72FA"/>
    <w:rsid w:val="00AB2F7C"/>
    <w:rsid w:val="00AB5232"/>
    <w:rsid w:val="00AB6588"/>
    <w:rsid w:val="00AC13CE"/>
    <w:rsid w:val="00AC53CB"/>
    <w:rsid w:val="00AC6D0C"/>
    <w:rsid w:val="00AD229F"/>
    <w:rsid w:val="00AD35BD"/>
    <w:rsid w:val="00AD56B7"/>
    <w:rsid w:val="00AD6115"/>
    <w:rsid w:val="00AD67F9"/>
    <w:rsid w:val="00AE0CF5"/>
    <w:rsid w:val="00AE2DC9"/>
    <w:rsid w:val="00AE383A"/>
    <w:rsid w:val="00AE4347"/>
    <w:rsid w:val="00AE52AF"/>
    <w:rsid w:val="00AF0051"/>
    <w:rsid w:val="00AF0BBA"/>
    <w:rsid w:val="00AF0D31"/>
    <w:rsid w:val="00AF1FB7"/>
    <w:rsid w:val="00AF3EB2"/>
    <w:rsid w:val="00AF5860"/>
    <w:rsid w:val="00AF61B9"/>
    <w:rsid w:val="00AF6A2F"/>
    <w:rsid w:val="00B00E28"/>
    <w:rsid w:val="00B0326B"/>
    <w:rsid w:val="00B039ED"/>
    <w:rsid w:val="00B11C05"/>
    <w:rsid w:val="00B12BED"/>
    <w:rsid w:val="00B13D1F"/>
    <w:rsid w:val="00B141DE"/>
    <w:rsid w:val="00B1422B"/>
    <w:rsid w:val="00B1444D"/>
    <w:rsid w:val="00B17494"/>
    <w:rsid w:val="00B17CC3"/>
    <w:rsid w:val="00B21EDB"/>
    <w:rsid w:val="00B221A5"/>
    <w:rsid w:val="00B250CA"/>
    <w:rsid w:val="00B26429"/>
    <w:rsid w:val="00B265A4"/>
    <w:rsid w:val="00B26C9B"/>
    <w:rsid w:val="00B27526"/>
    <w:rsid w:val="00B30CF8"/>
    <w:rsid w:val="00B312E0"/>
    <w:rsid w:val="00B33C08"/>
    <w:rsid w:val="00B34058"/>
    <w:rsid w:val="00B341D8"/>
    <w:rsid w:val="00B34640"/>
    <w:rsid w:val="00B35748"/>
    <w:rsid w:val="00B36CCB"/>
    <w:rsid w:val="00B36D8B"/>
    <w:rsid w:val="00B37E12"/>
    <w:rsid w:val="00B41ABB"/>
    <w:rsid w:val="00B445AF"/>
    <w:rsid w:val="00B45E25"/>
    <w:rsid w:val="00B4736B"/>
    <w:rsid w:val="00B52A69"/>
    <w:rsid w:val="00B53C65"/>
    <w:rsid w:val="00B5772E"/>
    <w:rsid w:val="00B57B77"/>
    <w:rsid w:val="00B60DF2"/>
    <w:rsid w:val="00B61133"/>
    <w:rsid w:val="00B63653"/>
    <w:rsid w:val="00B65B30"/>
    <w:rsid w:val="00B67982"/>
    <w:rsid w:val="00B70050"/>
    <w:rsid w:val="00B72CB9"/>
    <w:rsid w:val="00B72D51"/>
    <w:rsid w:val="00B7553E"/>
    <w:rsid w:val="00B75CA7"/>
    <w:rsid w:val="00B76F1E"/>
    <w:rsid w:val="00B82DEF"/>
    <w:rsid w:val="00B83063"/>
    <w:rsid w:val="00B864EC"/>
    <w:rsid w:val="00B91A0B"/>
    <w:rsid w:val="00B91E4E"/>
    <w:rsid w:val="00B92860"/>
    <w:rsid w:val="00B97DEA"/>
    <w:rsid w:val="00BA1FF0"/>
    <w:rsid w:val="00BA245F"/>
    <w:rsid w:val="00BA2F27"/>
    <w:rsid w:val="00BA6DBB"/>
    <w:rsid w:val="00BA76CA"/>
    <w:rsid w:val="00BA7A57"/>
    <w:rsid w:val="00BB03FA"/>
    <w:rsid w:val="00BB17A6"/>
    <w:rsid w:val="00BB21E4"/>
    <w:rsid w:val="00BB3C89"/>
    <w:rsid w:val="00BB47E2"/>
    <w:rsid w:val="00BC152B"/>
    <w:rsid w:val="00BC2D7B"/>
    <w:rsid w:val="00BC2EB7"/>
    <w:rsid w:val="00BC7A3F"/>
    <w:rsid w:val="00BD0F6A"/>
    <w:rsid w:val="00BD226B"/>
    <w:rsid w:val="00BD598F"/>
    <w:rsid w:val="00BD696A"/>
    <w:rsid w:val="00BD709B"/>
    <w:rsid w:val="00BE08E7"/>
    <w:rsid w:val="00BE1E69"/>
    <w:rsid w:val="00BE2AF5"/>
    <w:rsid w:val="00BE2E82"/>
    <w:rsid w:val="00BE3E17"/>
    <w:rsid w:val="00BE4C1F"/>
    <w:rsid w:val="00BE75FF"/>
    <w:rsid w:val="00BE7A66"/>
    <w:rsid w:val="00BE7DAA"/>
    <w:rsid w:val="00BF0063"/>
    <w:rsid w:val="00BF08C4"/>
    <w:rsid w:val="00BF1737"/>
    <w:rsid w:val="00BF3807"/>
    <w:rsid w:val="00C01744"/>
    <w:rsid w:val="00C024A9"/>
    <w:rsid w:val="00C035AB"/>
    <w:rsid w:val="00C10407"/>
    <w:rsid w:val="00C112D6"/>
    <w:rsid w:val="00C14EA2"/>
    <w:rsid w:val="00C171E3"/>
    <w:rsid w:val="00C22586"/>
    <w:rsid w:val="00C22B9A"/>
    <w:rsid w:val="00C22BCE"/>
    <w:rsid w:val="00C23F2A"/>
    <w:rsid w:val="00C24390"/>
    <w:rsid w:val="00C311C0"/>
    <w:rsid w:val="00C3291F"/>
    <w:rsid w:val="00C33ED5"/>
    <w:rsid w:val="00C36EDD"/>
    <w:rsid w:val="00C37381"/>
    <w:rsid w:val="00C3795F"/>
    <w:rsid w:val="00C42873"/>
    <w:rsid w:val="00C4525C"/>
    <w:rsid w:val="00C463D6"/>
    <w:rsid w:val="00C51260"/>
    <w:rsid w:val="00C51320"/>
    <w:rsid w:val="00C54A8F"/>
    <w:rsid w:val="00C55D48"/>
    <w:rsid w:val="00C565C0"/>
    <w:rsid w:val="00C6103C"/>
    <w:rsid w:val="00C62C75"/>
    <w:rsid w:val="00C63172"/>
    <w:rsid w:val="00C72A81"/>
    <w:rsid w:val="00C731B8"/>
    <w:rsid w:val="00C7400C"/>
    <w:rsid w:val="00C76F71"/>
    <w:rsid w:val="00C77387"/>
    <w:rsid w:val="00C8208C"/>
    <w:rsid w:val="00C82158"/>
    <w:rsid w:val="00C84040"/>
    <w:rsid w:val="00C850E0"/>
    <w:rsid w:val="00C853C4"/>
    <w:rsid w:val="00C854CC"/>
    <w:rsid w:val="00C85597"/>
    <w:rsid w:val="00C87B52"/>
    <w:rsid w:val="00C921E2"/>
    <w:rsid w:val="00C9701D"/>
    <w:rsid w:val="00C974D8"/>
    <w:rsid w:val="00CA1AC3"/>
    <w:rsid w:val="00CA20F4"/>
    <w:rsid w:val="00CA4C68"/>
    <w:rsid w:val="00CA6212"/>
    <w:rsid w:val="00CA7111"/>
    <w:rsid w:val="00CA7AD3"/>
    <w:rsid w:val="00CA7CA5"/>
    <w:rsid w:val="00CB06E0"/>
    <w:rsid w:val="00CB1406"/>
    <w:rsid w:val="00CB6DF2"/>
    <w:rsid w:val="00CC004A"/>
    <w:rsid w:val="00CC0520"/>
    <w:rsid w:val="00CC1A4E"/>
    <w:rsid w:val="00CC2CB0"/>
    <w:rsid w:val="00CC3FE5"/>
    <w:rsid w:val="00CC4ACB"/>
    <w:rsid w:val="00CD10C6"/>
    <w:rsid w:val="00CD1892"/>
    <w:rsid w:val="00CD3DE2"/>
    <w:rsid w:val="00CD4D45"/>
    <w:rsid w:val="00CD7647"/>
    <w:rsid w:val="00CE245E"/>
    <w:rsid w:val="00CE43DE"/>
    <w:rsid w:val="00CE7199"/>
    <w:rsid w:val="00CF0EB4"/>
    <w:rsid w:val="00CF1B3E"/>
    <w:rsid w:val="00CF321D"/>
    <w:rsid w:val="00CF327E"/>
    <w:rsid w:val="00CF3CF7"/>
    <w:rsid w:val="00CF5049"/>
    <w:rsid w:val="00D030E8"/>
    <w:rsid w:val="00D04091"/>
    <w:rsid w:val="00D0464F"/>
    <w:rsid w:val="00D05D05"/>
    <w:rsid w:val="00D127A3"/>
    <w:rsid w:val="00D13E7D"/>
    <w:rsid w:val="00D13EFC"/>
    <w:rsid w:val="00D15C26"/>
    <w:rsid w:val="00D1664B"/>
    <w:rsid w:val="00D17D60"/>
    <w:rsid w:val="00D22BB8"/>
    <w:rsid w:val="00D2596C"/>
    <w:rsid w:val="00D300AB"/>
    <w:rsid w:val="00D33D57"/>
    <w:rsid w:val="00D35739"/>
    <w:rsid w:val="00D41156"/>
    <w:rsid w:val="00D42531"/>
    <w:rsid w:val="00D42A22"/>
    <w:rsid w:val="00D42E43"/>
    <w:rsid w:val="00D46EEB"/>
    <w:rsid w:val="00D506D0"/>
    <w:rsid w:val="00D51E37"/>
    <w:rsid w:val="00D52123"/>
    <w:rsid w:val="00D526A8"/>
    <w:rsid w:val="00D53667"/>
    <w:rsid w:val="00D53963"/>
    <w:rsid w:val="00D53D6F"/>
    <w:rsid w:val="00D56370"/>
    <w:rsid w:val="00D601F3"/>
    <w:rsid w:val="00D60ADF"/>
    <w:rsid w:val="00D61810"/>
    <w:rsid w:val="00D622DD"/>
    <w:rsid w:val="00D63C51"/>
    <w:rsid w:val="00D70BCA"/>
    <w:rsid w:val="00D70D28"/>
    <w:rsid w:val="00D77152"/>
    <w:rsid w:val="00D77EB3"/>
    <w:rsid w:val="00D805E6"/>
    <w:rsid w:val="00D807C5"/>
    <w:rsid w:val="00D809CA"/>
    <w:rsid w:val="00D81023"/>
    <w:rsid w:val="00D8126D"/>
    <w:rsid w:val="00D81FC9"/>
    <w:rsid w:val="00D850E6"/>
    <w:rsid w:val="00D8614E"/>
    <w:rsid w:val="00D87A16"/>
    <w:rsid w:val="00D907AC"/>
    <w:rsid w:val="00D909A9"/>
    <w:rsid w:val="00D909B2"/>
    <w:rsid w:val="00D90AF4"/>
    <w:rsid w:val="00D95320"/>
    <w:rsid w:val="00D971C8"/>
    <w:rsid w:val="00D9773E"/>
    <w:rsid w:val="00DA1F4B"/>
    <w:rsid w:val="00DA4542"/>
    <w:rsid w:val="00DA5D24"/>
    <w:rsid w:val="00DA6BB0"/>
    <w:rsid w:val="00DA7BC0"/>
    <w:rsid w:val="00DB1237"/>
    <w:rsid w:val="00DB1B7B"/>
    <w:rsid w:val="00DB4E5C"/>
    <w:rsid w:val="00DB5E1F"/>
    <w:rsid w:val="00DB66F9"/>
    <w:rsid w:val="00DB6A96"/>
    <w:rsid w:val="00DC2BDA"/>
    <w:rsid w:val="00DC2D27"/>
    <w:rsid w:val="00DC565F"/>
    <w:rsid w:val="00DD0AD1"/>
    <w:rsid w:val="00DD2F9E"/>
    <w:rsid w:val="00DD3C0B"/>
    <w:rsid w:val="00DD4BAE"/>
    <w:rsid w:val="00DD574E"/>
    <w:rsid w:val="00DD5FAF"/>
    <w:rsid w:val="00DD6D5F"/>
    <w:rsid w:val="00DE156B"/>
    <w:rsid w:val="00DF01D1"/>
    <w:rsid w:val="00DF22EE"/>
    <w:rsid w:val="00DF26D4"/>
    <w:rsid w:val="00DF45F4"/>
    <w:rsid w:val="00DF4F03"/>
    <w:rsid w:val="00DF59DE"/>
    <w:rsid w:val="00E0266C"/>
    <w:rsid w:val="00E0340C"/>
    <w:rsid w:val="00E03B4B"/>
    <w:rsid w:val="00E045D1"/>
    <w:rsid w:val="00E058E2"/>
    <w:rsid w:val="00E06AEC"/>
    <w:rsid w:val="00E070C1"/>
    <w:rsid w:val="00E12F80"/>
    <w:rsid w:val="00E13793"/>
    <w:rsid w:val="00E13D10"/>
    <w:rsid w:val="00E17D50"/>
    <w:rsid w:val="00E2243F"/>
    <w:rsid w:val="00E237D9"/>
    <w:rsid w:val="00E246C8"/>
    <w:rsid w:val="00E254E6"/>
    <w:rsid w:val="00E255E3"/>
    <w:rsid w:val="00E25831"/>
    <w:rsid w:val="00E25DE6"/>
    <w:rsid w:val="00E26007"/>
    <w:rsid w:val="00E2695B"/>
    <w:rsid w:val="00E26A17"/>
    <w:rsid w:val="00E3120D"/>
    <w:rsid w:val="00E31D61"/>
    <w:rsid w:val="00E40812"/>
    <w:rsid w:val="00E4196F"/>
    <w:rsid w:val="00E42E3E"/>
    <w:rsid w:val="00E435DF"/>
    <w:rsid w:val="00E4398F"/>
    <w:rsid w:val="00E46EF0"/>
    <w:rsid w:val="00E475CB"/>
    <w:rsid w:val="00E5252F"/>
    <w:rsid w:val="00E546EB"/>
    <w:rsid w:val="00E57D76"/>
    <w:rsid w:val="00E60813"/>
    <w:rsid w:val="00E614CE"/>
    <w:rsid w:val="00E6167C"/>
    <w:rsid w:val="00E631B4"/>
    <w:rsid w:val="00E642C9"/>
    <w:rsid w:val="00E64836"/>
    <w:rsid w:val="00E66802"/>
    <w:rsid w:val="00E70231"/>
    <w:rsid w:val="00E70E56"/>
    <w:rsid w:val="00E71AF0"/>
    <w:rsid w:val="00E728F2"/>
    <w:rsid w:val="00E72BF5"/>
    <w:rsid w:val="00E72E07"/>
    <w:rsid w:val="00E72E78"/>
    <w:rsid w:val="00E73E07"/>
    <w:rsid w:val="00E746D9"/>
    <w:rsid w:val="00E7562D"/>
    <w:rsid w:val="00E75659"/>
    <w:rsid w:val="00E759BC"/>
    <w:rsid w:val="00E76B9D"/>
    <w:rsid w:val="00E77F9E"/>
    <w:rsid w:val="00E80490"/>
    <w:rsid w:val="00E81D1E"/>
    <w:rsid w:val="00E8281F"/>
    <w:rsid w:val="00E83F68"/>
    <w:rsid w:val="00E8582A"/>
    <w:rsid w:val="00E85BB9"/>
    <w:rsid w:val="00E90F15"/>
    <w:rsid w:val="00E95DD5"/>
    <w:rsid w:val="00EA06AA"/>
    <w:rsid w:val="00EA0E90"/>
    <w:rsid w:val="00EA1718"/>
    <w:rsid w:val="00EA228D"/>
    <w:rsid w:val="00EA2800"/>
    <w:rsid w:val="00EA2BD2"/>
    <w:rsid w:val="00EA74BA"/>
    <w:rsid w:val="00EA7E3B"/>
    <w:rsid w:val="00EB077F"/>
    <w:rsid w:val="00EB308A"/>
    <w:rsid w:val="00EB6C45"/>
    <w:rsid w:val="00EC07C7"/>
    <w:rsid w:val="00EC1C62"/>
    <w:rsid w:val="00EC357D"/>
    <w:rsid w:val="00EC621C"/>
    <w:rsid w:val="00EC7AE7"/>
    <w:rsid w:val="00ED0C60"/>
    <w:rsid w:val="00ED178E"/>
    <w:rsid w:val="00ED18B0"/>
    <w:rsid w:val="00ED389F"/>
    <w:rsid w:val="00ED41D1"/>
    <w:rsid w:val="00ED447E"/>
    <w:rsid w:val="00ED55E5"/>
    <w:rsid w:val="00ED60FD"/>
    <w:rsid w:val="00EE1994"/>
    <w:rsid w:val="00EE1F62"/>
    <w:rsid w:val="00EE5B59"/>
    <w:rsid w:val="00EE6ED2"/>
    <w:rsid w:val="00EF5CD5"/>
    <w:rsid w:val="00EF6508"/>
    <w:rsid w:val="00EF71D1"/>
    <w:rsid w:val="00EF7D98"/>
    <w:rsid w:val="00F00951"/>
    <w:rsid w:val="00F01566"/>
    <w:rsid w:val="00F01E98"/>
    <w:rsid w:val="00F04104"/>
    <w:rsid w:val="00F04AF7"/>
    <w:rsid w:val="00F05938"/>
    <w:rsid w:val="00F064F1"/>
    <w:rsid w:val="00F12DB7"/>
    <w:rsid w:val="00F13D44"/>
    <w:rsid w:val="00F15334"/>
    <w:rsid w:val="00F16A8E"/>
    <w:rsid w:val="00F16F83"/>
    <w:rsid w:val="00F17E16"/>
    <w:rsid w:val="00F22F02"/>
    <w:rsid w:val="00F23491"/>
    <w:rsid w:val="00F260CE"/>
    <w:rsid w:val="00F26462"/>
    <w:rsid w:val="00F27935"/>
    <w:rsid w:val="00F27F2C"/>
    <w:rsid w:val="00F32119"/>
    <w:rsid w:val="00F34890"/>
    <w:rsid w:val="00F3614F"/>
    <w:rsid w:val="00F407FD"/>
    <w:rsid w:val="00F44A3D"/>
    <w:rsid w:val="00F44CF6"/>
    <w:rsid w:val="00F473E8"/>
    <w:rsid w:val="00F5253B"/>
    <w:rsid w:val="00F52AA1"/>
    <w:rsid w:val="00F54EA5"/>
    <w:rsid w:val="00F55252"/>
    <w:rsid w:val="00F552D1"/>
    <w:rsid w:val="00F5674B"/>
    <w:rsid w:val="00F627C9"/>
    <w:rsid w:val="00F63AAD"/>
    <w:rsid w:val="00F63C7D"/>
    <w:rsid w:val="00F649DE"/>
    <w:rsid w:val="00F652B5"/>
    <w:rsid w:val="00F67D82"/>
    <w:rsid w:val="00F73A1B"/>
    <w:rsid w:val="00F74008"/>
    <w:rsid w:val="00F76934"/>
    <w:rsid w:val="00F774F1"/>
    <w:rsid w:val="00F84E3A"/>
    <w:rsid w:val="00F854B3"/>
    <w:rsid w:val="00F92771"/>
    <w:rsid w:val="00F94807"/>
    <w:rsid w:val="00F95004"/>
    <w:rsid w:val="00F95EE8"/>
    <w:rsid w:val="00FA282E"/>
    <w:rsid w:val="00FA4071"/>
    <w:rsid w:val="00FA5812"/>
    <w:rsid w:val="00FA5F52"/>
    <w:rsid w:val="00FA78F6"/>
    <w:rsid w:val="00FB1CF5"/>
    <w:rsid w:val="00FB20AD"/>
    <w:rsid w:val="00FB556F"/>
    <w:rsid w:val="00FB6379"/>
    <w:rsid w:val="00FB65A1"/>
    <w:rsid w:val="00FB7030"/>
    <w:rsid w:val="00FC0A24"/>
    <w:rsid w:val="00FC3E15"/>
    <w:rsid w:val="00FC6CA2"/>
    <w:rsid w:val="00FD1EBC"/>
    <w:rsid w:val="00FD2177"/>
    <w:rsid w:val="00FD21D6"/>
    <w:rsid w:val="00FD225A"/>
    <w:rsid w:val="00FD4477"/>
    <w:rsid w:val="00FD7ED2"/>
    <w:rsid w:val="00FE5631"/>
    <w:rsid w:val="00FE6BDE"/>
    <w:rsid w:val="00FE7938"/>
    <w:rsid w:val="00FF072B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23AC951"/>
  <w15:docId w15:val="{A0DD77F4-C659-4F14-A1BB-CBBD077B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9F2"/>
    <w:pPr>
      <w:keepNext/>
      <w:keepLines/>
      <w:spacing w:before="240" w:after="0" w:line="480" w:lineRule="auto"/>
      <w:outlineLvl w:val="0"/>
    </w:pPr>
    <w:rPr>
      <w:rFonts w:eastAsiaTheme="majorEastAsia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588"/>
    <w:pPr>
      <w:keepNext/>
      <w:keepLines/>
      <w:spacing w:before="40" w:after="0"/>
      <w:outlineLvl w:val="1"/>
    </w:pPr>
    <w:rPr>
      <w:rFonts w:eastAsiaTheme="majorEastAsia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314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17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4B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4B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4B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4B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4B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7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3E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19F2"/>
    <w:rPr>
      <w:rFonts w:eastAsiaTheme="majorEastAsia"/>
      <w:b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E17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7553E"/>
    <w:pPr>
      <w:tabs>
        <w:tab w:val="left" w:pos="440"/>
        <w:tab w:val="right" w:leader="dot" w:pos="8635"/>
      </w:tabs>
      <w:spacing w:after="100"/>
    </w:pPr>
    <w:rPr>
      <w:b/>
      <w:lang w:val="en-US"/>
    </w:rPr>
  </w:style>
  <w:style w:type="character" w:styleId="Hyperlink">
    <w:name w:val="Hyperlink"/>
    <w:basedOn w:val="DefaultParagraphFont"/>
    <w:uiPriority w:val="99"/>
    <w:unhideWhenUsed/>
    <w:rsid w:val="00D9532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8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8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80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0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6588"/>
    <w:rPr>
      <w:rFonts w:ascii="Times New Roman" w:eastAsiaTheme="majorEastAsia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6314"/>
    <w:rPr>
      <w:rFonts w:eastAsiaTheme="majorEastAsi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117B"/>
    <w:rPr>
      <w:rFonts w:ascii="Times New Roman" w:eastAsiaTheme="majorEastAsia" w:hAnsi="Times New Roman" w:cs="Times New Roman"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4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4B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4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4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4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3763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76314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3676F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E12F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12F80"/>
    <w:pPr>
      <w:spacing w:after="0"/>
    </w:pPr>
  </w:style>
  <w:style w:type="paragraph" w:styleId="ListParagraph">
    <w:name w:val="List Paragraph"/>
    <w:basedOn w:val="Normal"/>
    <w:uiPriority w:val="34"/>
    <w:qFormat/>
    <w:rsid w:val="00F854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659"/>
    <w:pPr>
      <w:spacing w:before="100" w:beforeAutospacing="1" w:after="100" w:afterAutospacing="1" w:line="240" w:lineRule="auto"/>
    </w:pPr>
    <w:rPr>
      <w:rFonts w:eastAsiaTheme="minorEastAsia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5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5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EC"/>
  </w:style>
  <w:style w:type="paragraph" w:styleId="Footer">
    <w:name w:val="footer"/>
    <w:basedOn w:val="Normal"/>
    <w:link w:val="FooterChar"/>
    <w:uiPriority w:val="99"/>
    <w:unhideWhenUsed/>
    <w:rsid w:val="00B86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EC"/>
  </w:style>
  <w:style w:type="paragraph" w:styleId="ListBullet">
    <w:name w:val="List Bullet"/>
    <w:basedOn w:val="Normal"/>
    <w:uiPriority w:val="99"/>
    <w:unhideWhenUsed/>
    <w:rsid w:val="00333148"/>
    <w:pPr>
      <w:numPr>
        <w:numId w:val="8"/>
      </w:numPr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7671F8"/>
    <w:pPr>
      <w:spacing w:after="100"/>
      <w:ind w:left="660"/>
    </w:pPr>
  </w:style>
  <w:style w:type="paragraph" w:styleId="NoSpacing">
    <w:name w:val="No Spacing"/>
    <w:uiPriority w:val="1"/>
    <w:qFormat/>
    <w:rsid w:val="009E7924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585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60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Gal09</b:Tag>
    <b:SourceType>JournalArticle</b:SourceType>
    <b:Guid>{2F798695-391F-4BD6-BED1-45B1F48643FB}</b:Guid>
    <b:Title>Immune And Inflammatory Mechanisms of Atherosclerosis</b:Title>
    <b:Year>2009</b:Year>
    <b:Pages>165-197</b:Pages>
    <b:JournalName>Annual Review of Immunology</b:JournalName>
    <b:Author>
      <b:Author>
        <b:NameList>
          <b:Person>
            <b:Last>Galkina</b:Last>
            <b:First>E.</b:First>
          </b:Person>
          <b:Person>
            <b:Last>Ley</b:Last>
            <b:First>K.</b:First>
          </b:Person>
        </b:NameList>
      </b:Author>
    </b:Author>
    <b:Volume>27</b:Volume>
    <b:RefOrder>5</b:RefOrder>
  </b:Source>
  <b:Source>
    <b:Tag>Lun10</b:Tag>
    <b:SourceType>JournalArticle</b:SourceType>
    <b:Guid>{176AE518-3DD4-4652-8737-97626005CA21}</b:Guid>
    <b:Author>
      <b:Author>
        <b:NameList>
          <b:Person>
            <b:Last>Lundberg</b:Last>
            <b:First>A.M.</b:First>
          </b:Person>
          <b:Person>
            <b:Last>Hansson</b:Last>
            <b:First>G.K.</b:First>
          </b:Person>
        </b:NameList>
      </b:Author>
    </b:Author>
    <b:Title>Innate immune signals in atherosclerosis</b:Title>
    <b:JournalName>Clinical Immunology</b:JournalName>
    <b:Year>2010</b:Year>
    <b:Pages>5-24</b:Pages>
    <b:Volume>134</b:Volume>
    <b:RefOrder>6</b:RefOrder>
  </b:Source>
  <b:Source>
    <b:Tag>And10</b:Tag>
    <b:SourceType>JournalArticle</b:SourceType>
    <b:Guid>{93A37C8D-29F5-4B1F-A661-5FF4C892BB2F}</b:Guid>
    <b:Author>
      <b:Author>
        <b:NameList>
          <b:Person>
            <b:Last>Andersson</b:Last>
            <b:First>J.</b:First>
          </b:Person>
          <b:Person>
            <b:Last>Libby</b:Last>
            <b:First>P.</b:First>
          </b:Person>
          <b:Person>
            <b:Last>Hansson</b:Last>
            <b:First>G.K.</b:First>
          </b:Person>
        </b:NameList>
      </b:Author>
    </b:Author>
    <b:Title>Adaptive immunity and atherosclerosis</b:Title>
    <b:JournalName>Clinical Immunology</b:JournalName>
    <b:Year>2010</b:Year>
    <b:Pages>33-46</b:Pages>
    <b:Volume>134</b:Volume>
    <b:RefOrder>7</b:RefOrder>
  </b:Source>
  <b:Source>
    <b:Tag>Hua13</b:Tag>
    <b:SourceType>JournalArticle</b:SourceType>
    <b:Guid>{023CC09B-C0E3-429E-851A-D72C9601BBC1}</b:Guid>
    <b:Author>
      <b:Author>
        <b:NameList>
          <b:Person>
            <b:Last>Huang</b:Last>
            <b:First>W.</b:First>
          </b:Person>
          <b:Person>
            <b:Last>Davidge</b:Last>
            <b:First>S.T.</b:First>
          </b:Person>
          <b:Person>
            <b:Last>Wu</b:Last>
            <b:First>J.</b:First>
          </b:Person>
        </b:NameList>
      </b:Author>
    </b:Author>
    <b:Title>Bioactive Natural Constituents from Food Sources - Potential Use in Hypertension Prevention and Treatment</b:Title>
    <b:JournalName>Critical Reviews in Food Science and Nutrition</b:JournalName>
    <b:Year>2013</b:Year>
    <b:Pages>615-630</b:Pages>
    <b:Volume>53</b:Volume>
    <b:RefOrder>8</b:RefOrder>
  </b:Source>
  <b:Source>
    <b:Tag>Lam08</b:Tag>
    <b:SourceType>JournalArticle</b:SourceType>
    <b:Guid>{4783D12F-C633-40F0-AB75-C81F60B87EF0}</b:Guid>
    <b:Author>
      <b:Author>
        <b:NameList>
          <b:Person>
            <b:Last>Lamarche</b:Last>
            <b:First>B.</b:First>
          </b:Person>
        </b:NameList>
      </b:Author>
    </b:Author>
    <b:Title>Review of the effect of dairy products on non-lipid risk factors for cardiovascular disease</b:Title>
    <b:JournalName>J Am Coll Nutr</b:JournalName>
    <b:Year>2008</b:Year>
    <b:Pages>741S-6S</b:Pages>
    <b:Volume>27</b:Volume>
    <b:RefOrder>9</b:RefOrder>
  </b:Source>
  <b:Source>
    <b:Tag>Son11</b:Tag>
    <b:SourceType>JournalArticle</b:SourceType>
    <b:Guid>{DE393D02-2661-4586-872C-CF73EA79AC2D}</b:Guid>
    <b:Author>
      <b:Author>
        <b:NameList>
          <b:Person>
            <b:Last>Sonestedt</b:Last>
            <b:First>E.</b:First>
          </b:Person>
          <b:Person>
            <b:Last>Wirfalt</b:Last>
            <b:First>E.</b:First>
          </b:Person>
          <b:Person>
            <b:Last>Wallstrom</b:Last>
            <b:First>P.</b:First>
          </b:Person>
          <b:Person>
            <b:Last>Gulberg</b:Last>
            <b:First>B.</b:First>
          </b:Person>
          <b:Person>
            <b:Last>Orho-Melander</b:Last>
            <b:First>M.</b:First>
          </b:Person>
          <b:Person>
            <b:Last>Hedblad</b:Last>
            <b:First>B.</b:First>
          </b:Person>
        </b:NameList>
      </b:Author>
    </b:Author>
    <b:Title>Dairy products and its association with incidence of cardiovascular disease: the Malmo diet and cancer cohort</b:Title>
    <b:JournalName>European Journal of Epidemiology</b:JournalName>
    <b:Year>2011</b:Year>
    <b:Pages>609-618</b:Pages>
    <b:Volume>26</b:Volume>
    <b:RefOrder>1</b:RefOrder>
  </b:Source>
  <b:Source>
    <b:Tag>Zen13</b:Tag>
    <b:SourceType>JournalArticle</b:SourceType>
    <b:Guid>{F83D65E9-6AA1-4F4A-BCCF-2E1C0360D27E}</b:Guid>
    <b:Author>
      <b:Author>
        <b:NameList>
          <b:Person>
            <b:Last>Zendo</b:Last>
            <b:First>T.</b:First>
          </b:Person>
        </b:NameList>
      </b:Author>
    </b:Author>
    <b:Title>Screening and Characterization of Novel Bacteriocins from Lactic Acid Bacteria</b:Title>
    <b:JournalName>Bioscience Biotechnology and Biochemistry</b:JournalName>
    <b:Year>2013</b:Year>
    <b:Pages>893-899</b:Pages>
    <b:Volume>77</b:Volume>
    <b:Issue>5</b:Issue>
    <b:RefOrder>10</b:RefOrder>
  </b:Source>
  <b:Source>
    <b:Tag>Hay06</b:Tag>
    <b:SourceType>JournalArticle</b:SourceType>
    <b:Guid>{36D4BAF1-B091-4F6D-9938-4A68627D1437}</b:Guid>
    <b:Author>
      <b:Author>
        <b:NameList>
          <b:Person>
            <b:Last>Hayes</b:Last>
            <b:First>M.</b:First>
          </b:Person>
          <b:Person>
            <b:Last>Ross</b:Last>
            <b:First>R.P.</b:First>
          </b:Person>
          <b:Person>
            <b:Last>Fitzgerald</b:Last>
            <b:First>G.F.</b:First>
          </b:Person>
          <b:Person>
            <b:Last>Hill</b:Last>
            <b:First>C.</b:First>
          </b:Person>
          <b:Person>
            <b:Last>Stanton</b:Last>
            <b:First>C.</b:First>
          </b:Person>
        </b:NameList>
      </b:Author>
    </b:Author>
    <b:Title>Casein-derived Antimicrobial Peptides Generated by Lactobacillus acidophilus DPC6026</b:Title>
    <b:JournalName>Applied and Environmental Microbiology</b:JournalName>
    <b:Year>2006</b:Year>
    <b:Pages>2260-2264</b:Pages>
    <b:Volume>72</b:Volume>
    <b:Issue>3</b:Issue>
    <b:RefOrder>11</b:RefOrder>
  </b:Source>
  <b:Source>
    <b:Tag>Ber12</b:Tag>
    <b:SourceType>JournalArticle</b:SourceType>
    <b:Guid>{3B9582FF-6396-4C4A-8FFE-13ACEC1F4334}</b:Guid>
    <b:Author>
      <b:Author>
        <b:NameList>
          <b:Person>
            <b:Last>Bermudez-Brito</b:Last>
            <b:First>M.</b:First>
          </b:Person>
          <b:Person>
            <b:Last>Plaza-Diaz</b:Last>
            <b:First>J.</b:First>
          </b:Person>
          <b:Person>
            <b:Last>Munoz-Quezada</b:Last>
            <b:First>S.</b:First>
          </b:Person>
          <b:Person>
            <b:Last>Gomez-Llorente</b:Last>
            <b:First>C.</b:First>
          </b:Person>
          <b:Person>
            <b:Last>Gil</b:Last>
            <b:First>A.</b:First>
          </b:Person>
        </b:NameList>
      </b:Author>
    </b:Author>
    <b:Title>Probiotic Mechanisms of Action</b:Title>
    <b:JournalName>Annals of Nutrition and Metabolism</b:JournalName>
    <b:Year>2012</b:Year>
    <b:Pages>160-174</b:Pages>
    <b:Volume>61</b:Volume>
    <b:RefOrder>12</b:RefOrder>
  </b:Source>
  <b:Source>
    <b:Tag>Yam94</b:Tag>
    <b:SourceType>JournalArticle</b:SourceType>
    <b:Guid>{88354846-8F65-4658-803B-E7371D9F81DD}</b:Guid>
    <b:Author>
      <b:Author>
        <b:NameList>
          <b:Person>
            <b:Last>Yamamoto</b:Last>
            <b:First>N.</b:First>
          </b:Person>
          <b:Person>
            <b:Last>Akino</b:Last>
            <b:First>A.</b:First>
          </b:Person>
          <b:Person>
            <b:Last>Takano</b:Last>
            <b:First>T.</b:First>
          </b:Person>
        </b:NameList>
      </b:Author>
    </b:Author>
    <b:Title>Antihypertensive effect of the peptides derived from casein by an extracellular proteinase from Lactobacillus helveticus CP790</b:Title>
    <b:JournalName>Journal of Dairy Science</b:JournalName>
    <b:Year>1994</b:Year>
    <b:Pages>917-922</b:Pages>
    <b:Volume>77</b:Volume>
    <b:Issue>4</b:Issue>
    <b:RefOrder>13</b:RefOrder>
  </b:Source>
  <b:Source>
    <b:Tag>Beg13</b:Tag>
    <b:SourceType>JournalArticle</b:SourceType>
    <b:Guid>{8F3CF0AA-D5EA-4735-B84D-3A8FE4804C21}</b:Guid>
    <b:Author>
      <b:Author>
        <b:NameList>
          <b:Person>
            <b:Last>Beganovic</b:Last>
            <b:First>J.</b:First>
          </b:Person>
          <b:Person>
            <b:Last>Kos</b:Last>
            <b:First>B.</b:First>
          </b:Person>
          <b:Person>
            <b:Last>Pavunc</b:Last>
            <b:First>A.L.</b:First>
          </b:Person>
          <b:Person>
            <b:Last>Uroic</b:Last>
            <b:First>K.</b:First>
          </b:Person>
          <b:Person>
            <b:Last>Dzidara</b:Last>
            <b:First>P.</b:First>
          </b:Person>
          <b:Person>
            <b:Last>Suskovic</b:Last>
            <b:First>J.</b:First>
          </b:Person>
        </b:NameList>
      </b:Author>
    </b:Author>
    <b:Title>Proteolytic activity of probiotic strain Lactobacillus helveticus M92</b:Title>
    <b:JournalName>Anaerobe</b:JournalName>
    <b:Year>2013</b:Year>
    <b:Pages>58-64</b:Pages>
    <b:Volume>20</b:Volume>
    <b:RefOrder>14</b:RefOrder>
  </b:Source>
  <b:Source>
    <b:Tag>Gen09</b:Tag>
    <b:SourceType>JournalArticle</b:SourceType>
    <b:Guid>{D396AE55-B169-407D-AD37-C54A00CFE354}</b:Guid>
    <b:Author>
      <b:Author>
        <b:NameList>
          <b:Person>
            <b:Last>Genay</b:Last>
            <b:First>M.</b:First>
          </b:Person>
          <b:Person>
            <b:Last>Sadat</b:Last>
            <b:First>L.</b:First>
          </b:Person>
          <b:Person>
            <b:Last>Gagnaire</b:Last>
            <b:First>V.</b:First>
          </b:Person>
          <b:Person>
            <b:Last>Lortal</b:Last>
            <b:First>S.</b:First>
          </b:Person>
        </b:NameList>
      </b:Author>
    </b:Author>
    <b:Title>prtH2, not prtH, Is the Ubiquitous Cell Wall Proteinase Gene in Lactobacillus helveticus</b:Title>
    <b:JournalName>Applied and Environmental Microbiology</b:JournalName>
    <b:Year>2009</b:Year>
    <b:Pages>3238-3249</b:Pages>
    <b:Volume>75</b:Volume>
    <b:Issue>10</b:Issue>
    <b:RefOrder>15</b:RefOrder>
  </b:Source>
  <b:Source>
    <b:Tag>Sme07</b:Tag>
    <b:SourceType>JournalArticle</b:SourceType>
    <b:Guid>{51A73EE7-BCD4-4069-B9BA-980DEAA2E820}</b:Guid>
    <b:Author>
      <b:Author>
        <b:NameList>
          <b:Person>
            <b:Last>Smeianov</b:Last>
            <b:First>V.V.</b:First>
          </b:Person>
          <b:Person>
            <b:Last>Wechter</b:Last>
            <b:First>P.</b:First>
          </b:Person>
          <b:Person>
            <b:Last>Broadbent</b:Last>
            <b:First>J.R.</b:First>
          </b:Person>
          <b:Person>
            <b:Last>Hughes</b:Last>
            <b:First>J.E.</b:First>
          </b:Person>
          <b:Person>
            <b:Last>Rodriguez</b:Last>
            <b:First>B.T.</b:First>
          </b:Person>
          <b:Person>
            <b:Last>Christensen</b:Last>
            <b:First>T.K.</b:First>
          </b:Person>
          <b:Person>
            <b:Last>Ardo</b:Last>
            <b:First>Y.</b:First>
          </b:Person>
          <b:Person>
            <b:Last>Steele</b:Last>
            <b:First>J.L.</b:First>
          </b:Person>
        </b:NameList>
      </b:Author>
    </b:Author>
    <b:Title>Comparative High-Density Microarray Analysis of Gene Expression during Growth of Lactobacillus helveticus in Milk versus Rich Culture Medium</b:Title>
    <b:JournalName>Applied and Environmental Microbiology</b:JournalName>
    <b:Year>2007</b:Year>
    <b:Pages>2661-2672</b:Pages>
    <b:Volume>73</b:Volume>
    <b:Issue>8</b:Issue>
    <b:RefOrder>16</b:RefOrder>
  </b:Source>
  <b:Source>
    <b:Tag>Bro13</b:Tag>
    <b:SourceType>JournalArticle</b:SourceType>
    <b:Guid>{0386B8C7-6E34-4E60-BCC9-C9810762B8E6}</b:Guid>
    <b:Author>
      <b:Author>
        <b:NameList>
          <b:Person>
            <b:Last>Broadbent</b:Last>
            <b:First>J.R.</b:First>
          </b:Person>
          <b:Person>
            <b:Last>Hughes</b:Last>
            <b:First>J.E.</b:First>
          </b:Person>
          <b:Person>
            <b:Last>Welker</b:Last>
            <b:First>D.L.</b:First>
          </b:Person>
          <b:Person>
            <b:Last>Tompkins</b:Last>
            <b:First>T.A.</b:First>
          </b:Person>
          <b:Person>
            <b:Last>Steele</b:Last>
            <b:First>J.L.</b:First>
          </b:Person>
        </b:NameList>
      </b:Author>
    </b:Author>
    <b:Title>Complete Genome Sequence for Lactobacillus helveticus CNRZ 32, an Industrial Cheese Starter and Cheese Flavor Adjunct</b:Title>
    <b:JournalName>Genome Announc.</b:JournalName>
    <b:Year>2013</b:Year>
    <b:Volume>1</b:Volume>
    <b:Issue>4</b:Issue>
    <b:RefOrder>17</b:RefOrder>
  </b:Source>
  <b:Source>
    <b:Tag>Mar94</b:Tag>
    <b:SourceType>JournalArticle</b:SourceType>
    <b:Guid>{A9D21A23-1857-42CE-980E-7835E5BF03FD}</b:Guid>
    <b:Author>
      <b:Author>
        <b:NameList>
          <b:Person>
            <b:Last>Martin-Hernandez</b:Last>
            <b:First>M.C.</b:First>
          </b:Person>
          <b:Person>
            <b:Last>Alting</b:Last>
            <b:First>A.C.</b:First>
          </b:Person>
          <b:Person>
            <b:Last>Exterkate</b:Last>
            <b:First>F.A.</b:First>
          </b:Person>
        </b:NameList>
      </b:Author>
    </b:Author>
    <b:Title>Purification and characterization of the mature, membrane-associated cell-envelope proteinase of Lactobacillus helveticus L89</b:Title>
    <b:JournalName>Applied Microbiology and Biotechnology</b:JournalName>
    <b:Year>1994</b:Year>
    <b:Pages>828-834</b:Pages>
    <b:Volume>40</b:Volume>
    <b:RefOrder>18</b:RefOrder>
  </b:Source>
  <b:Source>
    <b:Tag>Ono97</b:Tag>
    <b:SourceType>JournalArticle</b:SourceType>
    <b:Guid>{A118C27E-ADB4-439B-BB16-91AD4F3F1A14}</b:Guid>
    <b:Author>
      <b:Author>
        <b:NameList>
          <b:Person>
            <b:Last>Ono</b:Last>
            <b:First>H.</b:First>
          </b:Person>
          <b:Person>
            <b:Last>Yamamoto</b:Last>
            <b:First>N.</b:First>
          </b:Person>
          <b:Person>
            <b:Last>Maeno</b:Last>
            <b:First>M.</b:First>
          </b:Person>
          <b:Person>
            <b:Last>Takano</b:Last>
            <b:First>T</b:First>
          </b:Person>
          <b:Person>
            <b:Last>Momose</b:Last>
            <b:First>H.</b:First>
          </b:Person>
        </b:NameList>
      </b:Author>
    </b:Author>
    <b:Title>Purification and characterization of a cell-wall associated proteinase of Lactobacillus helveticus CP53</b:Title>
    <b:JournalName>Milchwissenschaft</b:JournalName>
    <b:Year>1997</b:Year>
    <b:Pages>373-377</b:Pages>
    <b:Volume>52</b:Volume>
    <b:RefOrder>19</b:RefOrder>
  </b:Source>
  <b:Source>
    <b:Tag>Ped99</b:Tag>
    <b:SourceType>JournalArticle</b:SourceType>
    <b:Guid>{1E317A7C-556A-4D21-8737-CA3AF02F8328}</b:Guid>
    <b:Author>
      <b:Author>
        <b:NameList>
          <b:Person>
            <b:Last>Pederson</b:Last>
            <b:First>J.A.</b:First>
          </b:Person>
          <b:Person>
            <b:Last>Mileski</b:Last>
            <b:First>G.J.</b:First>
          </b:Person>
          <b:Person>
            <b:Last>Weimer</b:Last>
            <b:First>B.C.</b:First>
          </b:Person>
          <b:Person>
            <b:Last>Steele</b:Last>
            <b:First>J.L.</b:First>
          </b:Person>
        </b:NameList>
      </b:Author>
    </b:Author>
    <b:Title>Genetic characterization of a cell envelope-associated proteinase from Lactobacillus helveticus CNRZ32</b:Title>
    <b:JournalName>Journal of Bacteriology</b:JournalName>
    <b:Year>1999</b:Year>
    <b:Pages>4592-4597</b:Pages>
    <b:Volume>181</b:Volume>
    <b:RefOrder>20</b:RefOrder>
  </b:Source>
  <b:Source>
    <b:Tag>Bro11</b:Tag>
    <b:SourceType>JournalArticle</b:SourceType>
    <b:Guid>{981AF9D2-D50D-4ECD-9BC0-F30817E3ADEB}</b:Guid>
    <b:Author>
      <b:Author>
        <b:NameList>
          <b:Person>
            <b:Last>Broadbent</b:Last>
            <b:First>J.R.</b:First>
          </b:Person>
          <b:Person>
            <b:Last>Cai</b:Last>
            <b:First>H.</b:First>
          </b:Person>
          <b:Person>
            <b:Last>Larsen</b:Last>
            <b:First>R.L.</b:First>
          </b:Person>
          <b:Person>
            <b:Last>Hughes</b:Last>
            <b:First>J.E.</b:First>
          </b:Person>
          <b:Person>
            <b:Last>Welker</b:Last>
            <b:First>D.L.</b:First>
          </b:Person>
          <b:Person>
            <b:Last>De Carvalho</b:Last>
            <b:First>V.G.</b:First>
          </b:Person>
          <b:Person>
            <b:Last>Tompkins</b:Last>
            <b:First>T.A.</b:First>
          </b:Person>
          <b:Person>
            <b:Last>Ardo</b:Last>
            <b:First>Y.</b:First>
          </b:Person>
          <b:Person>
            <b:Last>Vogensen</b:Last>
            <b:First>F.</b:First>
          </b:Person>
          <b:Person>
            <b:Last>De Lorentiis</b:Last>
            <b:First>A.</b:First>
          </b:Person>
          <b:Person>
            <b:Last>Gatti</b:Last>
            <b:First>M.</b:First>
          </b:Person>
          <b:Person>
            <b:Last>Neviani</b:Last>
            <b:First>E.</b:First>
          </b:Person>
          <b:Person>
            <b:Last>Steele</b:Last>
            <b:First>J.L.</b:First>
          </b:Person>
        </b:NameList>
      </b:Author>
    </b:Author>
    <b:Title>Genetic deversity in proteolytic enzymes and amino acid metabolism among Lactobacillus helveticus strains</b:Title>
    <b:JournalName>Journal of Dairy Science</b:JournalName>
    <b:Year>2011</b:Year>
    <b:Pages>4313-4328</b:Pages>
    <b:Volume>94</b:Volume>
    <b:RefOrder>21</b:RefOrder>
  </b:Source>
  <b:Source>
    <b:Tag>Tom12</b:Tag>
    <b:SourceType>JournalArticle</b:SourceType>
    <b:Guid>{15D9D100-8292-41A6-86E7-54CE9A7C26B7}</b:Guid>
    <b:Author>
      <b:Author>
        <b:NameList>
          <b:Person>
            <b:Last>Tompkins</b:Last>
            <b:First>T.A.</b:First>
          </b:Person>
          <b:Person>
            <b:Last>Barreau</b:Last>
            <b:First>G.</b:First>
          </b:Person>
          <b:Person>
            <b:Last>Broadbent</b:Last>
            <b:First>J.R.</b:First>
          </b:Person>
        </b:NameList>
      </b:Author>
    </b:Author>
    <b:Title>Complete Genome Sequence of Lactobacillus helveticus R0052, a Commercial Probiotic Strain</b:Title>
    <b:JournalName>Journal of Bacteriology</b:JournalName>
    <b:Year>2012</b:Year>
    <b:Pages>6349</b:Pages>
    <b:Volume>194</b:Volume>
    <b:Issue>22</b:Issue>
    <b:RefOrder>22</b:RefOrder>
  </b:Source>
  <b:Source>
    <b:Tag>Zha11</b:Tag>
    <b:SourceType>JournalArticle</b:SourceType>
    <b:Guid>{16DEA00E-BF02-42D5-90FE-A8D270EA79BE}</b:Guid>
    <b:Author>
      <b:Author>
        <b:NameList>
          <b:Person>
            <b:Last>Zhao</b:Last>
            <b:First>W.</b:First>
          </b:Person>
          <b:Person>
            <b:Last>Chen</b:Last>
            <b:First>Y.</b:First>
          </b:Person>
          <b:Person>
            <b:Last>Sun</b:Last>
            <b:First>Z.</b:First>
          </b:Person>
          <b:Person>
            <b:Last>Wang</b:Last>
            <b:First>J.</b:First>
          </b:Person>
          <b:Person>
            <b:Last>Zhou</b:Last>
            <b:First>Z.</b:First>
          </b:Person>
          <b:Person>
            <b:Last>Sun</b:Last>
            <b:First>T.</b:First>
          </b:Person>
          <b:Person>
            <b:Last>Wang</b:Last>
            <b:First>L.</b:First>
          </b:Person>
          <b:Person>
            <b:Last>Chen</b:Last>
            <b:First>W.</b:First>
          </b:Person>
          <b:Person>
            <b:Last>Zhang</b:Last>
            <b:First>H.</b:First>
          </b:Person>
        </b:NameList>
      </b:Author>
    </b:Author>
    <b:Title>Complete Genome Sequence of Lactobacillus helveticus H10</b:Title>
    <b:JournalName>Journal of Bacteriology</b:JournalName>
    <b:Year>2011</b:Year>
    <b:Pages>2666</b:Pages>
    <b:Volume>193</b:Volume>
    <b:Issue>10</b:Issue>
    <b:RefOrder>23</b:RefOrder>
  </b:Source>
  <b:Source>
    <b:Tag>OSu091</b:Tag>
    <b:SourceType>JournalArticle</b:SourceType>
    <b:Guid>{363A93B1-D525-4366-B715-E995CDB42E84}</b:Guid>
    <b:Title>Comparative genomics of lactic acid bacteria reveals a niche-specific gene set</b:Title>
    <b:Year>2009</b:Year>
    <b:Author>
      <b:Author>
        <b:NameList>
          <b:Person>
            <b:Last>O'Sullivan</b:Last>
            <b:First>O.</b:First>
          </b:Person>
          <b:Person>
            <b:Last>O'Callaghan</b:Last>
            <b:First>J.</b:First>
          </b:Person>
          <b:Person>
            <b:Last>Sangrador-Vegas</b:Last>
            <b:First>A.</b:First>
          </b:Person>
          <b:Person>
            <b:Last>MacAuliffe</b:Last>
            <b:First>O.</b:First>
          </b:Person>
          <b:Person>
            <b:Last>Slattery</b:Last>
            <b:First>L.</b:First>
          </b:Person>
          <b:Person>
            <b:Last>Kaleta</b:Last>
            <b:First>P.</b:First>
          </b:Person>
          <b:Person>
            <b:Last>Callanan</b:Last>
            <b:First>M.</b:First>
          </b:Person>
          <b:Person>
            <b:Last>Fitzgerald</b:Last>
            <b:First>G.F.</b:First>
          </b:Person>
          <b:Person>
            <b:Last>Ross</b:Last>
            <b:First>R.P.</b:First>
          </b:Person>
          <b:Person>
            <b:Last>Beresford</b:Last>
            <b:First>T.</b:First>
          </b:Person>
        </b:NameList>
      </b:Author>
    </b:Author>
    <b:JournalName>BMC Microbiology</b:JournalName>
    <b:Volume>9</b:Volume>
    <b:Issue>50</b:Issue>
    <b:RefOrder>24</b:RefOrder>
  </b:Source>
  <b:Source>
    <b:Tag>Wak121</b:Tag>
    <b:SourceType>JournalArticle</b:SourceType>
    <b:Guid>{0F2DCD7E-C032-4962-8DA0-460F5BDC452D}</b:Guid>
    <b:Author>
      <b:Author>
        <b:NameList>
          <b:Person>
            <b:Last>Wakai</b:Last>
            <b:First>T.</b:First>
          </b:Person>
          <b:Person>
            <b:Last>Yamaguchi</b:Last>
            <b:First>N.</b:First>
          </b:Person>
          <b:Person>
            <b:Last>Hatanaka</b:Last>
            <b:First>M.</b:First>
          </b:Person>
          <b:Person>
            <b:Last>Nakamura</b:Last>
            <b:First>Y.</b:First>
          </b:Person>
          <b:Person>
            <b:Last>Yamamoto</b:Last>
            <b:First>N.</b:First>
          </b:Person>
        </b:NameList>
      </b:Author>
    </b:Author>
    <b:Title>Repressive processing of antihypertensive peptides, Val-Pro-Pro and Ile-Pro-Pro, in Lactobacillus helveticus fermented milk by added peptides</b:Title>
    <b:JournalName>Journal of Bioscience and Bioengineering</b:JournalName>
    <b:Year>2012</b:Year>
    <b:Pages>133-137</b:Pages>
    <b:Volume>114</b:Volume>
    <b:Issue>2</b:Issue>
    <b:RefOrder>25</b:RefOrder>
  </b:Source>
  <b:Source>
    <b:Tag>Heb002</b:Tag>
    <b:SourceType>JournalArticle</b:SourceType>
    <b:Guid>{276343CC-BDE9-4804-8B29-CCC82021B2B7}</b:Guid>
    <b:Title>Nutritional Requirements and Nitrogen-Dependent Regulation of Proteinase Activity of Lactobacillus helveticus CRL 1062</b:Title>
    <b:Year>2000</b:Year>
    <b:Pages>5316-5321</b:Pages>
    <b:Author>
      <b:Author>
        <b:NameList>
          <b:Person>
            <b:Last>Hebert</b:Last>
            <b:First>E.M.</b:First>
          </b:Person>
          <b:Person>
            <b:Last>Raya</b:Last>
            <b:First>R.R.</b:First>
          </b:Person>
          <b:Person>
            <b:Last>De Giori</b:Last>
            <b:First>G.S.</b:First>
          </b:Person>
        </b:NameList>
      </b:Author>
    </b:Author>
    <b:JournalName>Applied and Environmental Microbiology</b:JournalName>
    <b:Volume>66</b:Volume>
    <b:Issue>12</b:Issue>
    <b:RefOrder>26</b:RefOrder>
  </b:Source>
  <b:Source>
    <b:Tag>Fou001</b:Tag>
    <b:SourceType>JournalArticle</b:SourceType>
    <b:Guid>{CCA06732-DD64-4A61-9A70-DE86177CA00A}</b:Guid>
    <b:Author>
      <b:Author>
        <b:NameList>
          <b:Person>
            <b:Last>Foucaud</b:Last>
            <b:First>K.</b:First>
          </b:Person>
          <b:Person>
            <b:Last>Juillard</b:Last>
            <b:First>V.</b:First>
          </b:Person>
        </b:NameList>
      </b:Author>
    </b:Author>
    <b:Title>Accumulation of casein-derived peptides during growth of proteinase-positive strains of Lactococcus lactis in milk: their contrinution to subsequent bacerial growth is impaired by their internal transport</b:Title>
    <b:JournalName>Journal of Dairy Research</b:JournalName>
    <b:Year>2000</b:Year>
    <b:Pages>233-240</b:Pages>
    <b:Volume>67</b:Volume>
    <b:RefOrder>27</b:RefOrder>
  </b:Source>
  <b:Source>
    <b:Tag>Cal08</b:Tag>
    <b:SourceType>JournalArticle</b:SourceType>
    <b:Guid>{66CD7903-4501-4917-A65C-7040D7CEAB3E}</b:Guid>
    <b:Author>
      <b:Author>
        <b:NameList>
          <b:Person>
            <b:Last>Callanan</b:Last>
            <b:First>M.</b:First>
          </b:Person>
          <b:Person>
            <b:Last>Kaleta</b:Last>
            <b:First>P.</b:First>
          </b:Person>
          <b:Person>
            <b:Last>O'Callaghan</b:Last>
            <b:First>J.</b:First>
          </b:Person>
          <b:Person>
            <b:Last>O'Sullivan</b:Last>
            <b:First>O.</b:First>
          </b:Person>
          <b:Person>
            <b:Last>Jordan</b:Last>
            <b:First>K.</b:First>
          </b:Person>
          <b:Person>
            <b:Last>McAuliffe</b:Last>
            <b:First>O.</b:First>
          </b:Person>
          <b:Person>
            <b:Last>Sangrador-Vegas</b:Last>
            <b:First>A.</b:First>
          </b:Person>
          <b:Person>
            <b:Last>Slattery</b:Last>
            <b:First>L.</b:First>
          </b:Person>
          <b:Person>
            <b:Last>Fitzgerald</b:Last>
            <b:First>G.F.</b:First>
          </b:Person>
          <b:Person>
            <b:Last>Beresford</b:Last>
            <b:First>T.</b:First>
          </b:Person>
          <b:Person>
            <b:Last>Paul Ross</b:Last>
            <b:First>R.</b:First>
          </b:Person>
        </b:NameList>
      </b:Author>
    </b:Author>
    <b:Title>Genome Sequence of Lactobacillus helveticus, an Organism Distinguished by Selective Gene Loss and Insertion Sequence Element Expansion</b:Title>
    <b:JournalName>Journal of Bacteriology</b:JournalName>
    <b:Year>2008</b:Year>
    <b:Pages>727</b:Pages>
    <b:Volume>190</b:Volume>
    <b:Issue>2</b:Issue>
    <b:RefOrder>28</b:RefOrder>
  </b:Source>
  <b:Source>
    <b:Tag>Jui98</b:Tag>
    <b:SourceType>JournalArticle</b:SourceType>
    <b:Guid>{437623D1-7C0C-4A9B-B926-A6367D6B5366}</b:Guid>
    <b:Author>
      <b:Author>
        <b:NameList>
          <b:Person>
            <b:Last>Juillard</b:Last>
            <b:First>V.</b:First>
          </b:Person>
          <b:Person>
            <b:Last>Guillot</b:Last>
            <b:First>A.</b:First>
          </b:Person>
          <b:Person>
            <b:Last>Le Bars</b:Last>
            <b:First>D.</b:First>
          </b:Person>
          <b:Person>
            <b:Last>Gripon</b:Last>
            <b:First>J.</b:First>
          </b:Person>
        </b:NameList>
      </b:Author>
    </b:Author>
    <b:Title>Specificity of Milk Peptide Utilization by Lactococcus lactis</b:Title>
    <b:JournalName>Applied and Environmental Microbiology</b:JournalName>
    <b:Year>1998</b:Year>
    <b:Pages>1230-1236</b:Pages>
    <b:Volume>64</b:Volume>
    <b:Issue>4</b:Issue>
    <b:RefOrder>29</b:RefOrder>
  </b:Source>
  <b:Source>
    <b:Tag>Wak131</b:Tag>
    <b:SourceType>JournalArticle</b:SourceType>
    <b:Guid>{D932E89E-A1F4-40F5-8018-DCBE0EB05377}</b:Guid>
    <b:Author>
      <b:Author>
        <b:NameList>
          <b:Person>
            <b:Last>Wakai</b:Last>
            <b:First>T.</b:First>
          </b:Person>
          <b:Person>
            <b:Last>Shinoda</b:Last>
            <b:First>T.</b:First>
          </b:Person>
          <b:Person>
            <b:Last>Uchida</b:Last>
            <b:First>N.</b:First>
          </b:Person>
          <b:Person>
            <b:Last>Hattori</b:Last>
            <b:First>M.</b:First>
          </b:Person>
          <b:Person>
            <b:Last>Nakamura</b:Last>
            <b:First>Y.</b:First>
          </b:Person>
          <b:Person>
            <b:Last>Beresford</b:Last>
            <b:First>T.</b:First>
          </b:Person>
          <b:Person>
            <b:Last>Paul Ross</b:Last>
            <b:First>R.</b:First>
          </b:Person>
          <b:Person>
            <b:Last>Yamamoto</b:Last>
            <b:First>N.</b:First>
          </b:Person>
        </b:NameList>
      </b:Author>
    </b:Author>
    <b:Title>Comparative analysis of proteolytic enzymes need for processing of antihypertensive peptides between Lactobacillus helveticus CM4 and DPC4571</b:Title>
    <b:JournalName>Journal of Biocience and Bioengineering</b:JournalName>
    <b:Year>2013</b:Year>
    <b:Pages>246-252</b:Pages>
    <b:Volume>115</b:Volume>
    <b:Issue>3</b:Issue>
    <b:RefOrder>30</b:RefOrder>
  </b:Source>
  <b:Source>
    <b:Tag>Yam93</b:Tag>
    <b:SourceType>JournalArticle</b:SourceType>
    <b:Guid>{18431105-214B-4EDF-849B-22D07D3A671D}</b:Guid>
    <b:Author>
      <b:Author>
        <b:NameList>
          <b:Person>
            <b:Last>Yamamoto</b:Last>
            <b:First>N.</b:First>
          </b:Person>
          <b:Person>
            <b:Last>Akino</b:Last>
            <b:First>A.</b:First>
          </b:Person>
          <b:Person>
            <b:Last>Takano</b:Last>
            <b:First>T.</b:First>
          </b:Person>
        </b:NameList>
      </b:Author>
    </b:Author>
    <b:Title>Purification and specificity of a cell-wall-associated proteinase from Lactobacillus helveticus CP790</b:Title>
    <b:JournalName>Journal of Biochemistry</b:JournalName>
    <b:Year>1993</b:Year>
    <b:Pages>740-745</b:Pages>
    <b:Volume>114</b:Volume>
    <b:RefOrder>31</b:RefOrder>
  </b:Source>
  <b:Source>
    <b:Tag>Sha97</b:Tag>
    <b:SourceType>JournalArticle</b:SourceType>
    <b:Guid>{389A3225-87A3-4E18-AF24-39B8013522E1}</b:Guid>
    <b:Author>
      <b:Author>
        <b:NameList>
          <b:Person>
            <b:Last>Shao</b:Last>
            <b:First>W.</b:First>
          </b:Person>
          <b:Person>
            <b:Last>Yuksel</b:Last>
            <b:First>G.U.</b:First>
          </b:Person>
          <b:Person>
            <b:Last>Dudley</b:Last>
            <b:First>E.G.</b:First>
          </b:Person>
          <b:Person>
            <b:Last>Parkin</b:Last>
            <b:First>K.L.</b:First>
          </b:Person>
          <b:Person>
            <b:Last>Steele</b:Last>
            <b:First>J.L.</b:First>
          </b:Person>
        </b:NameList>
      </b:Author>
    </b:Author>
    <b:Title>Biochemical and molecular characterization of PepR, a dipeptidase, from Lactobacillus helveticus CNRZ32</b:Title>
    <b:JournalName>Applied and Environmental Microbiology</b:JournalName>
    <b:Year>1997</b:Year>
    <b:Pages>3438-3443</b:Pages>
    <b:Volume>63</b:Volume>
    <b:RefOrder>32</b:RefOrder>
  </b:Source>
  <b:Source>
    <b:Tag>Var98</b:Tag>
    <b:SourceType>JournalArticle</b:SourceType>
    <b:Guid>{A872ED38-B0FF-4EF6-970A-26BDEB6C60FA}</b:Guid>
    <b:Author>
      <b:Author>
        <b:NameList>
          <b:Person>
            <b:Last>Varmanen</b:Last>
            <b:First>P.</b:First>
          </b:Person>
          <b:Person>
            <b:Last>Rantanen</b:Last>
            <b:First>T.</b:First>
          </b:Person>
          <b:Person>
            <b:Last>Palva</b:Last>
            <b:First>A.</b:First>
          </b:Person>
          <b:Person>
            <b:Last>Tynkkynen</b:Last>
            <b:First>S.</b:First>
          </b:Person>
        </b:NameList>
      </b:Author>
    </b:Author>
    <b:Title>Cloning and charavcterization of a prolinase gene (pepR) from Lactobacillus rhamnosus</b:Title>
    <b:JournalName>Applied and Environmental Microbiology</b:JournalName>
    <b:Year>1998</b:Year>
    <b:Pages>1831-1836</b:Pages>
    <b:Volume>64</b:Volume>
    <b:RefOrder>33</b:RefOrder>
  </b:Source>
  <b:Source>
    <b:Tag>Uen04</b:Tag>
    <b:SourceType>JournalArticle</b:SourceType>
    <b:Guid>{B3D410A1-9898-409B-9C38-E404B963502B}</b:Guid>
    <b:Author>
      <b:Author>
        <b:NameList>
          <b:Person>
            <b:Last>Ueno</b:Last>
            <b:First>K.</b:First>
          </b:Person>
          <b:Person>
            <b:Last>Mizuno</b:Last>
            <b:First>S.</b:First>
          </b:Person>
          <b:Person>
            <b:Last>Yamamoto</b:Last>
            <b:First>N.</b:First>
          </b:Person>
        </b:NameList>
      </b:Author>
    </b:Author>
    <b:Title>Purification and characterization of an endopeptidase that has an important role in the carboxyl terminal processing of antihypertensive peptides in Lactobacillus helveticus CM4</b:Title>
    <b:JournalName>Letters in Applied Microbiology</b:JournalName>
    <b:Year>2004</b:Year>
    <b:Pages>313-318</b:Pages>
    <b:Volume>39</b:Volume>
    <b:RefOrder>34</b:RefOrder>
  </b:Source>
  <b:Source>
    <b:Tag>Mol08</b:Tag>
    <b:SourceType>JournalArticle</b:SourceType>
    <b:Guid>{47FF326F-07A6-4EB3-A0E4-02BF4AB94001}</b:Guid>
    <b:Title>Bioactive peptides and proteins from foods: indication for health effects</b:Title>
    <b:Year>2008</b:Year>
    <b:Pages>171-182</b:Pages>
    <b:Author>
      <b:Author>
        <b:NameList>
          <b:Person>
            <b:Last>Moller</b:Last>
            <b:First>N.P.</b:First>
          </b:Person>
          <b:Person>
            <b:Last>Scholz-Ahrens</b:Last>
            <b:First>K.E.</b:First>
          </b:Person>
          <b:Person>
            <b:Last>Roos</b:Last>
            <b:First>N.</b:First>
          </b:Person>
          <b:Person>
            <b:Last>Schrezenmeir</b:Last>
            <b:First>J.</b:First>
          </b:Person>
        </b:NameList>
      </b:Author>
    </b:Author>
    <b:JournalName>European Journal of Nutrition</b:JournalName>
    <b:Volume>47</b:Volume>
    <b:RefOrder>35</b:RefOrder>
  </b:Source>
  <b:Source>
    <b:Tag>Mei99</b:Tag>
    <b:SourceType>JournalArticle</b:SourceType>
    <b:Guid>{EFBF30A2-22F2-4773-8A95-AE1A92D30A4A}</b:Guid>
    <b:Author>
      <b:Author>
        <b:NameList>
          <b:Person>
            <b:Last>Meisel</b:Last>
            <b:First>H.</b:First>
          </b:Person>
          <b:Person>
            <b:Last>Bockelmann</b:Last>
            <b:First>W.</b:First>
          </b:Person>
        </b:NameList>
      </b:Author>
    </b:Author>
    <b:Title>Bioactive peptides encrypted in milk proteins: proteolytic activation and thropho-functional properties</b:Title>
    <b:JournalName>Antonie van Leeuwenhoek</b:JournalName>
    <b:Year>1999</b:Year>
    <b:Pages>207-215</b:Pages>
    <b:Volume>76</b:Volume>
    <b:RefOrder>36</b:RefOrder>
  </b:Source>
  <b:Source>
    <b:Tag>Nak95</b:Tag>
    <b:SourceType>JournalArticle</b:SourceType>
    <b:Guid>{219C3F38-CE01-4017-946F-82CF84FD718F}</b:Guid>
    <b:Author>
      <b:Author>
        <b:NameList>
          <b:Person>
            <b:Last>Nakamura</b:Last>
            <b:First>Y.</b:First>
          </b:Person>
          <b:Person>
            <b:Last>Yamamoto</b:Last>
            <b:First>N.</b:First>
          </b:Person>
          <b:Person>
            <b:Last>Sakai</b:Last>
            <b:First>K.</b:First>
          </b:Person>
          <b:Person>
            <b:Last>Takano</b:Last>
            <b:First>T.</b:First>
          </b:Person>
        </b:NameList>
      </b:Author>
    </b:Author>
    <b:Title>Antihypertensive effect of sour milk and peptides isolated from it that are inhibitors to angiotensin I converting enzyme</b:Title>
    <b:JournalName>Journal of Dairy Science</b:JournalName>
    <b:Year>1995</b:Year>
    <b:Pages>1253-1257</b:Pages>
    <b:Volume>78</b:Volume>
    <b:RefOrder>37</b:RefOrder>
  </b:Source>
  <b:Source>
    <b:Tag>Yam941</b:Tag>
    <b:SourceType>JournalArticle</b:SourceType>
    <b:Guid>{8DDD3730-7036-4F1B-8932-C0FB52E903DA}</b:Guid>
    <b:Author>
      <b:Author>
        <b:NameList>
          <b:Person>
            <b:Last>Yamamoto</b:Last>
            <b:First>N.</b:First>
          </b:Person>
          <b:Person>
            <b:Last>Akino</b:Last>
            <b:First>A.</b:First>
          </b:Person>
          <b:Person>
            <b:Last>Takano</b:Last>
            <b:First>T.</b:First>
          </b:Person>
        </b:NameList>
      </b:Author>
    </b:Author>
    <b:Title>Antihypertensive effects of different kinds of fermented milk in spontaneously hypertension rats</b:Title>
    <b:JournalName>Bioscience, Biotechnology, and Biochemistry</b:JournalName>
    <b:Year>1994</b:Year>
    <b:Pages>776-778</b:Pages>
    <b:Volume>58</b:Volume>
    <b:RefOrder>38</b:RefOrder>
  </b:Source>
  <b:Source>
    <b:Tag>Sep03</b:Tag>
    <b:SourceType>JournalArticle</b:SourceType>
    <b:Guid>{006988B5-78C4-4D06-B0C1-1F439C484A51}</b:Guid>
    <b:Author>
      <b:Author>
        <b:NameList>
          <b:Person>
            <b:Last>Seppo</b:Last>
            <b:First>L.</b:First>
          </b:Person>
          <b:Person>
            <b:Last>Jauhiainen</b:Last>
            <b:First>T.</b:First>
          </b:Person>
          <b:Person>
            <b:Last>Poussa</b:Last>
            <b:First>T.</b:First>
          </b:Person>
          <b:Person>
            <b:Last>Korpela</b:Last>
            <b:First>R.</b:First>
          </b:Person>
        </b:NameList>
      </b:Author>
    </b:Author>
    <b:Title>A fermented milk high in bioactive peptides has a blood pressure lowering effect in hypertensive subjects</b:Title>
    <b:JournalName>American Journal of Clinical Nutrition</b:JournalName>
    <b:Year>2003</b:Year>
    <b:Pages>326-330</b:Pages>
    <b:Volume>77</b:Volume>
    <b:RefOrder>39</b:RefOrder>
  </b:Source>
  <b:Source>
    <b:Tag>Erd08</b:Tag>
    <b:SourceType>JournalArticle</b:SourceType>
    <b:Guid>{0E923BB3-1050-4494-9B07-D743E63573F5}</b:Guid>
    <b:Author>
      <b:Author>
        <b:NameList>
          <b:Person>
            <b:Last>Erdmann</b:Last>
            <b:First>K.</b:First>
          </b:Person>
          <b:Person>
            <b:Last>Cheung</b:Last>
            <b:First>B.</b:First>
          </b:Person>
          <b:Person>
            <b:Last>Schroder</b:Last>
            <b:First>H.</b:First>
          </b:Person>
        </b:NameList>
      </b:Author>
    </b:Author>
    <b:Title>The possible roles of food-derived bioactive peptides in reducing risk of cardiovascular diesase</b:Title>
    <b:JournalName>Journal of Nutritional Biochemistry</b:JournalName>
    <b:Year>2008</b:Year>
    <b:Pages>643-654</b:Pages>
    <b:Volume>19</b:Volume>
    <b:RefOrder>40</b:RefOrder>
  </b:Source>
  <b:Source>
    <b:Tag>Mae96</b:Tag>
    <b:SourceType>JournalArticle</b:SourceType>
    <b:Guid>{8C3F4F34-3207-4DBA-B6D6-7359809B7B9D}</b:Guid>
    <b:Author>
      <b:Author>
        <b:NameList>
          <b:Person>
            <b:Last>Maeno</b:Last>
            <b:First>M.</b:First>
          </b:Person>
          <b:Person>
            <b:Last>Yamamoto</b:Last>
            <b:First>N.</b:First>
          </b:Person>
          <b:Person>
            <b:Last>Takano</b:Last>
            <b:First>T.</b:First>
          </b:Person>
        </b:NameList>
      </b:Author>
    </b:Author>
    <b:Title>Identification of antihypertensive peptides from casein hydrolysate produced by a proteinase from Lactobacillus helveticus CP790</b:Title>
    <b:JournalName>Journal of Dairy Science</b:JournalName>
    <b:Year>1996</b:Year>
    <b:Pages>1316-1321</b:Pages>
    <b:Volume>73</b:Volume>
    <b:RefOrder>41</b:RefOrder>
  </b:Source>
</b:Sources>
</file>

<file path=customXml/itemProps1.xml><?xml version="1.0" encoding="utf-8"?>
<ds:datastoreItem xmlns:ds="http://schemas.openxmlformats.org/officeDocument/2006/customXml" ds:itemID="{1C68E706-7667-4C2C-B085-0A4C47EA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Janice.Strap@uoit.ca</dc:creator>
  <cp:keywords>Thesis Template</cp:keywords>
  <dc:description/>
  <cp:lastModifiedBy>Katharine Waring</cp:lastModifiedBy>
  <cp:revision>4</cp:revision>
  <cp:lastPrinted>2015-07-06T16:48:00Z</cp:lastPrinted>
  <dcterms:created xsi:type="dcterms:W3CDTF">2024-01-15T17:48:00Z</dcterms:created>
  <dcterms:modified xsi:type="dcterms:W3CDTF">2024-01-26T19:37:00Z</dcterms:modified>
</cp:coreProperties>
</file>