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BA" w:rsidRDefault="00583ABA"/>
    <w:tbl>
      <w:tblPr>
        <w:tblStyle w:val="TableGrid"/>
        <w:tblW w:w="10325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047"/>
        <w:gridCol w:w="1724"/>
        <w:gridCol w:w="1984"/>
        <w:gridCol w:w="1570"/>
      </w:tblGrid>
      <w:tr w:rsidR="00015DAE" w:rsidRPr="009F65F9" w:rsidTr="00FD1C80">
        <w:trPr>
          <w:jc w:val="center"/>
        </w:trPr>
        <w:tc>
          <w:tcPr>
            <w:tcW w:w="10325" w:type="dxa"/>
            <w:gridSpan w:val="4"/>
          </w:tcPr>
          <w:p w:rsidR="00015DAE" w:rsidRPr="009F65F9" w:rsidRDefault="00015DAE" w:rsidP="00F8781E">
            <w:pPr>
              <w:pStyle w:val="Heading2"/>
              <w:outlineLvl w:val="1"/>
            </w:pPr>
            <w:r w:rsidRPr="00F8781E">
              <w:t xml:space="preserve">Competition No: </w:t>
            </w:r>
            <w:r w:rsidRPr="00F8781E">
              <w:rPr>
                <w:rStyle w:val="Heading4Char"/>
                <w:rFonts w:asciiTheme="minorHAnsi" w:hAnsiTheme="minorHAnsi"/>
                <w:b w:val="0"/>
              </w:rPr>
              <w:fldChar w:fldCharType="begin"/>
            </w:r>
            <w:r w:rsidRPr="00F8781E">
              <w:rPr>
                <w:rStyle w:val="Heading4Char"/>
                <w:rFonts w:asciiTheme="minorHAnsi" w:hAnsiTheme="minorHAnsi"/>
                <w:b w:val="0"/>
              </w:rPr>
              <w:instrText xml:space="preserve"> FILLIN  "[ ]"  \* MERGEFORMAT </w:instrText>
            </w:r>
            <w:r w:rsidRPr="00F8781E">
              <w:rPr>
                <w:rStyle w:val="Heading4Char"/>
                <w:rFonts w:asciiTheme="minorHAnsi" w:hAnsiTheme="minorHAnsi"/>
                <w:b w:val="0"/>
              </w:rPr>
              <w:fldChar w:fldCharType="separate"/>
            </w:r>
            <w:r w:rsidRPr="00F8781E">
              <w:rPr>
                <w:rStyle w:val="Heading4Char"/>
                <w:rFonts w:asciiTheme="minorHAnsi" w:hAnsiTheme="minorHAnsi"/>
                <w:b w:val="0"/>
              </w:rPr>
              <w:t>[Competition No]</w:t>
            </w:r>
            <w:r w:rsidRPr="00F8781E">
              <w:rPr>
                <w:rStyle w:val="Heading4Char"/>
                <w:rFonts w:asciiTheme="minorHAnsi" w:hAnsiTheme="minorHAnsi"/>
                <w:b w:val="0"/>
              </w:rPr>
              <w:fldChar w:fldCharType="end"/>
            </w:r>
          </w:p>
        </w:tc>
      </w:tr>
      <w:tr w:rsidR="00015DAE" w:rsidRPr="009F65F9" w:rsidTr="00FD1C80">
        <w:trPr>
          <w:jc w:val="center"/>
        </w:trPr>
        <w:tc>
          <w:tcPr>
            <w:tcW w:w="5047" w:type="dxa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 xml:space="preserve">Position Title: </w:t>
            </w:r>
            <w:r w:rsidRPr="009F65F9">
              <w:rPr>
                <w:rFonts w:asciiTheme="minorHAnsi" w:hAnsiTheme="minorHAnsi"/>
              </w:rPr>
              <w:fldChar w:fldCharType="begin"/>
            </w:r>
            <w:r w:rsidRPr="009F65F9">
              <w:rPr>
                <w:rFonts w:asciiTheme="minorHAnsi" w:hAnsiTheme="minorHAnsi"/>
              </w:rPr>
              <w:instrText xml:space="preserve"> FILLIN  "[ ]"  \* MERGEFORMAT </w:instrText>
            </w:r>
            <w:r w:rsidRPr="009F65F9">
              <w:rPr>
                <w:rFonts w:asciiTheme="minorHAnsi" w:hAnsiTheme="minorHAnsi"/>
              </w:rPr>
              <w:fldChar w:fldCharType="separate"/>
            </w:r>
            <w:r w:rsidRPr="009F65F9">
              <w:rPr>
                <w:rFonts w:asciiTheme="minorHAnsi" w:hAnsiTheme="minorHAnsi"/>
              </w:rPr>
              <w:t>[Position Title]</w:t>
            </w:r>
            <w:r w:rsidRPr="009F65F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278" w:type="dxa"/>
            <w:gridSpan w:val="3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 xml:space="preserve">Classification: </w:t>
            </w:r>
            <w:r w:rsidRPr="009F65F9">
              <w:rPr>
                <w:rFonts w:asciiTheme="minorHAnsi" w:hAnsiTheme="minorHAnsi"/>
              </w:rPr>
              <w:fldChar w:fldCharType="begin"/>
            </w:r>
            <w:r w:rsidRPr="009F65F9">
              <w:rPr>
                <w:rFonts w:asciiTheme="minorHAnsi" w:hAnsiTheme="minorHAnsi"/>
              </w:rPr>
              <w:instrText xml:space="preserve"> FILLIN  "[ ]"  \* MERGEFORMAT </w:instrText>
            </w:r>
            <w:r w:rsidRPr="009F65F9">
              <w:rPr>
                <w:rFonts w:asciiTheme="minorHAnsi" w:hAnsiTheme="minorHAnsi"/>
              </w:rPr>
              <w:fldChar w:fldCharType="separate"/>
            </w:r>
            <w:r w:rsidRPr="009F65F9">
              <w:rPr>
                <w:rFonts w:asciiTheme="minorHAnsi" w:hAnsiTheme="minorHAnsi"/>
              </w:rPr>
              <w:t>[Classification]</w:t>
            </w:r>
            <w:r w:rsidRPr="009F65F9">
              <w:rPr>
                <w:rFonts w:asciiTheme="minorHAnsi" w:hAnsiTheme="minorHAnsi"/>
              </w:rPr>
              <w:fldChar w:fldCharType="end"/>
            </w:r>
          </w:p>
        </w:tc>
      </w:tr>
      <w:tr w:rsidR="00015DAE" w:rsidRPr="009F65F9" w:rsidTr="00FD1C80">
        <w:trPr>
          <w:jc w:val="center"/>
        </w:trPr>
        <w:tc>
          <w:tcPr>
            <w:tcW w:w="5047" w:type="dxa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 xml:space="preserve">Hiring Manager: </w:t>
            </w:r>
            <w:r w:rsidRPr="009F65F9">
              <w:rPr>
                <w:rFonts w:asciiTheme="minorHAnsi" w:hAnsiTheme="minorHAnsi"/>
              </w:rPr>
              <w:fldChar w:fldCharType="begin"/>
            </w:r>
            <w:r w:rsidRPr="009F65F9">
              <w:rPr>
                <w:rFonts w:asciiTheme="minorHAnsi" w:hAnsiTheme="minorHAnsi"/>
              </w:rPr>
              <w:instrText xml:space="preserve"> FILLIN  "[ ]"  \* MERGEFORMAT </w:instrText>
            </w:r>
            <w:r w:rsidRPr="009F65F9">
              <w:rPr>
                <w:rFonts w:asciiTheme="minorHAnsi" w:hAnsiTheme="minorHAnsi"/>
              </w:rPr>
              <w:fldChar w:fldCharType="separate"/>
            </w:r>
            <w:r w:rsidRPr="009F65F9">
              <w:rPr>
                <w:rFonts w:asciiTheme="minorHAnsi" w:hAnsiTheme="minorHAnsi"/>
              </w:rPr>
              <w:t>[Hiring Manager]</w:t>
            </w:r>
            <w:r w:rsidRPr="009F65F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278" w:type="dxa"/>
            <w:gridSpan w:val="3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 xml:space="preserve">Department: </w:t>
            </w:r>
            <w:r w:rsidRPr="009F65F9">
              <w:rPr>
                <w:rFonts w:asciiTheme="minorHAnsi" w:hAnsiTheme="minorHAnsi"/>
              </w:rPr>
              <w:fldChar w:fldCharType="begin"/>
            </w:r>
            <w:r w:rsidRPr="009F65F9">
              <w:rPr>
                <w:rFonts w:asciiTheme="minorHAnsi" w:hAnsiTheme="minorHAnsi"/>
              </w:rPr>
              <w:instrText xml:space="preserve"> FILLIN  "[ ]"  \* MERGEFORMAT </w:instrText>
            </w:r>
            <w:r w:rsidRPr="009F65F9">
              <w:rPr>
                <w:rFonts w:asciiTheme="minorHAnsi" w:hAnsiTheme="minorHAnsi"/>
              </w:rPr>
              <w:fldChar w:fldCharType="separate"/>
            </w:r>
            <w:r w:rsidRPr="009F65F9">
              <w:rPr>
                <w:rFonts w:asciiTheme="minorHAnsi" w:hAnsiTheme="minorHAnsi"/>
              </w:rPr>
              <w:t>[Department]</w:t>
            </w:r>
            <w:r w:rsidRPr="009F65F9">
              <w:rPr>
                <w:rFonts w:asciiTheme="minorHAnsi" w:hAnsiTheme="minorHAnsi"/>
              </w:rPr>
              <w:fldChar w:fldCharType="end"/>
            </w:r>
          </w:p>
        </w:tc>
      </w:tr>
      <w:tr w:rsidR="00015DAE" w:rsidRPr="009F65F9" w:rsidTr="00FD1C80">
        <w:trPr>
          <w:jc w:val="center"/>
        </w:trPr>
        <w:tc>
          <w:tcPr>
            <w:tcW w:w="5047" w:type="dxa"/>
            <w:tcBorders>
              <w:bottom w:val="single" w:sz="4" w:space="0" w:color="404040" w:themeColor="text1" w:themeTint="BF"/>
            </w:tcBorders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 xml:space="preserve">Closing Date: </w:t>
            </w:r>
            <w:r w:rsidRPr="009F65F9">
              <w:rPr>
                <w:rFonts w:asciiTheme="minorHAnsi" w:hAnsiTheme="minorHAnsi"/>
              </w:rPr>
              <w:fldChar w:fldCharType="begin"/>
            </w:r>
            <w:r w:rsidRPr="009F65F9">
              <w:rPr>
                <w:rFonts w:asciiTheme="minorHAnsi" w:hAnsiTheme="minorHAnsi"/>
              </w:rPr>
              <w:instrText xml:space="preserve"> FILLIN  "[ ]"  \* MERGEFORMAT </w:instrText>
            </w:r>
            <w:r w:rsidRPr="009F65F9">
              <w:rPr>
                <w:rFonts w:asciiTheme="minorHAnsi" w:hAnsiTheme="minorHAnsi"/>
              </w:rPr>
              <w:fldChar w:fldCharType="separate"/>
            </w:r>
            <w:r w:rsidRPr="009F65F9">
              <w:rPr>
                <w:rFonts w:asciiTheme="minorHAnsi" w:hAnsiTheme="minorHAnsi"/>
              </w:rPr>
              <w:t>[Closing Date]</w:t>
            </w:r>
            <w:r w:rsidRPr="009F65F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278" w:type="dxa"/>
            <w:gridSpan w:val="3"/>
            <w:tcBorders>
              <w:bottom w:val="single" w:sz="4" w:space="0" w:color="404040" w:themeColor="text1" w:themeTint="BF"/>
            </w:tcBorders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 xml:space="preserve">Position Filled Date: </w:t>
            </w:r>
            <w:r w:rsidRPr="009F65F9">
              <w:rPr>
                <w:rFonts w:asciiTheme="minorHAnsi" w:hAnsiTheme="minorHAnsi"/>
              </w:rPr>
              <w:fldChar w:fldCharType="begin"/>
            </w:r>
            <w:r w:rsidRPr="009F65F9">
              <w:rPr>
                <w:rFonts w:asciiTheme="minorHAnsi" w:hAnsiTheme="minorHAnsi"/>
              </w:rPr>
              <w:instrText xml:space="preserve"> FILLIN  "[ ]"  \* MERGEFORMAT </w:instrText>
            </w:r>
            <w:r w:rsidRPr="009F65F9">
              <w:rPr>
                <w:rFonts w:asciiTheme="minorHAnsi" w:hAnsiTheme="minorHAnsi"/>
              </w:rPr>
              <w:fldChar w:fldCharType="separate"/>
            </w:r>
            <w:r w:rsidRPr="009F65F9">
              <w:rPr>
                <w:rFonts w:asciiTheme="minorHAnsi" w:hAnsiTheme="minorHAnsi"/>
              </w:rPr>
              <w:t>[Position Filled Date]</w:t>
            </w:r>
            <w:r w:rsidRPr="009F65F9">
              <w:rPr>
                <w:rFonts w:asciiTheme="minorHAnsi" w:hAnsiTheme="minorHAnsi"/>
              </w:rPr>
              <w:fldChar w:fldCharType="end"/>
            </w:r>
          </w:p>
        </w:tc>
      </w:tr>
      <w:tr w:rsidR="00015DAE" w:rsidRPr="009F65F9" w:rsidTr="00FD1C80">
        <w:trPr>
          <w:trHeight w:val="194"/>
          <w:jc w:val="center"/>
        </w:trPr>
        <w:tc>
          <w:tcPr>
            <w:tcW w:w="6771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</w:tcPr>
          <w:p w:rsidR="00015DAE" w:rsidRPr="009F65F9" w:rsidRDefault="00015DAE" w:rsidP="00F8781E">
            <w:pPr>
              <w:pStyle w:val="Heading2"/>
              <w:outlineLvl w:val="1"/>
            </w:pPr>
          </w:p>
        </w:tc>
        <w:tc>
          <w:tcPr>
            <w:tcW w:w="1984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</w:tcPr>
          <w:p w:rsidR="00015DAE" w:rsidRPr="009F65F9" w:rsidRDefault="00015DAE" w:rsidP="00F8781E">
            <w:pPr>
              <w:pStyle w:val="Heading2"/>
              <w:outlineLvl w:val="1"/>
            </w:pPr>
          </w:p>
        </w:tc>
        <w:tc>
          <w:tcPr>
            <w:tcW w:w="157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</w:tcPr>
          <w:p w:rsidR="00015DAE" w:rsidRPr="009F65F9" w:rsidRDefault="00015DAE" w:rsidP="00F8781E">
            <w:pPr>
              <w:pStyle w:val="Heading2"/>
              <w:outlineLvl w:val="1"/>
            </w:pPr>
          </w:p>
        </w:tc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tcBorders>
              <w:top w:val="single" w:sz="4" w:space="0" w:color="404040" w:themeColor="text1" w:themeTint="BF"/>
            </w:tcBorders>
          </w:tcPr>
          <w:p w:rsidR="00015DAE" w:rsidRPr="00F8781E" w:rsidRDefault="00015DAE" w:rsidP="00F8781E">
            <w:pPr>
              <w:pStyle w:val="Heading2"/>
              <w:outlineLvl w:val="1"/>
            </w:pPr>
            <w:r w:rsidRPr="00F8781E">
              <w:t>Document</w:t>
            </w:r>
          </w:p>
        </w:tc>
        <w:tc>
          <w:tcPr>
            <w:tcW w:w="1984" w:type="dxa"/>
            <w:tcBorders>
              <w:top w:val="single" w:sz="4" w:space="0" w:color="404040" w:themeColor="text1" w:themeTint="BF"/>
            </w:tcBorders>
          </w:tcPr>
          <w:p w:rsidR="00015DAE" w:rsidRPr="009F65F9" w:rsidRDefault="00015DAE" w:rsidP="00F8781E">
            <w:pPr>
              <w:pStyle w:val="Heading2"/>
              <w:outlineLvl w:val="1"/>
            </w:pPr>
            <w:r w:rsidRPr="009F65F9">
              <w:t>Electronic Record</w:t>
            </w:r>
          </w:p>
        </w:tc>
        <w:tc>
          <w:tcPr>
            <w:tcW w:w="1570" w:type="dxa"/>
            <w:tcBorders>
              <w:top w:val="single" w:sz="4" w:space="0" w:color="404040" w:themeColor="text1" w:themeTint="BF"/>
            </w:tcBorders>
          </w:tcPr>
          <w:p w:rsidR="00015DAE" w:rsidRPr="009F65F9" w:rsidRDefault="00015DAE" w:rsidP="00F8781E">
            <w:pPr>
              <w:pStyle w:val="Heading2"/>
              <w:outlineLvl w:val="1"/>
            </w:pPr>
            <w:r w:rsidRPr="009F65F9">
              <w:t>Paper Record</w:t>
            </w:r>
          </w:p>
        </w:tc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Job posting</w:t>
            </w:r>
          </w:p>
        </w:tc>
        <w:sdt>
          <w:sdtPr>
            <w:rPr>
              <w:rFonts w:asciiTheme="minorHAnsi" w:hAnsiTheme="minorHAnsi"/>
            </w:rPr>
            <w:id w:val="-76753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3316EA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135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Job description</w:t>
            </w:r>
          </w:p>
        </w:tc>
        <w:sdt>
          <w:sdtPr>
            <w:rPr>
              <w:rFonts w:asciiTheme="minorHAnsi" w:hAnsiTheme="minorHAnsi"/>
            </w:rPr>
            <w:id w:val="66436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3335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Advertisements</w:t>
            </w:r>
          </w:p>
        </w:tc>
        <w:sdt>
          <w:sdtPr>
            <w:rPr>
              <w:rFonts w:asciiTheme="minorHAnsi" w:hAnsiTheme="minorHAnsi"/>
            </w:rPr>
            <w:id w:val="142336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6473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Applicant information packages (if applicable)</w:t>
            </w:r>
          </w:p>
        </w:tc>
        <w:sdt>
          <w:sdtPr>
            <w:rPr>
              <w:rFonts w:asciiTheme="minorHAnsi" w:hAnsiTheme="minorHAnsi"/>
            </w:rPr>
            <w:id w:val="-38487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9226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Applicant submissions (cover letters, resumes)</w:t>
            </w:r>
          </w:p>
        </w:tc>
        <w:sdt>
          <w:sdtPr>
            <w:rPr>
              <w:rFonts w:asciiTheme="minorHAnsi" w:hAnsiTheme="minorHAnsi"/>
            </w:rPr>
            <w:id w:val="102567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7323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Summary list of applicants</w:t>
            </w:r>
          </w:p>
        </w:tc>
        <w:sdt>
          <w:sdtPr>
            <w:rPr>
              <w:rFonts w:asciiTheme="minorHAnsi" w:hAnsiTheme="minorHAnsi"/>
            </w:rPr>
            <w:id w:val="-55408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2623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Documentation of screening/short-listing decisions (may include questionnaires)</w:t>
            </w:r>
          </w:p>
        </w:tc>
        <w:sdt>
          <w:sdtPr>
            <w:rPr>
              <w:rFonts w:asciiTheme="minorHAnsi" w:hAnsiTheme="minorHAnsi"/>
            </w:rPr>
            <w:id w:val="24908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9208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Assessment tools used during the selection process (interview questions, tests, and answer guides)</w:t>
            </w:r>
          </w:p>
        </w:tc>
        <w:sdt>
          <w:sdtPr>
            <w:rPr>
              <w:rFonts w:asciiTheme="minorHAnsi" w:hAnsiTheme="minorHAnsi"/>
            </w:rPr>
            <w:id w:val="207732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3445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proofErr w:type="gramStart"/>
            <w:r w:rsidRPr="009F65F9">
              <w:rPr>
                <w:rFonts w:asciiTheme="minorHAnsi" w:hAnsiTheme="minorHAnsi"/>
              </w:rPr>
              <w:t>Applicant assessments (applicant responses to questions, tests and other assessment tools.</w:t>
            </w:r>
            <w:proofErr w:type="gramEnd"/>
            <w:r w:rsidRPr="009F65F9">
              <w:rPr>
                <w:rFonts w:asciiTheme="minorHAnsi" w:hAnsiTheme="minorHAnsi"/>
              </w:rPr>
              <w:t xml:space="preserve"> May include notes taken by interviewers if a completed rating guide is not available)</w:t>
            </w:r>
          </w:p>
        </w:tc>
        <w:sdt>
          <w:sdtPr>
            <w:rPr>
              <w:rFonts w:asciiTheme="minorHAnsi" w:hAnsiTheme="minorHAnsi"/>
            </w:rPr>
            <w:id w:val="-150821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4769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Completed rating guide (or similar documentation to show how hiring decision was reached)</w:t>
            </w:r>
          </w:p>
        </w:tc>
        <w:sdt>
          <w:sdtPr>
            <w:rPr>
              <w:rFonts w:asciiTheme="minorHAnsi" w:hAnsiTheme="minorHAnsi"/>
            </w:rPr>
            <w:id w:val="57039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4333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Results of past work performance checks</w:t>
            </w:r>
          </w:p>
        </w:tc>
        <w:sdt>
          <w:sdtPr>
            <w:rPr>
              <w:rFonts w:asciiTheme="minorHAnsi" w:hAnsiTheme="minorHAnsi"/>
            </w:rPr>
            <w:id w:val="23466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1866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Offer letter to successful applicant(s)</w:t>
            </w:r>
          </w:p>
        </w:tc>
        <w:sdt>
          <w:sdtPr>
            <w:rPr>
              <w:rFonts w:asciiTheme="minorHAnsi" w:hAnsiTheme="minorHAnsi"/>
            </w:rPr>
            <w:id w:val="-83946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9912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Notification letters to unsuccessful applicants</w:t>
            </w:r>
          </w:p>
        </w:tc>
        <w:sdt>
          <w:sdtPr>
            <w:rPr>
              <w:rFonts w:asciiTheme="minorHAnsi" w:hAnsiTheme="minorHAnsi"/>
            </w:rPr>
            <w:id w:val="-144415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2679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Confirmation letter to successful applicant</w:t>
            </w:r>
          </w:p>
        </w:tc>
        <w:sdt>
          <w:sdtPr>
            <w:rPr>
              <w:rFonts w:asciiTheme="minorHAnsi" w:hAnsiTheme="minorHAnsi"/>
            </w:rPr>
            <w:id w:val="-121565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4520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15DAE" w:rsidRPr="009F65F9" w:rsidTr="00FD1C80">
        <w:trPr>
          <w:jc w:val="center"/>
        </w:trPr>
        <w:tc>
          <w:tcPr>
            <w:tcW w:w="6771" w:type="dxa"/>
            <w:gridSpan w:val="2"/>
            <w:vAlign w:val="center"/>
          </w:tcPr>
          <w:p w:rsidR="00015DAE" w:rsidRPr="009F65F9" w:rsidRDefault="00015DAE" w:rsidP="00FD1C80">
            <w:pPr>
              <w:pStyle w:val="Heading4"/>
              <w:outlineLvl w:val="3"/>
              <w:rPr>
                <w:rFonts w:asciiTheme="minorHAnsi" w:hAnsiTheme="minorHAnsi"/>
              </w:rPr>
            </w:pPr>
            <w:r w:rsidRPr="009F65F9">
              <w:rPr>
                <w:rFonts w:asciiTheme="minorHAnsi" w:hAnsiTheme="minorHAnsi"/>
              </w:rPr>
              <w:t>Notes, emails, etc. relating to the competition (if applicable)</w:t>
            </w:r>
          </w:p>
        </w:tc>
        <w:sdt>
          <w:sdtPr>
            <w:rPr>
              <w:rFonts w:asciiTheme="minorHAnsi" w:hAnsiTheme="minorHAnsi"/>
            </w:rPr>
            <w:id w:val="-106679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5857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0" w:type="dxa"/>
                <w:vAlign w:val="center"/>
              </w:tcPr>
              <w:p w:rsidR="00015DAE" w:rsidRPr="009F65F9" w:rsidRDefault="00015DAE" w:rsidP="00FD1C80">
                <w:pPr>
                  <w:pStyle w:val="Heading4"/>
                  <w:outlineLvl w:val="3"/>
                  <w:rPr>
                    <w:rFonts w:asciiTheme="minorHAnsi" w:hAnsiTheme="minorHAnsi"/>
                  </w:rPr>
                </w:pPr>
                <w:r w:rsidRPr="009F65F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:rsidR="00015DAE" w:rsidRPr="009F65F9" w:rsidRDefault="00015DAE">
      <w:pPr>
        <w:rPr>
          <w:rFonts w:asciiTheme="minorHAnsi" w:hAnsiTheme="minorHAnsi"/>
        </w:rPr>
      </w:pPr>
    </w:p>
    <w:p w:rsidR="00015DAE" w:rsidRDefault="009F65F9" w:rsidP="00F8781E">
      <w:pPr>
        <w:rPr>
          <w:rFonts w:ascii="Calibri Light" w:hAnsi="Calibri Light"/>
          <w:b/>
          <w:color w:val="365F91" w:themeColor="accent1" w:themeShade="BF"/>
          <w:sz w:val="20"/>
          <w:szCs w:val="20"/>
        </w:rPr>
      </w:pPr>
      <w:r w:rsidRPr="00F8781E">
        <w:rPr>
          <w:rFonts w:ascii="Calibri Light" w:hAnsi="Calibri Light"/>
          <w:b/>
          <w:color w:val="365F91" w:themeColor="accent1" w:themeShade="BF"/>
          <w:sz w:val="20"/>
          <w:szCs w:val="20"/>
        </w:rPr>
        <w:t>Competition File Closed by:</w:t>
      </w:r>
      <w:r w:rsidR="0055382E">
        <w:rPr>
          <w:rFonts w:ascii="Calibri Light" w:hAnsi="Calibri Light"/>
          <w:b/>
          <w:color w:val="365F91" w:themeColor="accent1" w:themeShade="BF"/>
          <w:sz w:val="20"/>
          <w:szCs w:val="20"/>
        </w:rPr>
        <w:tab/>
      </w:r>
      <w:r w:rsidR="0055382E">
        <w:rPr>
          <w:rFonts w:ascii="Calibri Light" w:hAnsi="Calibri Light"/>
          <w:b/>
          <w:color w:val="365F91" w:themeColor="accent1" w:themeShade="BF"/>
          <w:sz w:val="20"/>
          <w:szCs w:val="20"/>
        </w:rPr>
        <w:tab/>
      </w:r>
      <w:r w:rsidR="0055382E">
        <w:rPr>
          <w:rFonts w:ascii="Calibri Light" w:hAnsi="Calibri Light"/>
          <w:b/>
          <w:color w:val="365F91" w:themeColor="accent1" w:themeShade="BF"/>
          <w:sz w:val="20"/>
          <w:szCs w:val="20"/>
        </w:rPr>
        <w:tab/>
      </w:r>
      <w:r w:rsidR="0055382E">
        <w:rPr>
          <w:rFonts w:ascii="Calibri Light" w:hAnsi="Calibri Light"/>
          <w:b/>
          <w:color w:val="365F91" w:themeColor="accent1" w:themeShade="BF"/>
          <w:sz w:val="20"/>
          <w:szCs w:val="20"/>
        </w:rPr>
        <w:tab/>
      </w:r>
      <w:r w:rsidR="0055382E">
        <w:rPr>
          <w:rFonts w:ascii="Calibri Light" w:hAnsi="Calibri Light"/>
          <w:b/>
          <w:color w:val="365F91" w:themeColor="accent1" w:themeShade="BF"/>
          <w:sz w:val="20"/>
          <w:szCs w:val="20"/>
        </w:rPr>
        <w:tab/>
      </w:r>
      <w:r w:rsidR="0055382E">
        <w:rPr>
          <w:rFonts w:ascii="Calibri Light" w:hAnsi="Calibri Light"/>
          <w:b/>
          <w:color w:val="365F91" w:themeColor="accent1" w:themeShade="BF"/>
          <w:sz w:val="20"/>
          <w:szCs w:val="20"/>
        </w:rPr>
        <w:tab/>
      </w:r>
      <w:r w:rsidR="0055382E">
        <w:rPr>
          <w:rFonts w:ascii="Calibri Light" w:hAnsi="Calibri Light"/>
          <w:b/>
          <w:color w:val="365F91" w:themeColor="accent1" w:themeShade="BF"/>
          <w:sz w:val="20"/>
          <w:szCs w:val="20"/>
        </w:rPr>
        <w:tab/>
        <w:t>Date:</w:t>
      </w:r>
      <w:r w:rsidR="005558B2">
        <w:rPr>
          <w:rFonts w:ascii="Calibri Light" w:hAnsi="Calibri Light"/>
          <w:b/>
          <w:color w:val="365F91" w:themeColor="accent1" w:themeShade="BF"/>
          <w:sz w:val="20"/>
          <w:szCs w:val="20"/>
        </w:rPr>
        <w:t xml:space="preserve"> </w:t>
      </w:r>
      <w:sdt>
        <w:sdtPr>
          <w:rPr>
            <w:rFonts w:ascii="Calibri Light" w:hAnsi="Calibri Light"/>
            <w:b/>
            <w:color w:val="365F91" w:themeColor="accent1" w:themeShade="BF"/>
            <w:sz w:val="20"/>
            <w:szCs w:val="20"/>
          </w:rPr>
          <w:id w:val="-1937964602"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5558B2">
            <w:rPr>
              <w:rFonts w:ascii="Calibri Light" w:hAnsi="Calibri Light"/>
              <w:b/>
              <w:color w:val="365F91" w:themeColor="accent1" w:themeShade="BF"/>
              <w:sz w:val="20"/>
              <w:szCs w:val="20"/>
            </w:rPr>
            <w:t>select date</w:t>
          </w:r>
        </w:sdtContent>
      </w:sdt>
    </w:p>
    <w:p w:rsidR="0055382E" w:rsidRPr="00F8781E" w:rsidRDefault="0055382E" w:rsidP="00F8781E">
      <w:pPr>
        <w:rPr>
          <w:rFonts w:ascii="Calibri Light" w:hAnsi="Calibri Light"/>
          <w:b/>
          <w:color w:val="365F91" w:themeColor="accent1" w:themeShade="BF"/>
          <w:sz w:val="20"/>
          <w:szCs w:val="20"/>
        </w:rPr>
      </w:pPr>
    </w:p>
    <w:p w:rsidR="00F8781E" w:rsidRPr="00F8781E" w:rsidRDefault="00F8781E" w:rsidP="00F8781E">
      <w:pPr>
        <w:rPr>
          <w:rFonts w:ascii="Calibri Light" w:hAnsi="Calibri Light"/>
          <w:sz w:val="20"/>
          <w:szCs w:val="20"/>
        </w:rPr>
      </w:pPr>
      <w:r w:rsidRPr="00F8781E">
        <w:rPr>
          <w:rFonts w:ascii="Calibri Light" w:hAnsi="Calibri Light"/>
          <w:sz w:val="20"/>
          <w:szCs w:val="20"/>
        </w:rPr>
        <w:t xml:space="preserve">Records concerning hiring or hiring recommendations are maintained according to established protocol. </w:t>
      </w:r>
    </w:p>
    <w:p w:rsidR="00F8781E" w:rsidRPr="00F8781E" w:rsidRDefault="00F8781E" w:rsidP="00F8781E">
      <w:pPr>
        <w:rPr>
          <w:rFonts w:ascii="Calibri Light" w:hAnsi="Calibri Light"/>
          <w:sz w:val="20"/>
          <w:szCs w:val="20"/>
        </w:rPr>
      </w:pPr>
      <w:r w:rsidRPr="00F8781E">
        <w:rPr>
          <w:rFonts w:ascii="Calibri Light" w:hAnsi="Calibri Light"/>
          <w:sz w:val="20"/>
          <w:szCs w:val="20"/>
        </w:rPr>
        <w:t xml:space="preserve">Review the protocols regularly for updates </w:t>
      </w:r>
      <w:hyperlink r:id="rId7" w:history="1">
        <w:r w:rsidRPr="00F8781E">
          <w:rPr>
            <w:rStyle w:val="Hyperlink"/>
            <w:rFonts w:ascii="Calibri Light" w:hAnsi="Calibri Light"/>
            <w:sz w:val="20"/>
            <w:szCs w:val="20"/>
          </w:rPr>
          <w:t>here</w:t>
        </w:r>
      </w:hyperlink>
    </w:p>
    <w:p w:rsidR="00F8781E" w:rsidRPr="00F8781E" w:rsidRDefault="00F8781E" w:rsidP="00F8781E">
      <w:pPr>
        <w:rPr>
          <w:rFonts w:ascii="Calibri Light" w:hAnsi="Calibri Light"/>
          <w:sz w:val="20"/>
          <w:szCs w:val="20"/>
        </w:rPr>
      </w:pPr>
      <w:r w:rsidRPr="00F8781E">
        <w:rPr>
          <w:rFonts w:ascii="Calibri Light" w:hAnsi="Calibri Light"/>
          <w:sz w:val="20"/>
          <w:szCs w:val="20"/>
        </w:rPr>
        <w:t xml:space="preserve">Competition records, including interview notes may be subject to FOI access requests. Notes from this competition should be retained for at least 1 year from the date of completion of the search. </w:t>
      </w:r>
    </w:p>
    <w:p w:rsidR="009F65F9" w:rsidRPr="00F8781E" w:rsidRDefault="00F8781E" w:rsidP="00F8781E">
      <w:pPr>
        <w:rPr>
          <w:rFonts w:ascii="Calibri Light" w:hAnsi="Calibri Light"/>
          <w:sz w:val="20"/>
          <w:szCs w:val="20"/>
        </w:rPr>
      </w:pPr>
      <w:r w:rsidRPr="00F8781E">
        <w:rPr>
          <w:rFonts w:ascii="Calibri Light" w:hAnsi="Calibri Light"/>
          <w:sz w:val="20"/>
          <w:szCs w:val="20"/>
        </w:rPr>
        <w:t>Notes from this compet</w:t>
      </w:r>
      <w:r w:rsidR="00685F3D">
        <w:rPr>
          <w:rFonts w:ascii="Calibri Light" w:hAnsi="Calibri Light"/>
          <w:sz w:val="20"/>
          <w:szCs w:val="20"/>
        </w:rPr>
        <w:t>ition should be destroyed after</w:t>
      </w:r>
      <w:r w:rsidR="00885F41">
        <w:rPr>
          <w:rFonts w:ascii="Calibri Light" w:hAnsi="Calibri Light"/>
          <w:sz w:val="20"/>
          <w:szCs w:val="20"/>
        </w:rPr>
        <w:t xml:space="preserve"> </w:t>
      </w:r>
      <w:sdt>
        <w:sdtPr>
          <w:rPr>
            <w:rFonts w:ascii="Calibri Light" w:hAnsi="Calibri Light"/>
            <w:sz w:val="20"/>
            <w:szCs w:val="20"/>
          </w:rPr>
          <w:id w:val="698442600"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885F41">
            <w:rPr>
              <w:rFonts w:ascii="Calibri Light" w:hAnsi="Calibri Light"/>
              <w:sz w:val="20"/>
              <w:szCs w:val="20"/>
            </w:rPr>
            <w:t>select date</w:t>
          </w:r>
        </w:sdtContent>
      </w:sdt>
    </w:p>
    <w:sectPr w:rsidR="009F65F9" w:rsidRPr="00F8781E" w:rsidSect="009F65F9">
      <w:headerReference w:type="default" r:id="rId8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AE" w:rsidRDefault="00015DAE" w:rsidP="00015DAE">
      <w:pPr>
        <w:spacing w:after="0" w:line="240" w:lineRule="auto"/>
      </w:pPr>
      <w:r>
        <w:separator/>
      </w:r>
    </w:p>
  </w:endnote>
  <w:endnote w:type="continuationSeparator" w:id="0">
    <w:p w:rsidR="00015DAE" w:rsidRDefault="00015DAE" w:rsidP="0001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altName w:val="Arial Bold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AE" w:rsidRDefault="00015DAE" w:rsidP="00015DAE">
      <w:pPr>
        <w:spacing w:after="0" w:line="240" w:lineRule="auto"/>
      </w:pPr>
      <w:r>
        <w:separator/>
      </w:r>
    </w:p>
  </w:footnote>
  <w:footnote w:type="continuationSeparator" w:id="0">
    <w:p w:rsidR="00015DAE" w:rsidRDefault="00015DAE" w:rsidP="0001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AE" w:rsidRDefault="00015DA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23C23" wp14:editId="1B49CDC7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774305" cy="1270000"/>
          <wp:effectExtent l="0" t="0" r="0" b="6350"/>
          <wp:wrapTight wrapText="bothSides">
            <wp:wrapPolygon edited="0">
              <wp:start x="0" y="0"/>
              <wp:lineTo x="0" y="21384"/>
              <wp:lineTo x="21542" y="21384"/>
              <wp:lineTo x="21542" y="0"/>
              <wp:lineTo x="0" y="0"/>
            </wp:wrapPolygon>
          </wp:wrapTight>
          <wp:docPr id="2" name="Picture 2" descr="\\home.uvic.ca\bfontes\Desktop\Recruitment Records checkli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ome.uvic.ca\bfontes\Desktop\Recruitment Records checkli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5DAE" w:rsidRDefault="00015DAE">
    <w:pPr>
      <w:pStyle w:val="Header"/>
      <w:rPr>
        <w:noProof/>
      </w:rPr>
    </w:pPr>
  </w:p>
  <w:p w:rsidR="00015DAE" w:rsidRDefault="00015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AE"/>
    <w:rsid w:val="00015DAE"/>
    <w:rsid w:val="003316EA"/>
    <w:rsid w:val="0055382E"/>
    <w:rsid w:val="005558B2"/>
    <w:rsid w:val="00583ABA"/>
    <w:rsid w:val="00685F3D"/>
    <w:rsid w:val="00885F41"/>
    <w:rsid w:val="009F65F9"/>
    <w:rsid w:val="00F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AE"/>
    <w:pPr>
      <w:spacing w:after="240" w:line="288" w:lineRule="auto"/>
      <w:contextualSpacing/>
    </w:pPr>
    <w:rPr>
      <w:rFonts w:ascii="Palatino Linotype" w:eastAsiaTheme="minorEastAsia" w:hAnsi="Palatino Linotype"/>
      <w:lang w:eastAsia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81E"/>
    <w:pPr>
      <w:keepNext/>
      <w:keepLines/>
      <w:suppressAutoHyphens/>
      <w:spacing w:after="0"/>
      <w:outlineLvl w:val="1"/>
    </w:pPr>
    <w:rPr>
      <w:rFonts w:asciiTheme="minorHAnsi" w:eastAsiaTheme="majorEastAsia" w:hAnsiTheme="minorHAnsi" w:cs="Arial"/>
      <w:b/>
      <w:bCs/>
      <w:color w:val="365F91" w:themeColor="accent1" w:themeShade="B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DAE"/>
    <w:pPr>
      <w:keepNext/>
      <w:keepLines/>
      <w:suppressAutoHyphens/>
      <w:spacing w:after="0" w:line="240" w:lineRule="auto"/>
      <w:outlineLvl w:val="3"/>
    </w:pPr>
    <w:rPr>
      <w:rFonts w:ascii="Franklin Gothic Demi" w:eastAsiaTheme="majorEastAsia" w:hAnsi="Franklin Gothic Demi" w:cs="Arial"/>
      <w:bCs/>
      <w:iCs/>
      <w:color w:val="595959" w:themeColor="text1" w:themeTint="A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DAE"/>
  </w:style>
  <w:style w:type="paragraph" w:styleId="Footer">
    <w:name w:val="footer"/>
    <w:basedOn w:val="Normal"/>
    <w:link w:val="FooterChar"/>
    <w:uiPriority w:val="99"/>
    <w:unhideWhenUsed/>
    <w:rsid w:val="0001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DAE"/>
  </w:style>
  <w:style w:type="paragraph" w:styleId="BalloonText">
    <w:name w:val="Balloon Text"/>
    <w:basedOn w:val="Normal"/>
    <w:link w:val="BalloonTextChar"/>
    <w:uiPriority w:val="99"/>
    <w:semiHidden/>
    <w:unhideWhenUsed/>
    <w:rsid w:val="000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A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8781E"/>
    <w:rPr>
      <w:rFonts w:eastAsiaTheme="majorEastAsia" w:cs="Arial"/>
      <w:b/>
      <w:bCs/>
      <w:color w:val="365F91" w:themeColor="accent1" w:themeShade="BF"/>
      <w:sz w:val="20"/>
      <w:szCs w:val="20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015DAE"/>
    <w:rPr>
      <w:rFonts w:ascii="Franklin Gothic Demi" w:eastAsiaTheme="majorEastAsia" w:hAnsi="Franklin Gothic Demi" w:cs="Arial"/>
      <w:bCs/>
      <w:iCs/>
      <w:color w:val="595959" w:themeColor="text1" w:themeTint="A6"/>
      <w:sz w:val="18"/>
      <w:szCs w:val="18"/>
      <w:lang w:eastAsia="en-CA"/>
    </w:rPr>
  </w:style>
  <w:style w:type="table" w:styleId="TableGrid">
    <w:name w:val="Table Grid"/>
    <w:basedOn w:val="TableNormal"/>
    <w:uiPriority w:val="59"/>
    <w:rsid w:val="00015DAE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81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5F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AE"/>
    <w:pPr>
      <w:spacing w:after="240" w:line="288" w:lineRule="auto"/>
      <w:contextualSpacing/>
    </w:pPr>
    <w:rPr>
      <w:rFonts w:ascii="Palatino Linotype" w:eastAsiaTheme="minorEastAsia" w:hAnsi="Palatino Linotype"/>
      <w:lang w:eastAsia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81E"/>
    <w:pPr>
      <w:keepNext/>
      <w:keepLines/>
      <w:suppressAutoHyphens/>
      <w:spacing w:after="0"/>
      <w:outlineLvl w:val="1"/>
    </w:pPr>
    <w:rPr>
      <w:rFonts w:asciiTheme="minorHAnsi" w:eastAsiaTheme="majorEastAsia" w:hAnsiTheme="minorHAnsi" w:cs="Arial"/>
      <w:b/>
      <w:bCs/>
      <w:color w:val="365F91" w:themeColor="accent1" w:themeShade="B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DAE"/>
    <w:pPr>
      <w:keepNext/>
      <w:keepLines/>
      <w:suppressAutoHyphens/>
      <w:spacing w:after="0" w:line="240" w:lineRule="auto"/>
      <w:outlineLvl w:val="3"/>
    </w:pPr>
    <w:rPr>
      <w:rFonts w:ascii="Franklin Gothic Demi" w:eastAsiaTheme="majorEastAsia" w:hAnsi="Franklin Gothic Demi" w:cs="Arial"/>
      <w:bCs/>
      <w:iCs/>
      <w:color w:val="595959" w:themeColor="text1" w:themeTint="A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DAE"/>
  </w:style>
  <w:style w:type="paragraph" w:styleId="Footer">
    <w:name w:val="footer"/>
    <w:basedOn w:val="Normal"/>
    <w:link w:val="FooterChar"/>
    <w:uiPriority w:val="99"/>
    <w:unhideWhenUsed/>
    <w:rsid w:val="0001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DAE"/>
  </w:style>
  <w:style w:type="paragraph" w:styleId="BalloonText">
    <w:name w:val="Balloon Text"/>
    <w:basedOn w:val="Normal"/>
    <w:link w:val="BalloonTextChar"/>
    <w:uiPriority w:val="99"/>
    <w:semiHidden/>
    <w:unhideWhenUsed/>
    <w:rsid w:val="000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A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8781E"/>
    <w:rPr>
      <w:rFonts w:eastAsiaTheme="majorEastAsia" w:cs="Arial"/>
      <w:b/>
      <w:bCs/>
      <w:color w:val="365F91" w:themeColor="accent1" w:themeShade="BF"/>
      <w:sz w:val="20"/>
      <w:szCs w:val="20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015DAE"/>
    <w:rPr>
      <w:rFonts w:ascii="Franklin Gothic Demi" w:eastAsiaTheme="majorEastAsia" w:hAnsi="Franklin Gothic Demi" w:cs="Arial"/>
      <w:bCs/>
      <w:iCs/>
      <w:color w:val="595959" w:themeColor="text1" w:themeTint="A6"/>
      <w:sz w:val="18"/>
      <w:szCs w:val="18"/>
      <w:lang w:eastAsia="en-CA"/>
    </w:rPr>
  </w:style>
  <w:style w:type="table" w:styleId="TableGrid">
    <w:name w:val="Table Grid"/>
    <w:basedOn w:val="TableNormal"/>
    <w:uiPriority w:val="59"/>
    <w:rsid w:val="00015DAE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81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5F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ic.ca/recordsmanagement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bfontes</dc:creator>
  <cp:lastModifiedBy>bfontes</cp:lastModifiedBy>
  <cp:revision>2</cp:revision>
  <dcterms:created xsi:type="dcterms:W3CDTF">2016-10-14T21:02:00Z</dcterms:created>
  <dcterms:modified xsi:type="dcterms:W3CDTF">2016-10-14T21:02:00Z</dcterms:modified>
</cp:coreProperties>
</file>